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FABCA2" w14:textId="1632DC8B" w:rsidR="008D0141" w:rsidRPr="002727A1" w:rsidRDefault="002727A1" w:rsidP="008D0141">
      <w:pPr>
        <w:pStyle w:val="H3-Cover"/>
        <w:rPr>
          <w:rFonts w:ascii="Arial" w:hAnsi="Arial" w:cs="Arial"/>
          <w:color w:val="auto"/>
          <w:sz w:val="24"/>
        </w:rPr>
      </w:pPr>
      <w:bookmarkStart w:id="0" w:name="_Hlk160021591"/>
      <w:bookmarkEnd w:id="0"/>
      <w:r w:rsidRPr="002727A1">
        <w:rPr>
          <w:rFonts w:ascii="Arial" w:hAnsi="Arial" w:cs="Arial"/>
          <w:noProof/>
          <w:sz w:val="24"/>
        </w:rPr>
        <w:drawing>
          <wp:anchor distT="0" distB="0" distL="114300" distR="114300" simplePos="0" relativeHeight="251660343" behindDoc="0" locked="0" layoutInCell="1" allowOverlap="1" wp14:anchorId="7EFCF775" wp14:editId="498E8D97">
            <wp:simplePos x="0" y="0"/>
            <wp:positionH relativeFrom="margin">
              <wp:posOffset>1362075</wp:posOffset>
            </wp:positionH>
            <wp:positionV relativeFrom="paragraph">
              <wp:posOffset>0</wp:posOffset>
            </wp:positionV>
            <wp:extent cx="2965450" cy="1019175"/>
            <wp:effectExtent l="0" t="0" r="635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W100_GR_2C_Ministerien_MWA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5450" cy="1019175"/>
                    </a:xfrm>
                    <a:prstGeom prst="rect">
                      <a:avLst/>
                    </a:prstGeom>
                  </pic:spPr>
                </pic:pic>
              </a:graphicData>
            </a:graphic>
            <wp14:sizeRelH relativeFrom="page">
              <wp14:pctWidth>0</wp14:pctWidth>
            </wp14:sizeRelH>
            <wp14:sizeRelV relativeFrom="page">
              <wp14:pctHeight>0</wp14:pctHeight>
            </wp14:sizeRelV>
          </wp:anchor>
        </w:drawing>
      </w:r>
    </w:p>
    <w:p w14:paraId="67456C24" w14:textId="77777777" w:rsidR="002727A1" w:rsidRDefault="002727A1" w:rsidP="002727A1">
      <w:pPr>
        <w:pStyle w:val="H3-Cover"/>
        <w:spacing w:before="240" w:after="480"/>
        <w:rPr>
          <w:rFonts w:ascii="Arial" w:hAnsi="Arial" w:cs="Arial"/>
          <w:b/>
          <w:bCs/>
          <w:color w:val="auto"/>
          <w:sz w:val="29"/>
          <w:szCs w:val="29"/>
          <w:lang w:val="de-DE"/>
        </w:rPr>
      </w:pPr>
    </w:p>
    <w:p w14:paraId="13B7B337" w14:textId="77777777" w:rsidR="002727A1" w:rsidRDefault="002727A1" w:rsidP="002727A1">
      <w:pPr>
        <w:pStyle w:val="H3-Cover"/>
        <w:spacing w:before="240" w:after="480"/>
        <w:rPr>
          <w:rFonts w:ascii="Arial" w:hAnsi="Arial" w:cs="Arial"/>
          <w:b/>
          <w:bCs/>
          <w:color w:val="auto"/>
          <w:sz w:val="29"/>
          <w:szCs w:val="29"/>
          <w:lang w:val="de-DE"/>
        </w:rPr>
      </w:pPr>
    </w:p>
    <w:p w14:paraId="5B6BE65E" w14:textId="77777777" w:rsidR="002727A1" w:rsidRDefault="002727A1" w:rsidP="002727A1">
      <w:pPr>
        <w:pStyle w:val="H3-Cover"/>
        <w:spacing w:before="240" w:after="480"/>
        <w:jc w:val="center"/>
        <w:rPr>
          <w:rFonts w:ascii="Arial" w:hAnsi="Arial" w:cs="Arial"/>
          <w:b/>
          <w:bCs/>
          <w:color w:val="auto"/>
          <w:sz w:val="29"/>
          <w:szCs w:val="29"/>
          <w:lang w:val="de-DE"/>
        </w:rPr>
      </w:pPr>
    </w:p>
    <w:p w14:paraId="00064D0D" w14:textId="77777777" w:rsidR="002727A1" w:rsidRDefault="002727A1" w:rsidP="002727A1">
      <w:pPr>
        <w:pStyle w:val="H3-Cover"/>
        <w:spacing w:before="240" w:after="480"/>
        <w:jc w:val="center"/>
        <w:rPr>
          <w:rFonts w:ascii="Arial" w:hAnsi="Arial" w:cs="Arial"/>
          <w:b/>
          <w:bCs/>
          <w:color w:val="auto"/>
          <w:sz w:val="29"/>
          <w:szCs w:val="29"/>
          <w:lang w:val="de-DE"/>
        </w:rPr>
      </w:pPr>
    </w:p>
    <w:p w14:paraId="599B7F8C" w14:textId="55718BA0" w:rsidR="00DC4763" w:rsidRPr="002727A1" w:rsidRDefault="002727A1" w:rsidP="002727A1">
      <w:pPr>
        <w:pStyle w:val="H3-Cover"/>
        <w:spacing w:before="240" w:after="480"/>
        <w:jc w:val="center"/>
        <w:rPr>
          <w:rFonts w:ascii="Arial" w:hAnsi="Arial" w:cs="Arial"/>
          <w:b/>
          <w:bCs/>
          <w:color w:val="auto"/>
          <w:sz w:val="40"/>
          <w:szCs w:val="40"/>
          <w:lang w:val="de-DE"/>
        </w:rPr>
      </w:pPr>
      <w:r w:rsidRPr="002727A1">
        <w:rPr>
          <w:rFonts w:ascii="Arial" w:hAnsi="Arial" w:cs="Arial"/>
          <w:b/>
          <w:bCs/>
          <w:color w:val="auto"/>
          <w:sz w:val="40"/>
          <w:szCs w:val="40"/>
          <w:lang w:val="de-DE"/>
        </w:rPr>
        <w:t>PRAXISORIENTIERTER LEITFADEN</w:t>
      </w:r>
    </w:p>
    <w:p w14:paraId="1A185CA7" w14:textId="7850D1AF" w:rsidR="003529F1" w:rsidRPr="002727A1" w:rsidRDefault="00B1045E" w:rsidP="002727A1">
      <w:pPr>
        <w:pStyle w:val="H3-Cover"/>
        <w:spacing w:before="240" w:after="480"/>
        <w:jc w:val="center"/>
        <w:rPr>
          <w:rFonts w:ascii="Arial" w:hAnsi="Arial" w:cs="Arial"/>
          <w:b/>
          <w:bCs/>
          <w:color w:val="auto"/>
          <w:sz w:val="24"/>
          <w:lang w:val="de-DE"/>
        </w:rPr>
      </w:pPr>
      <w:r w:rsidRPr="002727A1">
        <w:rPr>
          <w:rFonts w:ascii="Arial" w:hAnsi="Arial" w:cs="Arial"/>
          <w:b/>
          <w:color w:val="auto"/>
          <w:sz w:val="24"/>
          <w:lang w:val="de-DE"/>
        </w:rPr>
        <w:t xml:space="preserve">zum </w:t>
      </w:r>
      <w:r w:rsidR="00A940F2" w:rsidRPr="002727A1">
        <w:rPr>
          <w:rFonts w:ascii="Arial" w:hAnsi="Arial" w:cs="Arial"/>
          <w:b/>
          <w:color w:val="auto"/>
          <w:sz w:val="24"/>
          <w:lang w:val="de-DE"/>
        </w:rPr>
        <w:t>Entwurf des freiwilligen KMU-</w:t>
      </w:r>
      <w:r w:rsidRPr="002727A1">
        <w:rPr>
          <w:rFonts w:ascii="Arial" w:hAnsi="Arial" w:cs="Arial"/>
          <w:b/>
          <w:color w:val="auto"/>
          <w:sz w:val="24"/>
          <w:lang w:val="de-DE"/>
        </w:rPr>
        <w:t>Standard</w:t>
      </w:r>
      <w:r w:rsidR="00A940F2" w:rsidRPr="002727A1">
        <w:rPr>
          <w:rFonts w:ascii="Arial" w:hAnsi="Arial" w:cs="Arial"/>
          <w:b/>
          <w:color w:val="auto"/>
          <w:sz w:val="24"/>
          <w:lang w:val="de-DE"/>
        </w:rPr>
        <w:t>s</w:t>
      </w:r>
      <w:r w:rsidR="00B24738" w:rsidRPr="002727A1">
        <w:rPr>
          <w:rFonts w:ascii="Arial" w:hAnsi="Arial" w:cs="Arial"/>
          <w:b/>
          <w:color w:val="auto"/>
          <w:sz w:val="24"/>
          <w:lang w:val="de-DE"/>
        </w:rPr>
        <w:t xml:space="preserve"> (</w:t>
      </w:r>
      <w:r w:rsidR="00A940F2" w:rsidRPr="002727A1">
        <w:rPr>
          <w:rFonts w:ascii="Arial" w:hAnsi="Arial" w:cs="Arial"/>
          <w:b/>
          <w:color w:val="auto"/>
          <w:sz w:val="24"/>
          <w:lang w:val="de-DE"/>
        </w:rPr>
        <w:t xml:space="preserve">Stand </w:t>
      </w:r>
      <w:r w:rsidR="003529F1" w:rsidRPr="002727A1">
        <w:rPr>
          <w:rFonts w:ascii="Arial" w:hAnsi="Arial" w:cs="Arial"/>
          <w:b/>
          <w:color w:val="auto"/>
          <w:sz w:val="24"/>
          <w:lang w:val="de-DE"/>
        </w:rPr>
        <w:t>Januar 2024</w:t>
      </w:r>
      <w:r w:rsidR="00B24738" w:rsidRPr="002727A1">
        <w:rPr>
          <w:rFonts w:ascii="Arial" w:hAnsi="Arial" w:cs="Arial"/>
          <w:b/>
          <w:color w:val="auto"/>
          <w:sz w:val="24"/>
          <w:lang w:val="de-DE"/>
        </w:rPr>
        <w:t>)</w:t>
      </w:r>
    </w:p>
    <w:p w14:paraId="2CCE75C0" w14:textId="4CA75B99" w:rsidR="00370182" w:rsidRPr="002727A1" w:rsidRDefault="008C3797" w:rsidP="003529F1">
      <w:pPr>
        <w:pStyle w:val="H3-Cover"/>
        <w:rPr>
          <w:rFonts w:ascii="Arial" w:hAnsi="Arial" w:cs="Arial"/>
          <w:color w:val="auto"/>
          <w:sz w:val="24"/>
          <w:lang w:val="de-DE"/>
        </w:rPr>
      </w:pPr>
      <w:r w:rsidRPr="002727A1">
        <w:rPr>
          <w:rFonts w:ascii="Arial" w:hAnsi="Arial" w:cs="Arial"/>
          <w:noProof/>
          <w:color w:val="auto"/>
          <w:sz w:val="24"/>
          <w:lang w:val="de-DE"/>
        </w:rPr>
        <mc:AlternateContent>
          <mc:Choice Requires="wps">
            <w:drawing>
              <wp:anchor distT="0" distB="0" distL="114300" distR="114300" simplePos="0" relativeHeight="251664439" behindDoc="0" locked="0" layoutInCell="1" allowOverlap="1" wp14:anchorId="2E70950E" wp14:editId="3F473C13">
                <wp:simplePos x="0" y="0"/>
                <wp:positionH relativeFrom="margin">
                  <wp:posOffset>1301115</wp:posOffset>
                </wp:positionH>
                <wp:positionV relativeFrom="paragraph">
                  <wp:posOffset>220345</wp:posOffset>
                </wp:positionV>
                <wp:extent cx="3171825" cy="666750"/>
                <wp:effectExtent l="0" t="0" r="0" b="0"/>
                <wp:wrapNone/>
                <wp:docPr id="14" name="Text Box 211942745"/>
                <wp:cNvGraphicFramePr/>
                <a:graphic xmlns:a="http://schemas.openxmlformats.org/drawingml/2006/main">
                  <a:graphicData uri="http://schemas.microsoft.com/office/word/2010/wordprocessingShape">
                    <wps:wsp>
                      <wps:cNvSpPr txBox="1"/>
                      <wps:spPr>
                        <a:xfrm>
                          <a:off x="0" y="0"/>
                          <a:ext cx="3171825" cy="666750"/>
                        </a:xfrm>
                        <a:prstGeom prst="rect">
                          <a:avLst/>
                        </a:prstGeom>
                        <a:noFill/>
                        <a:ln w="6350">
                          <a:noFill/>
                        </a:ln>
                      </wps:spPr>
                      <wps:txbx>
                        <w:txbxContent>
                          <w:p w14:paraId="173EF685" w14:textId="5466396D" w:rsidR="00370182" w:rsidRPr="002727A1" w:rsidRDefault="008C3797" w:rsidP="00370182">
                            <w:pPr>
                              <w:spacing w:after="60"/>
                              <w:rPr>
                                <w:rFonts w:ascii="Arial" w:eastAsia="Calibri" w:hAnsi="Arial" w:cs="Arial"/>
                                <w:b/>
                                <w:sz w:val="24"/>
                                <w:szCs w:val="24"/>
                                <w:lang w:val="de-DE"/>
                              </w:rPr>
                            </w:pPr>
                            <w:r w:rsidRPr="002727A1">
                              <w:rPr>
                                <w:rFonts w:ascii="Arial" w:eastAsia="Calibri" w:hAnsi="Arial" w:cs="Arial"/>
                                <w:b/>
                                <w:sz w:val="24"/>
                                <w:szCs w:val="24"/>
                                <w:lang w:val="de-DE"/>
                              </w:rPr>
                              <w:t>Ministerium für Wirtschaft, Arbeit und Tourismus</w:t>
                            </w:r>
                            <w:r w:rsidR="002727A1">
                              <w:rPr>
                                <w:rFonts w:ascii="Arial" w:eastAsia="Calibri" w:hAnsi="Arial" w:cs="Arial"/>
                                <w:b/>
                                <w:sz w:val="24"/>
                                <w:szCs w:val="24"/>
                                <w:lang w:val="de-DE"/>
                              </w:rPr>
                              <w:t xml:space="preserve"> Baden-Württemberg </w:t>
                            </w:r>
                          </w:p>
                          <w:p w14:paraId="31DEA140" w14:textId="692B2847" w:rsidR="008C3797" w:rsidRPr="002727A1" w:rsidRDefault="008C3797" w:rsidP="00370182">
                            <w:pPr>
                              <w:rPr>
                                <w:rFonts w:ascii="Arial" w:hAnsi="Arial" w:cs="Arial"/>
                                <w:b/>
                                <w:sz w:val="24"/>
                                <w:szCs w:val="24"/>
                              </w:rPr>
                            </w:pPr>
                            <w:r w:rsidRPr="002727A1">
                              <w:rPr>
                                <w:rFonts w:ascii="Arial" w:hAnsi="Arial" w:cs="Arial"/>
                                <w:b/>
                                <w:sz w:val="24"/>
                                <w:szCs w:val="24"/>
                              </w:rPr>
                              <w:t>in Zusammenarbeit mit</w:t>
                            </w:r>
                          </w:p>
                          <w:p w14:paraId="41855693" w14:textId="77777777" w:rsidR="00370182" w:rsidRPr="002727A1" w:rsidRDefault="00370182" w:rsidP="00370182">
                            <w:pPr>
                              <w:rPr>
                                <w:rFonts w:ascii="Arial" w:hAnsi="Arial" w:cs="Arial"/>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E70950E" id="_x0000_t202" coordsize="21600,21600" o:spt="202" path="m,l,21600r21600,l21600,xe">
                <v:stroke joinstyle="miter"/>
                <v:path gradientshapeok="t" o:connecttype="rect"/>
              </v:shapetype>
              <v:shape id="Text Box 211942745" o:spid="_x0000_s1026" type="#_x0000_t202" style="position:absolute;margin-left:102.45pt;margin-top:17.35pt;width:249.75pt;height:52.5pt;z-index:251664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" filled="f" stroked="f" strokeweight=".5pt">
                <v:textbox>
                  <w:txbxContent>
                    <w:p w14:paraId="173EF685" w14:textId="5466396D" w:rsidR="00370182" w:rsidRPr="002727A1" w:rsidRDefault="008C3797" w:rsidP="00370182">
                      <w:pPr>
                        <w:spacing w:after="60"/>
                        <w:rPr>
                          <w:rFonts w:ascii="Arial" w:eastAsia="Calibri" w:hAnsi="Arial" w:cs="Arial"/>
                          <w:b/>
                          <w:sz w:val="24"/>
                          <w:szCs w:val="24"/>
                          <w:lang w:val="de-DE"/>
                        </w:rPr>
                      </w:pPr>
                      <w:r w:rsidRPr="002727A1">
                        <w:rPr>
                          <w:rFonts w:ascii="Arial" w:eastAsia="Calibri" w:hAnsi="Arial" w:cs="Arial"/>
                          <w:b/>
                          <w:sz w:val="24"/>
                          <w:szCs w:val="24"/>
                          <w:lang w:val="de-DE"/>
                        </w:rPr>
                        <w:t>Ministerium für Wirtschaft, Arbeit und Tourismus</w:t>
                      </w:r>
                      <w:r w:rsidR="002727A1">
                        <w:rPr>
                          <w:rFonts w:ascii="Arial" w:eastAsia="Calibri" w:hAnsi="Arial" w:cs="Arial"/>
                          <w:b/>
                          <w:sz w:val="24"/>
                          <w:szCs w:val="24"/>
                          <w:lang w:val="de-DE"/>
                        </w:rPr>
                        <w:t xml:space="preserve"> Baden-Württemberg </w:t>
                      </w:r>
                    </w:p>
                    <w:p w14:paraId="31DEA140" w14:textId="692B2847" w:rsidR="008C3797" w:rsidRPr="002727A1" w:rsidRDefault="008C3797" w:rsidP="00370182">
                      <w:pPr>
                        <w:rPr>
                          <w:rFonts w:ascii="Arial" w:hAnsi="Arial" w:cs="Arial"/>
                          <w:b/>
                          <w:sz w:val="24"/>
                          <w:szCs w:val="24"/>
                        </w:rPr>
                      </w:pPr>
                      <w:r w:rsidRPr="002727A1">
                        <w:rPr>
                          <w:rFonts w:ascii="Arial" w:hAnsi="Arial" w:cs="Arial"/>
                          <w:b/>
                          <w:sz w:val="24"/>
                          <w:szCs w:val="24"/>
                        </w:rPr>
                        <w:t>in Zusammenarbeit mit</w:t>
                      </w:r>
                    </w:p>
                    <w:p w14:paraId="41855693" w14:textId="77777777" w:rsidR="00370182" w:rsidRPr="002727A1" w:rsidRDefault="00370182" w:rsidP="00370182">
                      <w:pPr>
                        <w:rPr>
                          <w:rFonts w:ascii="Arial" w:hAnsi="Arial" w:cs="Arial"/>
                          <w:color w:val="FFFFFF" w:themeColor="background1"/>
                          <w:sz w:val="24"/>
                          <w:szCs w:val="24"/>
                        </w:rPr>
                      </w:pPr>
                    </w:p>
                  </w:txbxContent>
                </v:textbox>
                <w10:wrap anchorx="margin"/>
              </v:shape>
            </w:pict>
          </mc:Fallback>
        </mc:AlternateContent>
      </w:r>
    </w:p>
    <w:p w14:paraId="66AAE3BC" w14:textId="5FA18938" w:rsidR="00370182" w:rsidRPr="002727A1" w:rsidRDefault="00370182" w:rsidP="00370182">
      <w:pPr>
        <w:rPr>
          <w:rFonts w:ascii="Arial" w:hAnsi="Arial" w:cs="Arial"/>
          <w:sz w:val="24"/>
          <w:szCs w:val="24"/>
          <w:lang w:val="de-DE" w:eastAsia="ja-JP"/>
        </w:rPr>
      </w:pPr>
    </w:p>
    <w:p w14:paraId="38129AAA" w14:textId="30824884" w:rsidR="00370182" w:rsidRPr="002727A1" w:rsidRDefault="00370182" w:rsidP="00370182">
      <w:pPr>
        <w:rPr>
          <w:rFonts w:ascii="Arial" w:hAnsi="Arial" w:cs="Arial"/>
          <w:sz w:val="24"/>
          <w:szCs w:val="24"/>
          <w:lang w:val="de-DE" w:eastAsia="ja-JP"/>
        </w:rPr>
      </w:pPr>
    </w:p>
    <w:p w14:paraId="500AF7A0" w14:textId="1124BC75" w:rsidR="00370182" w:rsidRPr="002727A1" w:rsidRDefault="002727A1" w:rsidP="00370182">
      <w:pPr>
        <w:rPr>
          <w:rFonts w:ascii="Arial" w:hAnsi="Arial" w:cs="Arial"/>
          <w:sz w:val="24"/>
          <w:szCs w:val="24"/>
          <w:lang w:val="de-DE" w:eastAsia="ja-JP"/>
        </w:rPr>
      </w:pPr>
      <w:r w:rsidRPr="002727A1">
        <w:rPr>
          <w:rFonts w:ascii="Arial" w:hAnsi="Arial" w:cs="Arial"/>
          <w:noProof/>
          <w:sz w:val="24"/>
          <w:szCs w:val="24"/>
          <w:lang w:val="de-DE"/>
        </w:rPr>
        <mc:AlternateContent>
          <mc:Choice Requires="wps">
            <w:drawing>
              <wp:anchor distT="0" distB="0" distL="114300" distR="114300" simplePos="0" relativeHeight="251658242" behindDoc="0" locked="0" layoutInCell="1" allowOverlap="1" wp14:anchorId="2710120D" wp14:editId="4D313BB9">
                <wp:simplePos x="0" y="0"/>
                <wp:positionH relativeFrom="margin">
                  <wp:posOffset>1303020</wp:posOffset>
                </wp:positionH>
                <wp:positionV relativeFrom="paragraph">
                  <wp:posOffset>161290</wp:posOffset>
                </wp:positionV>
                <wp:extent cx="2973705" cy="3174365"/>
                <wp:effectExtent l="0" t="0" r="0" b="6985"/>
                <wp:wrapNone/>
                <wp:docPr id="211942745" name="Text Box 211942745"/>
                <wp:cNvGraphicFramePr/>
                <a:graphic xmlns:a="http://schemas.openxmlformats.org/drawingml/2006/main">
                  <a:graphicData uri="http://schemas.microsoft.com/office/word/2010/wordprocessingShape">
                    <wps:wsp>
                      <wps:cNvSpPr txBox="1"/>
                      <wps:spPr>
                        <a:xfrm>
                          <a:off x="0" y="0"/>
                          <a:ext cx="2973705" cy="3174365"/>
                        </a:xfrm>
                        <a:prstGeom prst="rect">
                          <a:avLst/>
                        </a:prstGeom>
                        <a:noFill/>
                        <a:ln w="6350">
                          <a:noFill/>
                        </a:ln>
                      </wps:spPr>
                      <wps:txbx>
                        <w:txbxContent>
                          <w:p w14:paraId="3E2AD5E1" w14:textId="77777777" w:rsidR="00A07970" w:rsidRPr="002727A1" w:rsidRDefault="00A07970" w:rsidP="001F52EB">
                            <w:pPr>
                              <w:spacing w:after="60"/>
                              <w:rPr>
                                <w:rFonts w:ascii="Arial" w:eastAsia="Calibri" w:hAnsi="Arial" w:cs="Arial"/>
                                <w:b/>
                                <w:lang w:val="en-GB"/>
                              </w:rPr>
                            </w:pPr>
                            <w:r w:rsidRPr="002727A1">
                              <w:rPr>
                                <w:rFonts w:ascii="Arial" w:eastAsia="Calibri" w:hAnsi="Arial" w:cs="Arial"/>
                                <w:b/>
                                <w:lang w:val="en-GB"/>
                              </w:rPr>
                              <w:t xml:space="preserve">Climate &amp; Company </w:t>
                            </w:r>
                          </w:p>
                          <w:p w14:paraId="0C5BF38F" w14:textId="77777777" w:rsidR="00A07970" w:rsidRPr="002727A1" w:rsidRDefault="00A07970" w:rsidP="001F52EB">
                            <w:pPr>
                              <w:spacing w:after="60"/>
                              <w:rPr>
                                <w:rFonts w:ascii="Arial" w:eastAsia="Calibri" w:hAnsi="Arial" w:cs="Arial"/>
                                <w:lang w:val="en-GB"/>
                              </w:rPr>
                            </w:pPr>
                            <w:r w:rsidRPr="002727A1">
                              <w:rPr>
                                <w:rFonts w:ascii="Arial" w:eastAsia="Calibri" w:hAnsi="Arial" w:cs="Arial"/>
                                <w:lang w:val="en-GB"/>
                              </w:rPr>
                              <w:t xml:space="preserve">Climate &amp; Company – the private institute for climate research and training gGmbH </w:t>
                            </w:r>
                          </w:p>
                          <w:p w14:paraId="3E9B5EC2" w14:textId="77777777" w:rsidR="00A07970" w:rsidRPr="002727A1" w:rsidRDefault="00A07970" w:rsidP="001F52EB">
                            <w:pPr>
                              <w:spacing w:after="60"/>
                              <w:rPr>
                                <w:rFonts w:ascii="Arial" w:hAnsi="Arial" w:cs="Arial"/>
                              </w:rPr>
                            </w:pPr>
                            <w:r w:rsidRPr="002727A1">
                              <w:rPr>
                                <w:rFonts w:ascii="Arial" w:eastAsia="Calibri" w:hAnsi="Arial" w:cs="Arial"/>
                              </w:rPr>
                              <w:t xml:space="preserve">Ahornallee 2 </w:t>
                            </w:r>
                          </w:p>
                          <w:p w14:paraId="698F1FF3" w14:textId="77777777" w:rsidR="00A07970" w:rsidRPr="002727A1" w:rsidRDefault="00A07970" w:rsidP="001F52EB">
                            <w:pPr>
                              <w:spacing w:after="60"/>
                              <w:rPr>
                                <w:rFonts w:ascii="Arial" w:eastAsia="Calibri" w:hAnsi="Arial" w:cs="Arial"/>
                              </w:rPr>
                            </w:pPr>
                            <w:r w:rsidRPr="002727A1">
                              <w:rPr>
                                <w:rFonts w:ascii="Arial" w:eastAsia="Calibri" w:hAnsi="Arial" w:cs="Arial"/>
                              </w:rPr>
                              <w:t>12623 Berlin</w:t>
                            </w:r>
                          </w:p>
                          <w:p w14:paraId="32C9A790" w14:textId="77777777" w:rsidR="00A07970" w:rsidRPr="002727A1" w:rsidRDefault="00A07970" w:rsidP="001F52EB">
                            <w:pPr>
                              <w:spacing w:after="60"/>
                              <w:rPr>
                                <w:rFonts w:ascii="Arial" w:hAnsi="Arial" w:cs="Arial"/>
                              </w:rPr>
                            </w:pPr>
                          </w:p>
                          <w:p w14:paraId="7D2E0392" w14:textId="77777777" w:rsidR="00A07970" w:rsidRPr="002727A1" w:rsidRDefault="00A07970" w:rsidP="001F52EB">
                            <w:pPr>
                              <w:rPr>
                                <w:rFonts w:ascii="Arial" w:hAnsi="Arial" w:cs="Arial"/>
                              </w:rPr>
                            </w:pPr>
                            <w:r w:rsidRPr="002727A1">
                              <w:rPr>
                                <w:rFonts w:ascii="Arial" w:hAnsi="Arial" w:cs="Arial"/>
                                <w:b/>
                              </w:rPr>
                              <w:t>Kontaktperson:</w:t>
                            </w:r>
                            <w:r w:rsidRPr="002727A1">
                              <w:rPr>
                                <w:rFonts w:ascii="Arial" w:hAnsi="Arial" w:cs="Arial"/>
                                <w:b/>
                              </w:rPr>
                              <w:br/>
                            </w:r>
                            <w:r w:rsidRPr="002727A1">
                              <w:rPr>
                                <w:rFonts w:ascii="Arial" w:hAnsi="Arial" w:cs="Arial"/>
                              </w:rPr>
                              <w:t xml:space="preserve">Laura Kaspar </w:t>
                            </w:r>
                          </w:p>
                          <w:p w14:paraId="694BE415" w14:textId="77777777" w:rsidR="00A07970" w:rsidRPr="002727A1" w:rsidRDefault="008B4112" w:rsidP="001F52EB">
                            <w:pPr>
                              <w:rPr>
                                <w:rFonts w:ascii="Arial" w:hAnsi="Arial" w:cs="Arial"/>
                                <w:b/>
                              </w:rPr>
                            </w:pPr>
                            <w:hyperlink r:id="rId12" w:history="1">
                              <w:r w:rsidR="00A07970" w:rsidRPr="002727A1">
                                <w:rPr>
                                  <w:rStyle w:val="Hyperlink"/>
                                  <w:rFonts w:ascii="Arial" w:hAnsi="Arial" w:cs="Arial"/>
                                  <w:color w:val="auto"/>
                                </w:rPr>
                                <w:t>laura@climcom.org</w:t>
                              </w:r>
                            </w:hyperlink>
                            <w:r w:rsidR="00A07970" w:rsidRPr="002727A1">
                              <w:rPr>
                                <w:rFonts w:ascii="Arial" w:hAnsi="Arial" w:cs="Arial"/>
                              </w:rPr>
                              <w:t xml:space="preserve"> </w:t>
                            </w:r>
                            <w:r w:rsidR="00A07970" w:rsidRPr="002727A1">
                              <w:rPr>
                                <w:rFonts w:ascii="Arial" w:hAnsi="Arial" w:cs="Arial"/>
                              </w:rPr>
                              <w:br/>
                              <w:t>+43 (0)690 10090655</w:t>
                            </w:r>
                          </w:p>
                          <w:p w14:paraId="1F79F723" w14:textId="77777777" w:rsidR="00A07970" w:rsidRPr="002727A1" w:rsidRDefault="00A07970" w:rsidP="001F52EB">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10120D" id="_x0000_s1027" type="#_x0000_t202" style="position:absolute;margin-left:102.6pt;margin-top:12.7pt;width:234.15pt;height:249.9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" filled="f" stroked="f" strokeweight=".5pt">
                <v:textbox>
                  <w:txbxContent>
                    <w:p w14:paraId="3E2AD5E1" w14:textId="77777777" w:rsidR="00A07970" w:rsidRPr="002727A1" w:rsidRDefault="00A07970" w:rsidP="001F52EB">
                      <w:pPr>
                        <w:spacing w:after="60"/>
                        <w:rPr>
                          <w:rFonts w:ascii="Arial" w:eastAsia="Calibri" w:hAnsi="Arial" w:cs="Arial"/>
                          <w:b/>
                          <w:lang w:val="en-GB"/>
                        </w:rPr>
                      </w:pPr>
                      <w:r w:rsidRPr="002727A1">
                        <w:rPr>
                          <w:rFonts w:ascii="Arial" w:eastAsia="Calibri" w:hAnsi="Arial" w:cs="Arial"/>
                          <w:b/>
                          <w:lang w:val="en-GB"/>
                        </w:rPr>
                        <w:t xml:space="preserve">Climate &amp; Company </w:t>
                      </w:r>
                    </w:p>
                    <w:p w14:paraId="0C5BF38F" w14:textId="77777777" w:rsidR="00A07970" w:rsidRPr="002727A1" w:rsidRDefault="00A07970" w:rsidP="001F52EB">
                      <w:pPr>
                        <w:spacing w:after="60"/>
                        <w:rPr>
                          <w:rFonts w:ascii="Arial" w:eastAsia="Calibri" w:hAnsi="Arial" w:cs="Arial"/>
                          <w:lang w:val="en-GB"/>
                        </w:rPr>
                      </w:pPr>
                      <w:r w:rsidRPr="002727A1">
                        <w:rPr>
                          <w:rFonts w:ascii="Arial" w:eastAsia="Calibri" w:hAnsi="Arial" w:cs="Arial"/>
                          <w:lang w:val="en-GB"/>
                        </w:rPr>
                        <w:t xml:space="preserve">Climate &amp; Company – the private institute for climate research and training gGmbH </w:t>
                      </w:r>
                    </w:p>
                    <w:p w14:paraId="3E9B5EC2" w14:textId="77777777" w:rsidR="00A07970" w:rsidRPr="002727A1" w:rsidRDefault="00A07970" w:rsidP="001F52EB">
                      <w:pPr>
                        <w:spacing w:after="60"/>
                        <w:rPr>
                          <w:rFonts w:ascii="Arial" w:hAnsi="Arial" w:cs="Arial"/>
                        </w:rPr>
                      </w:pPr>
                      <w:r w:rsidRPr="002727A1">
                        <w:rPr>
                          <w:rFonts w:ascii="Arial" w:eastAsia="Calibri" w:hAnsi="Arial" w:cs="Arial"/>
                        </w:rPr>
                        <w:t xml:space="preserve">Ahornallee 2 </w:t>
                      </w:r>
                    </w:p>
                    <w:p w14:paraId="698F1FF3" w14:textId="77777777" w:rsidR="00A07970" w:rsidRPr="002727A1" w:rsidRDefault="00A07970" w:rsidP="001F52EB">
                      <w:pPr>
                        <w:spacing w:after="60"/>
                        <w:rPr>
                          <w:rFonts w:ascii="Arial" w:eastAsia="Calibri" w:hAnsi="Arial" w:cs="Arial"/>
                        </w:rPr>
                      </w:pPr>
                      <w:r w:rsidRPr="002727A1">
                        <w:rPr>
                          <w:rFonts w:ascii="Arial" w:eastAsia="Calibri" w:hAnsi="Arial" w:cs="Arial"/>
                        </w:rPr>
                        <w:t>12623 Berlin</w:t>
                      </w:r>
                    </w:p>
                    <w:p w14:paraId="32C9A790" w14:textId="77777777" w:rsidR="00A07970" w:rsidRPr="002727A1" w:rsidRDefault="00A07970" w:rsidP="001F52EB">
                      <w:pPr>
                        <w:spacing w:after="60"/>
                        <w:rPr>
                          <w:rFonts w:ascii="Arial" w:hAnsi="Arial" w:cs="Arial"/>
                        </w:rPr>
                      </w:pPr>
                    </w:p>
                    <w:p w14:paraId="7D2E0392" w14:textId="77777777" w:rsidR="00A07970" w:rsidRPr="002727A1" w:rsidRDefault="00A07970" w:rsidP="001F52EB">
                      <w:pPr>
                        <w:rPr>
                          <w:rFonts w:ascii="Arial" w:hAnsi="Arial" w:cs="Arial"/>
                        </w:rPr>
                      </w:pPr>
                      <w:r w:rsidRPr="002727A1">
                        <w:rPr>
                          <w:rFonts w:ascii="Arial" w:hAnsi="Arial" w:cs="Arial"/>
                          <w:b/>
                        </w:rPr>
                        <w:t>Kontaktperson:</w:t>
                      </w:r>
                      <w:r w:rsidRPr="002727A1">
                        <w:rPr>
                          <w:rFonts w:ascii="Arial" w:hAnsi="Arial" w:cs="Arial"/>
                          <w:b/>
                        </w:rPr>
                        <w:br/>
                      </w:r>
                      <w:r w:rsidRPr="002727A1">
                        <w:rPr>
                          <w:rFonts w:ascii="Arial" w:hAnsi="Arial" w:cs="Arial"/>
                        </w:rPr>
                        <w:t xml:space="preserve">Laura Kaspar </w:t>
                      </w:r>
                    </w:p>
                    <w:p w14:paraId="694BE415" w14:textId="77777777" w:rsidR="00A07970" w:rsidRPr="002727A1" w:rsidRDefault="008B4112" w:rsidP="001F52EB">
                      <w:pPr>
                        <w:rPr>
                          <w:rFonts w:ascii="Arial" w:hAnsi="Arial" w:cs="Arial"/>
                          <w:b/>
                        </w:rPr>
                      </w:pPr>
                      <w:hyperlink r:id="rId13" w:history="1">
                        <w:r w:rsidR="00A07970" w:rsidRPr="002727A1">
                          <w:rPr>
                            <w:rStyle w:val="Hyperlink"/>
                            <w:rFonts w:ascii="Arial" w:hAnsi="Arial" w:cs="Arial"/>
                            <w:color w:val="auto"/>
                          </w:rPr>
                          <w:t>laura@climcom.org</w:t>
                        </w:r>
                      </w:hyperlink>
                      <w:r w:rsidR="00A07970" w:rsidRPr="002727A1">
                        <w:rPr>
                          <w:rFonts w:ascii="Arial" w:hAnsi="Arial" w:cs="Arial"/>
                        </w:rPr>
                        <w:t xml:space="preserve"> </w:t>
                      </w:r>
                      <w:r w:rsidR="00A07970" w:rsidRPr="002727A1">
                        <w:rPr>
                          <w:rFonts w:ascii="Arial" w:hAnsi="Arial" w:cs="Arial"/>
                        </w:rPr>
                        <w:br/>
                        <w:t>+43 (0)690 10090655</w:t>
                      </w:r>
                    </w:p>
                    <w:p w14:paraId="1F79F723" w14:textId="77777777" w:rsidR="00A07970" w:rsidRPr="002727A1" w:rsidRDefault="00A07970" w:rsidP="001F52EB">
                      <w:pPr>
                        <w:rPr>
                          <w:rFonts w:ascii="Arial" w:hAnsi="Arial" w:cs="Arial"/>
                          <w:color w:val="FFFFFF" w:themeColor="background1"/>
                        </w:rPr>
                      </w:pPr>
                    </w:p>
                  </w:txbxContent>
                </v:textbox>
                <w10:wrap anchorx="margin"/>
              </v:shape>
            </w:pict>
          </mc:Fallback>
        </mc:AlternateContent>
      </w:r>
    </w:p>
    <w:p w14:paraId="297F4408" w14:textId="77777777" w:rsidR="00370182" w:rsidRPr="002727A1" w:rsidRDefault="00370182" w:rsidP="00370182">
      <w:pPr>
        <w:rPr>
          <w:rFonts w:ascii="Arial" w:hAnsi="Arial" w:cs="Arial"/>
          <w:sz w:val="24"/>
          <w:szCs w:val="24"/>
          <w:lang w:val="de-DE" w:eastAsia="ja-JP"/>
        </w:rPr>
      </w:pPr>
    </w:p>
    <w:p w14:paraId="4A65D9FB" w14:textId="77777777" w:rsidR="00370182" w:rsidRPr="002727A1" w:rsidRDefault="00370182" w:rsidP="00370182">
      <w:pPr>
        <w:rPr>
          <w:rFonts w:ascii="Arial" w:hAnsi="Arial" w:cs="Arial"/>
          <w:sz w:val="24"/>
          <w:szCs w:val="24"/>
          <w:lang w:val="de-DE" w:eastAsia="ja-JP"/>
        </w:rPr>
      </w:pPr>
    </w:p>
    <w:p w14:paraId="7E869956" w14:textId="68E2DCA7" w:rsidR="00370182" w:rsidRPr="002727A1" w:rsidRDefault="00370182" w:rsidP="00370182">
      <w:pPr>
        <w:rPr>
          <w:rFonts w:ascii="Arial" w:hAnsi="Arial" w:cs="Arial"/>
          <w:sz w:val="24"/>
          <w:szCs w:val="24"/>
          <w:lang w:val="de-DE" w:eastAsia="ja-JP"/>
        </w:rPr>
      </w:pPr>
    </w:p>
    <w:p w14:paraId="28A9A170" w14:textId="24C8C9D3" w:rsidR="00370182" w:rsidRPr="002727A1" w:rsidRDefault="00370182" w:rsidP="00370182">
      <w:pPr>
        <w:rPr>
          <w:rFonts w:ascii="Arial" w:hAnsi="Arial" w:cs="Arial"/>
          <w:sz w:val="24"/>
          <w:szCs w:val="24"/>
          <w:lang w:val="de-DE" w:eastAsia="ja-JP"/>
        </w:rPr>
      </w:pPr>
    </w:p>
    <w:p w14:paraId="1E43262A" w14:textId="77777777" w:rsidR="00370182" w:rsidRPr="002727A1" w:rsidRDefault="00370182" w:rsidP="00370182">
      <w:pPr>
        <w:rPr>
          <w:rFonts w:ascii="Arial" w:hAnsi="Arial" w:cs="Arial"/>
          <w:sz w:val="24"/>
          <w:szCs w:val="24"/>
          <w:lang w:val="de-DE" w:eastAsia="ja-JP"/>
        </w:rPr>
      </w:pPr>
    </w:p>
    <w:p w14:paraId="73C36BDF" w14:textId="77777777" w:rsidR="00370182" w:rsidRPr="002727A1" w:rsidRDefault="00370182" w:rsidP="00370182">
      <w:pPr>
        <w:rPr>
          <w:rFonts w:ascii="Arial" w:hAnsi="Arial" w:cs="Arial"/>
          <w:sz w:val="24"/>
          <w:szCs w:val="24"/>
          <w:lang w:val="de-DE" w:eastAsia="ja-JP"/>
        </w:rPr>
      </w:pPr>
    </w:p>
    <w:p w14:paraId="5A1D4186" w14:textId="77777777" w:rsidR="00370182" w:rsidRPr="002727A1" w:rsidRDefault="00370182" w:rsidP="00370182">
      <w:pPr>
        <w:rPr>
          <w:rFonts w:ascii="Arial" w:hAnsi="Arial" w:cs="Arial"/>
          <w:sz w:val="24"/>
          <w:szCs w:val="24"/>
          <w:lang w:val="de-DE" w:eastAsia="ja-JP"/>
        </w:rPr>
      </w:pPr>
    </w:p>
    <w:p w14:paraId="3251DFA3" w14:textId="77777777" w:rsidR="00370182" w:rsidRPr="002727A1" w:rsidRDefault="00370182" w:rsidP="00370182">
      <w:pPr>
        <w:rPr>
          <w:rFonts w:ascii="Arial" w:hAnsi="Arial" w:cs="Arial"/>
          <w:sz w:val="24"/>
          <w:szCs w:val="24"/>
          <w:lang w:val="de-DE" w:eastAsia="ja-JP"/>
        </w:rPr>
      </w:pPr>
    </w:p>
    <w:p w14:paraId="76B404E0" w14:textId="583EAF94" w:rsidR="00370182" w:rsidRPr="002727A1" w:rsidRDefault="00370182" w:rsidP="00370182">
      <w:pPr>
        <w:pStyle w:val="H3-Cover"/>
        <w:tabs>
          <w:tab w:val="clear" w:pos="4536"/>
          <w:tab w:val="clear" w:pos="9072"/>
          <w:tab w:val="left" w:pos="6600"/>
        </w:tabs>
        <w:rPr>
          <w:rFonts w:ascii="Arial" w:hAnsi="Arial" w:cs="Arial"/>
          <w:sz w:val="24"/>
          <w:lang w:val="de-DE"/>
        </w:rPr>
      </w:pPr>
      <w:r w:rsidRPr="002727A1">
        <w:rPr>
          <w:rFonts w:ascii="Arial" w:hAnsi="Arial" w:cs="Arial"/>
          <w:sz w:val="24"/>
          <w:lang w:val="de-DE"/>
        </w:rPr>
        <w:tab/>
      </w:r>
    </w:p>
    <w:p w14:paraId="52544C2F" w14:textId="45DD58C7" w:rsidR="00370182" w:rsidRPr="002727A1" w:rsidRDefault="002727A1" w:rsidP="00370182">
      <w:pPr>
        <w:pStyle w:val="H3-Cover"/>
        <w:tabs>
          <w:tab w:val="clear" w:pos="4536"/>
          <w:tab w:val="clear" w:pos="9072"/>
          <w:tab w:val="left" w:pos="1065"/>
        </w:tabs>
        <w:rPr>
          <w:rFonts w:ascii="Arial" w:hAnsi="Arial" w:cs="Arial"/>
          <w:sz w:val="24"/>
          <w:lang w:val="de-DE"/>
        </w:rPr>
      </w:pPr>
      <w:r w:rsidRPr="002727A1">
        <w:rPr>
          <w:rFonts w:ascii="Arial" w:hAnsi="Arial" w:cs="Arial"/>
          <w:noProof/>
          <w:sz w:val="24"/>
        </w:rPr>
        <w:drawing>
          <wp:anchor distT="0" distB="0" distL="114300" distR="114300" simplePos="0" relativeHeight="251662391" behindDoc="0" locked="0" layoutInCell="1" allowOverlap="1" wp14:anchorId="22F99FD4" wp14:editId="3C833686">
            <wp:simplePos x="0" y="0"/>
            <wp:positionH relativeFrom="margin">
              <wp:posOffset>-191770</wp:posOffset>
            </wp:positionH>
            <wp:positionV relativeFrom="paragraph">
              <wp:posOffset>502920</wp:posOffset>
            </wp:positionV>
            <wp:extent cx="1439545" cy="659130"/>
            <wp:effectExtent l="0" t="0" r="8255" b="7620"/>
            <wp:wrapSquare wrapText="bothSides"/>
            <wp:docPr id="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89073"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439545" cy="659130"/>
                    </a:xfrm>
                    <a:prstGeom prst="rect">
                      <a:avLst/>
                    </a:prstGeom>
                  </pic:spPr>
                </pic:pic>
              </a:graphicData>
            </a:graphic>
            <wp14:sizeRelH relativeFrom="margin">
              <wp14:pctWidth>0</wp14:pctWidth>
            </wp14:sizeRelH>
            <wp14:sizeRelV relativeFrom="margin">
              <wp14:pctHeight>0</wp14:pctHeight>
            </wp14:sizeRelV>
          </wp:anchor>
        </w:drawing>
      </w:r>
      <w:r w:rsidR="00370182" w:rsidRPr="002727A1">
        <w:rPr>
          <w:rFonts w:ascii="Arial" w:hAnsi="Arial" w:cs="Arial"/>
          <w:sz w:val="24"/>
          <w:lang w:val="de-DE"/>
        </w:rPr>
        <w:tab/>
      </w:r>
    </w:p>
    <w:p w14:paraId="415C69CE" w14:textId="486AD795" w:rsidR="00C177E2" w:rsidRPr="002727A1" w:rsidRDefault="009879C3" w:rsidP="003529F1">
      <w:pPr>
        <w:pStyle w:val="H3-Cover"/>
        <w:rPr>
          <w:rFonts w:ascii="Arial" w:hAnsi="Arial" w:cs="Arial"/>
          <w:color w:val="auto"/>
          <w:sz w:val="24"/>
          <w:lang w:val="de-AT"/>
        </w:rPr>
      </w:pPr>
      <w:r w:rsidRPr="002727A1">
        <w:rPr>
          <w:rFonts w:ascii="Arial" w:hAnsi="Arial" w:cs="Arial"/>
          <w:sz w:val="24"/>
          <w:lang w:val="de-DE"/>
        </w:rPr>
        <w:br w:type="column"/>
      </w:r>
      <w:r w:rsidR="00DC4763" w:rsidRPr="002727A1">
        <w:rPr>
          <w:rFonts w:ascii="Arial" w:hAnsi="Arial" w:cs="Arial"/>
          <w:color w:val="auto"/>
          <w:sz w:val="24"/>
          <w:lang w:val="de-DE"/>
        </w:rPr>
        <w:lastRenderedPageBreak/>
        <w:t>Inhaltsverzeichnis</w:t>
      </w:r>
    </w:p>
    <w:p w14:paraId="12639C2E" w14:textId="2037043E" w:rsidR="008C6FBE" w:rsidRPr="002727A1" w:rsidRDefault="0018163E">
      <w:pPr>
        <w:pStyle w:val="Verzeichnis2"/>
        <w:tabs>
          <w:tab w:val="right" w:leader="dot" w:pos="8778"/>
        </w:tabs>
        <w:rPr>
          <w:rFonts w:ascii="Arial" w:hAnsi="Arial" w:cs="Arial"/>
          <w:noProof/>
          <w:sz w:val="24"/>
          <w:szCs w:val="24"/>
          <w:lang w:eastAsia="de-AT"/>
        </w:rPr>
      </w:pPr>
      <w:r w:rsidRPr="002727A1">
        <w:rPr>
          <w:rFonts w:ascii="Arial" w:hAnsi="Arial" w:cs="Arial"/>
          <w:sz w:val="24"/>
          <w:szCs w:val="24"/>
          <w:lang w:val="de-DE"/>
        </w:rPr>
        <w:fldChar w:fldCharType="begin"/>
      </w:r>
      <w:r w:rsidRPr="002727A1">
        <w:rPr>
          <w:rFonts w:ascii="Arial" w:hAnsi="Arial" w:cs="Arial"/>
          <w:sz w:val="24"/>
          <w:szCs w:val="24"/>
          <w:lang w:val="de-DE"/>
        </w:rPr>
        <w:instrText xml:space="preserve"> TOC \o "1-3" \h \z \u </w:instrText>
      </w:r>
      <w:r w:rsidRPr="002727A1">
        <w:rPr>
          <w:rFonts w:ascii="Arial" w:hAnsi="Arial" w:cs="Arial"/>
          <w:sz w:val="24"/>
          <w:szCs w:val="24"/>
          <w:lang w:val="de-DE"/>
        </w:rPr>
        <w:fldChar w:fldCharType="separate"/>
      </w:r>
      <w:hyperlink w:anchor="_Toc166661610" w:history="1">
        <w:r w:rsidR="008C6FBE" w:rsidRPr="002727A1">
          <w:rPr>
            <w:rStyle w:val="Hyperlink"/>
            <w:rFonts w:ascii="Arial" w:hAnsi="Arial" w:cs="Arial"/>
            <w:noProof/>
            <w:color w:val="auto"/>
            <w:sz w:val="24"/>
            <w:szCs w:val="24"/>
          </w:rPr>
          <w:t>Matrix für den freiwilligen KMU-Standard</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_Toc166661610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5</w:t>
        </w:r>
        <w:r w:rsidR="008C6FBE" w:rsidRPr="002727A1">
          <w:rPr>
            <w:rFonts w:ascii="Arial" w:hAnsi="Arial" w:cs="Arial"/>
            <w:noProof/>
            <w:webHidden/>
            <w:sz w:val="24"/>
            <w:szCs w:val="24"/>
          </w:rPr>
          <w:fldChar w:fldCharType="end"/>
        </w:r>
      </w:hyperlink>
    </w:p>
    <w:p w14:paraId="126B3A00" w14:textId="32E640F8" w:rsidR="008C6FBE" w:rsidRPr="002727A1" w:rsidRDefault="008B4112">
      <w:pPr>
        <w:pStyle w:val="Verzeichnis2"/>
        <w:tabs>
          <w:tab w:val="right" w:leader="dot" w:pos="8778"/>
        </w:tabs>
        <w:rPr>
          <w:rFonts w:ascii="Arial" w:hAnsi="Arial" w:cs="Arial"/>
          <w:noProof/>
          <w:sz w:val="24"/>
          <w:szCs w:val="24"/>
          <w:lang w:eastAsia="de-AT"/>
        </w:rPr>
      </w:pPr>
      <w:hyperlink w:anchor="_Toc166661611" w:history="1">
        <w:r w:rsidR="008C6FBE" w:rsidRPr="002727A1">
          <w:rPr>
            <w:rStyle w:val="Hyperlink"/>
            <w:rFonts w:ascii="Arial" w:hAnsi="Arial" w:cs="Arial"/>
            <w:noProof/>
            <w:color w:val="auto"/>
            <w:sz w:val="24"/>
            <w:szCs w:val="24"/>
          </w:rPr>
          <w:t>So nutzen Sie diesen Leitfaden</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_Toc166661611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10</w:t>
        </w:r>
        <w:r w:rsidR="008C6FBE" w:rsidRPr="002727A1">
          <w:rPr>
            <w:rFonts w:ascii="Arial" w:hAnsi="Arial" w:cs="Arial"/>
            <w:noProof/>
            <w:webHidden/>
            <w:sz w:val="24"/>
            <w:szCs w:val="24"/>
          </w:rPr>
          <w:fldChar w:fldCharType="end"/>
        </w:r>
      </w:hyperlink>
    </w:p>
    <w:p w14:paraId="369CC8B3" w14:textId="5054E360" w:rsidR="008C6FBE" w:rsidRPr="002727A1" w:rsidRDefault="008B4112">
      <w:pPr>
        <w:pStyle w:val="Verzeichnis2"/>
        <w:tabs>
          <w:tab w:val="right" w:leader="dot" w:pos="8778"/>
        </w:tabs>
        <w:rPr>
          <w:rFonts w:ascii="Arial" w:hAnsi="Arial" w:cs="Arial"/>
          <w:noProof/>
          <w:sz w:val="24"/>
          <w:szCs w:val="24"/>
          <w:lang w:eastAsia="de-AT"/>
        </w:rPr>
      </w:pPr>
      <w:hyperlink w:anchor="_Toc166661612" w:history="1">
        <w:r w:rsidR="008C6FBE" w:rsidRPr="002727A1">
          <w:rPr>
            <w:rStyle w:val="Hyperlink"/>
            <w:rFonts w:ascii="Arial" w:hAnsi="Arial" w:cs="Arial"/>
            <w:noProof/>
            <w:color w:val="auto"/>
            <w:sz w:val="24"/>
            <w:szCs w:val="24"/>
          </w:rPr>
          <w:t>Grundlagen</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_Toc166661612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10</w:t>
        </w:r>
        <w:r w:rsidR="008C6FBE" w:rsidRPr="002727A1">
          <w:rPr>
            <w:rFonts w:ascii="Arial" w:hAnsi="Arial" w:cs="Arial"/>
            <w:noProof/>
            <w:webHidden/>
            <w:sz w:val="24"/>
            <w:szCs w:val="24"/>
          </w:rPr>
          <w:fldChar w:fldCharType="end"/>
        </w:r>
      </w:hyperlink>
    </w:p>
    <w:p w14:paraId="37CC456F" w14:textId="51FEBDD2" w:rsidR="008C6FBE" w:rsidRPr="002727A1" w:rsidRDefault="008B4112">
      <w:pPr>
        <w:pStyle w:val="Verzeichnis3"/>
        <w:tabs>
          <w:tab w:val="right" w:leader="dot" w:pos="8778"/>
        </w:tabs>
        <w:rPr>
          <w:rFonts w:ascii="Arial" w:hAnsi="Arial" w:cs="Arial"/>
          <w:noProof/>
          <w:sz w:val="24"/>
          <w:szCs w:val="24"/>
          <w:lang w:eastAsia="de-AT"/>
        </w:rPr>
      </w:pPr>
      <w:hyperlink w:anchor="_Toc166661613" w:history="1">
        <w:r w:rsidR="008C6FBE" w:rsidRPr="002727A1">
          <w:rPr>
            <w:rStyle w:val="Hyperlink"/>
            <w:rFonts w:ascii="Arial" w:hAnsi="Arial" w:cs="Arial"/>
            <w:noProof/>
            <w:color w:val="auto"/>
            <w:sz w:val="24"/>
            <w:szCs w:val="24"/>
            <w:lang w:val="de-DE"/>
          </w:rPr>
          <w:t>B1: Modulauswahl</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_Toc166661613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11</w:t>
        </w:r>
        <w:r w:rsidR="008C6FBE" w:rsidRPr="002727A1">
          <w:rPr>
            <w:rFonts w:ascii="Arial" w:hAnsi="Arial" w:cs="Arial"/>
            <w:noProof/>
            <w:webHidden/>
            <w:sz w:val="24"/>
            <w:szCs w:val="24"/>
          </w:rPr>
          <w:fldChar w:fldCharType="end"/>
        </w:r>
      </w:hyperlink>
    </w:p>
    <w:p w14:paraId="329074F6" w14:textId="777D89FC" w:rsidR="008C6FBE" w:rsidRPr="002727A1" w:rsidRDefault="008B4112">
      <w:pPr>
        <w:pStyle w:val="Verzeichnis3"/>
        <w:tabs>
          <w:tab w:val="right" w:leader="dot" w:pos="8778"/>
        </w:tabs>
        <w:rPr>
          <w:rFonts w:ascii="Arial" w:hAnsi="Arial" w:cs="Arial"/>
          <w:noProof/>
          <w:sz w:val="24"/>
          <w:szCs w:val="24"/>
          <w:lang w:eastAsia="de-AT"/>
        </w:rPr>
      </w:pPr>
      <w:hyperlink w:anchor="_Toc166661614" w:history="1">
        <w:r w:rsidR="008C6FBE" w:rsidRPr="002727A1">
          <w:rPr>
            <w:rStyle w:val="Hyperlink"/>
            <w:rFonts w:ascii="Arial" w:hAnsi="Arial" w:cs="Arial"/>
            <w:noProof/>
            <w:color w:val="auto"/>
            <w:sz w:val="24"/>
            <w:szCs w:val="24"/>
            <w:lang w:val="de-DE"/>
          </w:rPr>
          <w:t>B1: Berichtsabgrenzung</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_Toc166661614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11</w:t>
        </w:r>
        <w:r w:rsidR="008C6FBE" w:rsidRPr="002727A1">
          <w:rPr>
            <w:rFonts w:ascii="Arial" w:hAnsi="Arial" w:cs="Arial"/>
            <w:noProof/>
            <w:webHidden/>
            <w:sz w:val="24"/>
            <w:szCs w:val="24"/>
          </w:rPr>
          <w:fldChar w:fldCharType="end"/>
        </w:r>
      </w:hyperlink>
    </w:p>
    <w:p w14:paraId="6AE3DFB3" w14:textId="5530AE74" w:rsidR="008C6FBE" w:rsidRPr="002727A1" w:rsidRDefault="008B4112">
      <w:pPr>
        <w:pStyle w:val="Verzeichnis3"/>
        <w:tabs>
          <w:tab w:val="right" w:leader="dot" w:pos="8778"/>
        </w:tabs>
        <w:rPr>
          <w:rFonts w:ascii="Arial" w:hAnsi="Arial" w:cs="Arial"/>
          <w:noProof/>
          <w:sz w:val="24"/>
          <w:szCs w:val="24"/>
          <w:lang w:eastAsia="de-AT"/>
        </w:rPr>
      </w:pPr>
      <w:hyperlink w:anchor="_Toc166661615" w:history="1">
        <w:r w:rsidR="008C6FBE" w:rsidRPr="002727A1">
          <w:rPr>
            <w:rStyle w:val="Hyperlink"/>
            <w:rFonts w:ascii="Arial" w:hAnsi="Arial" w:cs="Arial"/>
            <w:noProof/>
            <w:color w:val="auto"/>
            <w:sz w:val="24"/>
            <w:szCs w:val="24"/>
            <w:lang w:val="de-DE" w:eastAsia="ja-JP"/>
          </w:rPr>
          <w:t>B2: Nachhaltigkeitsbemühungen des Unternehmens</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_Toc166661615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12</w:t>
        </w:r>
        <w:r w:rsidR="008C6FBE" w:rsidRPr="002727A1">
          <w:rPr>
            <w:rFonts w:ascii="Arial" w:hAnsi="Arial" w:cs="Arial"/>
            <w:noProof/>
            <w:webHidden/>
            <w:sz w:val="24"/>
            <w:szCs w:val="24"/>
          </w:rPr>
          <w:fldChar w:fldCharType="end"/>
        </w:r>
      </w:hyperlink>
    </w:p>
    <w:p w14:paraId="4309CA2B" w14:textId="19EC83C6" w:rsidR="008C6FBE" w:rsidRPr="002727A1" w:rsidRDefault="008B4112">
      <w:pPr>
        <w:pStyle w:val="Verzeichnis3"/>
        <w:tabs>
          <w:tab w:val="right" w:leader="dot" w:pos="8778"/>
        </w:tabs>
        <w:rPr>
          <w:rFonts w:ascii="Arial" w:hAnsi="Arial" w:cs="Arial"/>
          <w:noProof/>
          <w:sz w:val="24"/>
          <w:szCs w:val="24"/>
          <w:lang w:eastAsia="de-AT"/>
        </w:rPr>
      </w:pPr>
      <w:hyperlink w:anchor="_Toc166661616" w:history="1">
        <w:r w:rsidR="008C6FBE" w:rsidRPr="002727A1">
          <w:rPr>
            <w:rStyle w:val="Hyperlink"/>
            <w:rFonts w:ascii="Arial" w:hAnsi="Arial" w:cs="Arial"/>
            <w:noProof/>
            <w:color w:val="auto"/>
            <w:sz w:val="24"/>
            <w:szCs w:val="24"/>
          </w:rPr>
          <w:t>N1: Strategie, Geschäftsmodell und Initiativen zur Nachhaltigkeit</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_Toc166661616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13</w:t>
        </w:r>
        <w:r w:rsidR="008C6FBE" w:rsidRPr="002727A1">
          <w:rPr>
            <w:rFonts w:ascii="Arial" w:hAnsi="Arial" w:cs="Arial"/>
            <w:noProof/>
            <w:webHidden/>
            <w:sz w:val="24"/>
            <w:szCs w:val="24"/>
          </w:rPr>
          <w:fldChar w:fldCharType="end"/>
        </w:r>
      </w:hyperlink>
    </w:p>
    <w:p w14:paraId="699D9C13" w14:textId="7F60F08D" w:rsidR="008C6FBE" w:rsidRPr="002727A1" w:rsidRDefault="008B4112">
      <w:pPr>
        <w:pStyle w:val="Verzeichnis3"/>
        <w:tabs>
          <w:tab w:val="right" w:leader="dot" w:pos="8778"/>
        </w:tabs>
        <w:rPr>
          <w:rFonts w:ascii="Arial" w:hAnsi="Arial" w:cs="Arial"/>
          <w:noProof/>
          <w:sz w:val="24"/>
          <w:szCs w:val="24"/>
          <w:lang w:eastAsia="de-AT"/>
        </w:rPr>
      </w:pPr>
      <w:hyperlink w:anchor="_Toc166661617" w:history="1">
        <w:r w:rsidR="008C6FBE" w:rsidRPr="002727A1">
          <w:rPr>
            <w:rStyle w:val="Hyperlink"/>
            <w:rFonts w:ascii="Arial" w:hAnsi="Arial" w:cs="Arial"/>
            <w:noProof/>
            <w:color w:val="auto"/>
            <w:sz w:val="24"/>
            <w:szCs w:val="24"/>
            <w:lang w:val="de-DE" w:eastAsia="ja-JP"/>
          </w:rPr>
          <w:t>N2: Wesentliche Nachhaltigkeitsthemen</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_Toc166661617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15</w:t>
        </w:r>
        <w:r w:rsidR="008C6FBE" w:rsidRPr="002727A1">
          <w:rPr>
            <w:rFonts w:ascii="Arial" w:hAnsi="Arial" w:cs="Arial"/>
            <w:noProof/>
            <w:webHidden/>
            <w:sz w:val="24"/>
            <w:szCs w:val="24"/>
          </w:rPr>
          <w:fldChar w:fldCharType="end"/>
        </w:r>
      </w:hyperlink>
    </w:p>
    <w:p w14:paraId="5E79778B" w14:textId="58B9AF22" w:rsidR="008C6FBE" w:rsidRPr="002727A1" w:rsidRDefault="008B4112">
      <w:pPr>
        <w:pStyle w:val="Verzeichnis2"/>
        <w:tabs>
          <w:tab w:val="right" w:leader="dot" w:pos="8778"/>
        </w:tabs>
        <w:rPr>
          <w:rFonts w:ascii="Arial" w:hAnsi="Arial" w:cs="Arial"/>
          <w:noProof/>
          <w:sz w:val="24"/>
          <w:szCs w:val="24"/>
          <w:lang w:eastAsia="de-AT"/>
        </w:rPr>
      </w:pPr>
      <w:hyperlink w:anchor="_Toc166661618" w:history="1">
        <w:r w:rsidR="008C6FBE" w:rsidRPr="002727A1">
          <w:rPr>
            <w:rStyle w:val="Hyperlink"/>
            <w:rFonts w:ascii="Arial" w:hAnsi="Arial" w:cs="Arial"/>
            <w:noProof/>
            <w:color w:val="auto"/>
            <w:sz w:val="24"/>
            <w:szCs w:val="24"/>
          </w:rPr>
          <w:t>Stakeholder</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_Toc166661618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18</w:t>
        </w:r>
        <w:r w:rsidR="008C6FBE" w:rsidRPr="002727A1">
          <w:rPr>
            <w:rFonts w:ascii="Arial" w:hAnsi="Arial" w:cs="Arial"/>
            <w:noProof/>
            <w:webHidden/>
            <w:sz w:val="24"/>
            <w:szCs w:val="24"/>
          </w:rPr>
          <w:fldChar w:fldCharType="end"/>
        </w:r>
      </w:hyperlink>
    </w:p>
    <w:p w14:paraId="74EBE5E3" w14:textId="36FA4660" w:rsidR="008C6FBE" w:rsidRPr="002727A1" w:rsidRDefault="008B4112">
      <w:pPr>
        <w:pStyle w:val="Verzeichnis3"/>
        <w:tabs>
          <w:tab w:val="right" w:leader="dot" w:pos="8778"/>
        </w:tabs>
        <w:rPr>
          <w:rFonts w:ascii="Arial" w:hAnsi="Arial" w:cs="Arial"/>
          <w:noProof/>
          <w:sz w:val="24"/>
          <w:szCs w:val="24"/>
          <w:lang w:eastAsia="de-AT"/>
        </w:rPr>
      </w:pPr>
      <w:hyperlink w:anchor="_Toc166661619" w:history="1">
        <w:r w:rsidR="008C6FBE" w:rsidRPr="002727A1">
          <w:rPr>
            <w:rStyle w:val="Hyperlink"/>
            <w:rFonts w:ascii="Arial" w:hAnsi="Arial" w:cs="Arial"/>
            <w:noProof/>
            <w:color w:val="auto"/>
            <w:sz w:val="24"/>
            <w:szCs w:val="24"/>
            <w:lang w:val="de-DE" w:eastAsia="ja-JP"/>
          </w:rPr>
          <w:t>N4: Wichtige Stakeholder</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_Toc166661619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18</w:t>
        </w:r>
        <w:r w:rsidR="008C6FBE" w:rsidRPr="002727A1">
          <w:rPr>
            <w:rFonts w:ascii="Arial" w:hAnsi="Arial" w:cs="Arial"/>
            <w:noProof/>
            <w:webHidden/>
            <w:sz w:val="24"/>
            <w:szCs w:val="24"/>
          </w:rPr>
          <w:fldChar w:fldCharType="end"/>
        </w:r>
      </w:hyperlink>
    </w:p>
    <w:p w14:paraId="18DF1FDE" w14:textId="085BA391" w:rsidR="008C6FBE" w:rsidRPr="002727A1" w:rsidRDefault="008B4112">
      <w:pPr>
        <w:pStyle w:val="Verzeichnis2"/>
        <w:tabs>
          <w:tab w:val="right" w:leader="dot" w:pos="8778"/>
        </w:tabs>
        <w:rPr>
          <w:rFonts w:ascii="Arial" w:hAnsi="Arial" w:cs="Arial"/>
          <w:noProof/>
          <w:sz w:val="24"/>
          <w:szCs w:val="24"/>
          <w:lang w:eastAsia="de-AT"/>
        </w:rPr>
      </w:pPr>
      <w:hyperlink w:anchor="_Toc166661620" w:history="1">
        <w:r w:rsidR="008C6FBE" w:rsidRPr="002727A1">
          <w:rPr>
            <w:rStyle w:val="Hyperlink"/>
            <w:rFonts w:ascii="Arial" w:hAnsi="Arial" w:cs="Arial"/>
            <w:noProof/>
            <w:color w:val="auto"/>
            <w:sz w:val="24"/>
            <w:szCs w:val="24"/>
          </w:rPr>
          <w:t>Umwelt</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_Toc166661620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19</w:t>
        </w:r>
        <w:r w:rsidR="008C6FBE" w:rsidRPr="002727A1">
          <w:rPr>
            <w:rFonts w:ascii="Arial" w:hAnsi="Arial" w:cs="Arial"/>
            <w:noProof/>
            <w:webHidden/>
            <w:sz w:val="24"/>
            <w:szCs w:val="24"/>
          </w:rPr>
          <w:fldChar w:fldCharType="end"/>
        </w:r>
      </w:hyperlink>
    </w:p>
    <w:p w14:paraId="42D6386D" w14:textId="79FDD872" w:rsidR="008C6FBE" w:rsidRPr="002727A1" w:rsidRDefault="008B4112">
      <w:pPr>
        <w:pStyle w:val="Verzeichnis3"/>
        <w:tabs>
          <w:tab w:val="right" w:leader="dot" w:pos="8778"/>
        </w:tabs>
        <w:rPr>
          <w:rFonts w:ascii="Arial" w:hAnsi="Arial" w:cs="Arial"/>
          <w:noProof/>
          <w:sz w:val="24"/>
          <w:szCs w:val="24"/>
          <w:lang w:eastAsia="de-AT"/>
        </w:rPr>
      </w:pPr>
      <w:hyperlink w:anchor="_Toc166661621" w:history="1">
        <w:r w:rsidR="008C6FBE" w:rsidRPr="002727A1">
          <w:rPr>
            <w:rStyle w:val="Hyperlink"/>
            <w:rFonts w:ascii="Arial" w:hAnsi="Arial" w:cs="Arial"/>
            <w:noProof/>
            <w:color w:val="auto"/>
            <w:sz w:val="24"/>
            <w:szCs w:val="24"/>
            <w:lang w:val="de-DE" w:eastAsia="ja-JP"/>
          </w:rPr>
          <w:t>B3: Energieverbräuche</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_Toc166661621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19</w:t>
        </w:r>
        <w:r w:rsidR="008C6FBE" w:rsidRPr="002727A1">
          <w:rPr>
            <w:rFonts w:ascii="Arial" w:hAnsi="Arial" w:cs="Arial"/>
            <w:noProof/>
            <w:webHidden/>
            <w:sz w:val="24"/>
            <w:szCs w:val="24"/>
          </w:rPr>
          <w:fldChar w:fldCharType="end"/>
        </w:r>
      </w:hyperlink>
    </w:p>
    <w:p w14:paraId="2F3F90F4" w14:textId="5C3F4F81" w:rsidR="008C6FBE" w:rsidRPr="002727A1" w:rsidRDefault="008B4112">
      <w:pPr>
        <w:pStyle w:val="Verzeichnis3"/>
        <w:tabs>
          <w:tab w:val="right" w:leader="dot" w:pos="8778"/>
        </w:tabs>
        <w:rPr>
          <w:rFonts w:ascii="Arial" w:hAnsi="Arial" w:cs="Arial"/>
          <w:noProof/>
          <w:sz w:val="24"/>
          <w:szCs w:val="24"/>
          <w:lang w:eastAsia="de-AT"/>
        </w:rPr>
      </w:pPr>
      <w:hyperlink w:anchor="_Toc166661622" w:history="1">
        <w:r w:rsidR="008C6FBE" w:rsidRPr="002727A1">
          <w:rPr>
            <w:rStyle w:val="Hyperlink"/>
            <w:rFonts w:ascii="Arial" w:hAnsi="Arial" w:cs="Arial"/>
            <w:noProof/>
            <w:color w:val="auto"/>
            <w:sz w:val="24"/>
            <w:szCs w:val="24"/>
            <w:lang w:val="de-DE" w:eastAsia="ja-JP"/>
          </w:rPr>
          <w:t>B3: Treibhausgasemissionen</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_Toc166661622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21</w:t>
        </w:r>
        <w:r w:rsidR="008C6FBE" w:rsidRPr="002727A1">
          <w:rPr>
            <w:rFonts w:ascii="Arial" w:hAnsi="Arial" w:cs="Arial"/>
            <w:noProof/>
            <w:webHidden/>
            <w:sz w:val="24"/>
            <w:szCs w:val="24"/>
          </w:rPr>
          <w:fldChar w:fldCharType="end"/>
        </w:r>
      </w:hyperlink>
    </w:p>
    <w:p w14:paraId="34A8B4F0" w14:textId="438D24C8" w:rsidR="008C6FBE" w:rsidRPr="002727A1" w:rsidRDefault="008B4112">
      <w:pPr>
        <w:pStyle w:val="Verzeichnis3"/>
        <w:tabs>
          <w:tab w:val="right" w:leader="dot" w:pos="8778"/>
        </w:tabs>
        <w:rPr>
          <w:rFonts w:ascii="Arial" w:hAnsi="Arial" w:cs="Arial"/>
          <w:noProof/>
          <w:sz w:val="24"/>
          <w:szCs w:val="24"/>
          <w:lang w:eastAsia="de-AT"/>
        </w:rPr>
      </w:pPr>
      <w:hyperlink w:anchor="_Toc166661623" w:history="1">
        <w:r w:rsidR="008C6FBE" w:rsidRPr="002727A1">
          <w:rPr>
            <w:rStyle w:val="Hyperlink"/>
            <w:rFonts w:ascii="Arial" w:hAnsi="Arial" w:cs="Arial"/>
            <w:noProof/>
            <w:color w:val="auto"/>
            <w:sz w:val="24"/>
            <w:szCs w:val="24"/>
            <w:lang w:val="de-DE" w:eastAsia="ja-JP"/>
          </w:rPr>
          <w:t>N3: Maßnahmen zur Verbesserung der Energieeffizienz und Verringerung der Treibhausgasemissionen</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_Toc166661623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22</w:t>
        </w:r>
        <w:r w:rsidR="008C6FBE" w:rsidRPr="002727A1">
          <w:rPr>
            <w:rFonts w:ascii="Arial" w:hAnsi="Arial" w:cs="Arial"/>
            <w:noProof/>
            <w:webHidden/>
            <w:sz w:val="24"/>
            <w:szCs w:val="24"/>
          </w:rPr>
          <w:fldChar w:fldCharType="end"/>
        </w:r>
      </w:hyperlink>
    </w:p>
    <w:p w14:paraId="47321BED" w14:textId="47278058" w:rsidR="008C6FBE" w:rsidRPr="002727A1" w:rsidRDefault="008B4112">
      <w:pPr>
        <w:pStyle w:val="Verzeichnis3"/>
        <w:tabs>
          <w:tab w:val="right" w:leader="dot" w:pos="8778"/>
        </w:tabs>
        <w:rPr>
          <w:rFonts w:ascii="Arial" w:hAnsi="Arial" w:cs="Arial"/>
          <w:noProof/>
          <w:sz w:val="24"/>
          <w:szCs w:val="24"/>
          <w:lang w:eastAsia="de-AT"/>
        </w:rPr>
      </w:pPr>
      <w:hyperlink w:anchor="_Toc166661624" w:history="1">
        <w:r w:rsidR="008C6FBE" w:rsidRPr="002727A1">
          <w:rPr>
            <w:rStyle w:val="Hyperlink"/>
            <w:rFonts w:ascii="Arial" w:hAnsi="Arial" w:cs="Arial"/>
            <w:noProof/>
            <w:color w:val="auto"/>
            <w:sz w:val="24"/>
            <w:szCs w:val="24"/>
            <w:lang w:val="de-DE"/>
          </w:rPr>
          <w:t>BP3: Ziele für die Reduzierung der Treibhausgasemissionen</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_Toc166661624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24</w:t>
        </w:r>
        <w:r w:rsidR="008C6FBE" w:rsidRPr="002727A1">
          <w:rPr>
            <w:rFonts w:ascii="Arial" w:hAnsi="Arial" w:cs="Arial"/>
            <w:noProof/>
            <w:webHidden/>
            <w:sz w:val="24"/>
            <w:szCs w:val="24"/>
          </w:rPr>
          <w:fldChar w:fldCharType="end"/>
        </w:r>
      </w:hyperlink>
    </w:p>
    <w:p w14:paraId="68662A89" w14:textId="3D6EB3F7" w:rsidR="008C6FBE" w:rsidRPr="002727A1" w:rsidRDefault="008B4112">
      <w:pPr>
        <w:pStyle w:val="Verzeichnis3"/>
        <w:tabs>
          <w:tab w:val="right" w:leader="dot" w:pos="8778"/>
        </w:tabs>
        <w:rPr>
          <w:rFonts w:ascii="Arial" w:hAnsi="Arial" w:cs="Arial"/>
          <w:noProof/>
          <w:sz w:val="24"/>
          <w:szCs w:val="24"/>
          <w:lang w:eastAsia="de-AT"/>
        </w:rPr>
      </w:pPr>
      <w:hyperlink w:anchor="_Toc166661625" w:history="1">
        <w:r w:rsidR="008C6FBE" w:rsidRPr="002727A1">
          <w:rPr>
            <w:rStyle w:val="Hyperlink"/>
            <w:rFonts w:ascii="Arial" w:hAnsi="Arial" w:cs="Arial"/>
            <w:noProof/>
            <w:color w:val="auto"/>
            <w:sz w:val="24"/>
            <w:szCs w:val="24"/>
            <w:lang w:val="de-DE"/>
          </w:rPr>
          <w:t>BP4: Klima-Transitionsplan</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_Toc166661625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26</w:t>
        </w:r>
        <w:r w:rsidR="008C6FBE" w:rsidRPr="002727A1">
          <w:rPr>
            <w:rFonts w:ascii="Arial" w:hAnsi="Arial" w:cs="Arial"/>
            <w:noProof/>
            <w:webHidden/>
            <w:sz w:val="24"/>
            <w:szCs w:val="24"/>
          </w:rPr>
          <w:fldChar w:fldCharType="end"/>
        </w:r>
      </w:hyperlink>
    </w:p>
    <w:p w14:paraId="327AC900" w14:textId="13625348" w:rsidR="008C6FBE" w:rsidRPr="002727A1" w:rsidRDefault="008B4112">
      <w:pPr>
        <w:pStyle w:val="Verzeichnis3"/>
        <w:tabs>
          <w:tab w:val="right" w:leader="dot" w:pos="8778"/>
        </w:tabs>
        <w:rPr>
          <w:rFonts w:ascii="Arial" w:hAnsi="Arial" w:cs="Arial"/>
          <w:noProof/>
          <w:sz w:val="24"/>
          <w:szCs w:val="24"/>
          <w:lang w:eastAsia="de-AT"/>
        </w:rPr>
      </w:pPr>
      <w:hyperlink w:anchor="_Toc166661626" w:history="1">
        <w:r w:rsidR="008C6FBE" w:rsidRPr="002727A1">
          <w:rPr>
            <w:rStyle w:val="Hyperlink"/>
            <w:rFonts w:ascii="Arial" w:hAnsi="Arial" w:cs="Arial"/>
            <w:noProof/>
            <w:color w:val="auto"/>
            <w:sz w:val="24"/>
            <w:szCs w:val="24"/>
            <w:lang w:val="de-DE" w:eastAsia="ja-JP"/>
          </w:rPr>
          <w:t>B4: Verschmutzung von Luft, Wasser und Boden</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_Toc166661626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27</w:t>
        </w:r>
        <w:r w:rsidR="008C6FBE" w:rsidRPr="002727A1">
          <w:rPr>
            <w:rFonts w:ascii="Arial" w:hAnsi="Arial" w:cs="Arial"/>
            <w:noProof/>
            <w:webHidden/>
            <w:sz w:val="24"/>
            <w:szCs w:val="24"/>
          </w:rPr>
          <w:fldChar w:fldCharType="end"/>
        </w:r>
      </w:hyperlink>
    </w:p>
    <w:p w14:paraId="2B7DC8D0" w14:textId="169F21DD" w:rsidR="008C6FBE" w:rsidRPr="002727A1" w:rsidRDefault="008B4112">
      <w:pPr>
        <w:pStyle w:val="Verzeichnis3"/>
        <w:tabs>
          <w:tab w:val="right" w:leader="dot" w:pos="8778"/>
        </w:tabs>
        <w:rPr>
          <w:rFonts w:ascii="Arial" w:hAnsi="Arial" w:cs="Arial"/>
          <w:noProof/>
          <w:sz w:val="24"/>
          <w:szCs w:val="24"/>
          <w:lang w:eastAsia="de-AT"/>
        </w:rPr>
      </w:pPr>
      <w:hyperlink w:anchor="_Toc166661627" w:history="1">
        <w:r w:rsidR="008C6FBE" w:rsidRPr="002727A1">
          <w:rPr>
            <w:rStyle w:val="Hyperlink"/>
            <w:rFonts w:ascii="Arial" w:hAnsi="Arial" w:cs="Arial"/>
            <w:noProof/>
            <w:color w:val="auto"/>
            <w:sz w:val="24"/>
            <w:szCs w:val="24"/>
            <w:lang w:val="de-DE" w:eastAsia="ja-JP"/>
          </w:rPr>
          <w:t>B5: Biodiversität – Verwendung von Flächen in Naturschutzgebieten</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_Toc166661627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28</w:t>
        </w:r>
        <w:r w:rsidR="008C6FBE" w:rsidRPr="002727A1">
          <w:rPr>
            <w:rFonts w:ascii="Arial" w:hAnsi="Arial" w:cs="Arial"/>
            <w:noProof/>
            <w:webHidden/>
            <w:sz w:val="24"/>
            <w:szCs w:val="24"/>
          </w:rPr>
          <w:fldChar w:fldCharType="end"/>
        </w:r>
      </w:hyperlink>
    </w:p>
    <w:p w14:paraId="138D95CD" w14:textId="1693C4EC" w:rsidR="008C6FBE" w:rsidRPr="002727A1" w:rsidRDefault="008B4112">
      <w:pPr>
        <w:pStyle w:val="Verzeichnis3"/>
        <w:tabs>
          <w:tab w:val="right" w:leader="dot" w:pos="8778"/>
        </w:tabs>
        <w:rPr>
          <w:rFonts w:ascii="Arial" w:hAnsi="Arial" w:cs="Arial"/>
          <w:noProof/>
          <w:sz w:val="24"/>
          <w:szCs w:val="24"/>
          <w:lang w:eastAsia="de-AT"/>
        </w:rPr>
      </w:pPr>
      <w:hyperlink w:anchor="_Toc166661628" w:history="1">
        <w:r w:rsidR="008C6FBE" w:rsidRPr="002727A1">
          <w:rPr>
            <w:rStyle w:val="Hyperlink"/>
            <w:rFonts w:ascii="Arial" w:hAnsi="Arial" w:cs="Arial"/>
            <w:noProof/>
            <w:color w:val="auto"/>
            <w:sz w:val="24"/>
            <w:szCs w:val="24"/>
            <w:lang w:val="de-DE" w:eastAsia="ja-JP"/>
          </w:rPr>
          <w:t>B5: Biodiversität – Angaben zur Flächennutzung</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_Toc166661628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29</w:t>
        </w:r>
        <w:r w:rsidR="008C6FBE" w:rsidRPr="002727A1">
          <w:rPr>
            <w:rFonts w:ascii="Arial" w:hAnsi="Arial" w:cs="Arial"/>
            <w:noProof/>
            <w:webHidden/>
            <w:sz w:val="24"/>
            <w:szCs w:val="24"/>
          </w:rPr>
          <w:fldChar w:fldCharType="end"/>
        </w:r>
      </w:hyperlink>
    </w:p>
    <w:p w14:paraId="39B8A2D4" w14:textId="4F59E659" w:rsidR="008C6FBE" w:rsidRPr="002727A1" w:rsidRDefault="008B4112">
      <w:pPr>
        <w:pStyle w:val="Verzeichnis3"/>
        <w:tabs>
          <w:tab w:val="right" w:leader="dot" w:pos="8778"/>
        </w:tabs>
        <w:rPr>
          <w:rFonts w:ascii="Arial" w:hAnsi="Arial" w:cs="Arial"/>
          <w:noProof/>
          <w:sz w:val="24"/>
          <w:szCs w:val="24"/>
          <w:lang w:eastAsia="de-AT"/>
        </w:rPr>
      </w:pPr>
      <w:hyperlink w:anchor="_Toc166661629" w:history="1">
        <w:r w:rsidR="008C6FBE" w:rsidRPr="002727A1">
          <w:rPr>
            <w:rStyle w:val="Hyperlink"/>
            <w:rFonts w:ascii="Arial" w:hAnsi="Arial" w:cs="Arial"/>
            <w:noProof/>
            <w:color w:val="auto"/>
            <w:sz w:val="24"/>
            <w:szCs w:val="24"/>
            <w:lang w:val="de-DE" w:eastAsia="ja-JP"/>
          </w:rPr>
          <w:t>B6: Wasser</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_Toc166661629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31</w:t>
        </w:r>
        <w:r w:rsidR="008C6FBE" w:rsidRPr="002727A1">
          <w:rPr>
            <w:rFonts w:ascii="Arial" w:hAnsi="Arial" w:cs="Arial"/>
            <w:noProof/>
            <w:webHidden/>
            <w:sz w:val="24"/>
            <w:szCs w:val="24"/>
          </w:rPr>
          <w:fldChar w:fldCharType="end"/>
        </w:r>
      </w:hyperlink>
    </w:p>
    <w:p w14:paraId="7B4B722F" w14:textId="764AB8C5" w:rsidR="008C6FBE" w:rsidRPr="002727A1" w:rsidRDefault="008B4112">
      <w:pPr>
        <w:pStyle w:val="Verzeichnis3"/>
        <w:tabs>
          <w:tab w:val="right" w:leader="dot" w:pos="8778"/>
        </w:tabs>
        <w:rPr>
          <w:rFonts w:ascii="Arial" w:hAnsi="Arial" w:cs="Arial"/>
          <w:noProof/>
          <w:sz w:val="24"/>
          <w:szCs w:val="24"/>
          <w:lang w:eastAsia="de-AT"/>
        </w:rPr>
      </w:pPr>
      <w:hyperlink w:anchor="_Toc166661630" w:history="1">
        <w:r w:rsidR="008C6FBE" w:rsidRPr="002727A1">
          <w:rPr>
            <w:rStyle w:val="Hyperlink"/>
            <w:rFonts w:ascii="Arial" w:hAnsi="Arial" w:cs="Arial"/>
            <w:noProof/>
            <w:color w:val="auto"/>
            <w:sz w:val="24"/>
            <w:szCs w:val="24"/>
            <w:lang w:val="de-DE" w:eastAsia="ja-JP"/>
          </w:rPr>
          <w:t>B7: Ressourcennutzung und Beitrag zur Kreislaufwirtschaft</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_Toc166661630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32</w:t>
        </w:r>
        <w:r w:rsidR="008C6FBE" w:rsidRPr="002727A1">
          <w:rPr>
            <w:rFonts w:ascii="Arial" w:hAnsi="Arial" w:cs="Arial"/>
            <w:noProof/>
            <w:webHidden/>
            <w:sz w:val="24"/>
            <w:szCs w:val="24"/>
          </w:rPr>
          <w:fldChar w:fldCharType="end"/>
        </w:r>
      </w:hyperlink>
    </w:p>
    <w:p w14:paraId="186866BE" w14:textId="7B388CF7" w:rsidR="008C6FBE" w:rsidRPr="002727A1" w:rsidRDefault="008B4112">
      <w:pPr>
        <w:pStyle w:val="Verzeichnis3"/>
        <w:tabs>
          <w:tab w:val="right" w:leader="dot" w:pos="8778"/>
        </w:tabs>
        <w:rPr>
          <w:rFonts w:ascii="Arial" w:hAnsi="Arial" w:cs="Arial"/>
          <w:noProof/>
          <w:sz w:val="24"/>
          <w:szCs w:val="24"/>
          <w:lang w:eastAsia="de-AT"/>
        </w:rPr>
      </w:pPr>
      <w:hyperlink w:anchor="_Toc166661631" w:history="1">
        <w:r w:rsidR="008C6FBE" w:rsidRPr="002727A1">
          <w:rPr>
            <w:rStyle w:val="Hyperlink"/>
            <w:rFonts w:ascii="Arial" w:hAnsi="Arial" w:cs="Arial"/>
            <w:noProof/>
            <w:color w:val="auto"/>
            <w:sz w:val="24"/>
            <w:szCs w:val="24"/>
            <w:lang w:val="de-DE" w:eastAsia="ja-JP"/>
          </w:rPr>
          <w:t>B7: Recycling</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_Toc166661631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34</w:t>
        </w:r>
        <w:r w:rsidR="008C6FBE" w:rsidRPr="002727A1">
          <w:rPr>
            <w:rFonts w:ascii="Arial" w:hAnsi="Arial" w:cs="Arial"/>
            <w:noProof/>
            <w:webHidden/>
            <w:sz w:val="24"/>
            <w:szCs w:val="24"/>
          </w:rPr>
          <w:fldChar w:fldCharType="end"/>
        </w:r>
      </w:hyperlink>
    </w:p>
    <w:p w14:paraId="783A4FA0" w14:textId="23413BBD" w:rsidR="008C6FBE" w:rsidRPr="002727A1" w:rsidRDefault="008B4112">
      <w:pPr>
        <w:pStyle w:val="Verzeichnis3"/>
        <w:tabs>
          <w:tab w:val="right" w:leader="dot" w:pos="8778"/>
        </w:tabs>
        <w:rPr>
          <w:rFonts w:ascii="Arial" w:hAnsi="Arial" w:cs="Arial"/>
          <w:noProof/>
          <w:sz w:val="24"/>
          <w:szCs w:val="24"/>
          <w:lang w:eastAsia="de-AT"/>
        </w:rPr>
      </w:pPr>
      <w:hyperlink w:anchor="_Toc166661632" w:history="1">
        <w:r w:rsidR="008C6FBE" w:rsidRPr="002727A1">
          <w:rPr>
            <w:rStyle w:val="Hyperlink"/>
            <w:rFonts w:ascii="Arial" w:hAnsi="Arial" w:cs="Arial"/>
            <w:noProof/>
            <w:color w:val="auto"/>
            <w:sz w:val="24"/>
            <w:szCs w:val="24"/>
            <w:lang w:val="de-DE" w:eastAsia="ja-JP"/>
          </w:rPr>
          <w:t>B7: Abfall</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_Toc166661632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35</w:t>
        </w:r>
        <w:r w:rsidR="008C6FBE" w:rsidRPr="002727A1">
          <w:rPr>
            <w:rFonts w:ascii="Arial" w:hAnsi="Arial" w:cs="Arial"/>
            <w:noProof/>
            <w:webHidden/>
            <w:sz w:val="24"/>
            <w:szCs w:val="24"/>
          </w:rPr>
          <w:fldChar w:fldCharType="end"/>
        </w:r>
      </w:hyperlink>
    </w:p>
    <w:p w14:paraId="700DADB3" w14:textId="5D29BE0C" w:rsidR="008C6FBE" w:rsidRPr="002727A1" w:rsidRDefault="008B4112">
      <w:pPr>
        <w:pStyle w:val="Verzeichnis3"/>
        <w:tabs>
          <w:tab w:val="right" w:leader="dot" w:pos="8778"/>
        </w:tabs>
        <w:rPr>
          <w:rFonts w:ascii="Arial" w:hAnsi="Arial" w:cs="Arial"/>
          <w:noProof/>
          <w:sz w:val="24"/>
          <w:szCs w:val="24"/>
          <w:lang w:eastAsia="de-AT"/>
        </w:rPr>
      </w:pPr>
      <w:hyperlink w:anchor="_Toc166661633" w:history="1">
        <w:r w:rsidR="008C6FBE" w:rsidRPr="002727A1">
          <w:rPr>
            <w:rStyle w:val="Hyperlink"/>
            <w:rFonts w:ascii="Arial" w:hAnsi="Arial" w:cs="Arial"/>
            <w:noProof/>
            <w:color w:val="auto"/>
            <w:sz w:val="24"/>
            <w:szCs w:val="24"/>
            <w:lang w:val="de-DE"/>
          </w:rPr>
          <w:t>BP6: Verhältnis gefährlicher und/oder radioaktiver Abfälle</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_Toc166661633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37</w:t>
        </w:r>
        <w:r w:rsidR="008C6FBE" w:rsidRPr="002727A1">
          <w:rPr>
            <w:rFonts w:ascii="Arial" w:hAnsi="Arial" w:cs="Arial"/>
            <w:noProof/>
            <w:webHidden/>
            <w:sz w:val="24"/>
            <w:szCs w:val="24"/>
          </w:rPr>
          <w:fldChar w:fldCharType="end"/>
        </w:r>
      </w:hyperlink>
    </w:p>
    <w:p w14:paraId="57CDA08A" w14:textId="69B4D536" w:rsidR="008C6FBE" w:rsidRPr="002727A1" w:rsidRDefault="008B4112">
      <w:pPr>
        <w:pStyle w:val="Verzeichnis3"/>
        <w:tabs>
          <w:tab w:val="right" w:leader="dot" w:pos="8778"/>
        </w:tabs>
        <w:rPr>
          <w:rFonts w:ascii="Arial" w:hAnsi="Arial" w:cs="Arial"/>
          <w:noProof/>
          <w:sz w:val="24"/>
          <w:szCs w:val="24"/>
          <w:lang w:eastAsia="de-AT"/>
        </w:rPr>
      </w:pPr>
      <w:hyperlink w:anchor="_Toc166661634" w:history="1">
        <w:r w:rsidR="008C6FBE" w:rsidRPr="002727A1">
          <w:rPr>
            <w:rStyle w:val="Hyperlink"/>
            <w:rFonts w:ascii="Arial" w:hAnsi="Arial" w:cs="Arial"/>
            <w:noProof/>
            <w:color w:val="auto"/>
            <w:sz w:val="24"/>
            <w:szCs w:val="24"/>
            <w:lang w:val="de-DE"/>
          </w:rPr>
          <w:t>BP5: Physische Risiken des Klimawandels</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_Toc166661634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38</w:t>
        </w:r>
        <w:r w:rsidR="008C6FBE" w:rsidRPr="002727A1">
          <w:rPr>
            <w:rFonts w:ascii="Arial" w:hAnsi="Arial" w:cs="Arial"/>
            <w:noProof/>
            <w:webHidden/>
            <w:sz w:val="24"/>
            <w:szCs w:val="24"/>
          </w:rPr>
          <w:fldChar w:fldCharType="end"/>
        </w:r>
      </w:hyperlink>
    </w:p>
    <w:p w14:paraId="0694B95C" w14:textId="57D146B6" w:rsidR="00DC4763" w:rsidRPr="002727A1" w:rsidRDefault="008B4112">
      <w:pPr>
        <w:pStyle w:val="Verzeichnis3"/>
        <w:tabs>
          <w:tab w:val="right" w:leader="dot" w:pos="8778"/>
        </w:tabs>
        <w:rPr>
          <w:rFonts w:ascii="Arial" w:hAnsi="Arial" w:cs="Arial"/>
          <w:noProof/>
          <w:sz w:val="24"/>
          <w:szCs w:val="24"/>
        </w:rPr>
      </w:pPr>
      <w:hyperlink w:anchor="_Toc166661635" w:history="1">
        <w:r w:rsidR="008C6FBE" w:rsidRPr="002727A1">
          <w:rPr>
            <w:rStyle w:val="Hyperlink"/>
            <w:rFonts w:ascii="Arial" w:hAnsi="Arial" w:cs="Arial"/>
            <w:noProof/>
            <w:color w:val="auto"/>
            <w:sz w:val="24"/>
            <w:szCs w:val="24"/>
            <w:lang w:val="de-DE"/>
          </w:rPr>
          <w:t>XX: Freiwillige Zusatzangabe zum Thema Umwelt</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_Toc166661635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39</w:t>
        </w:r>
        <w:r w:rsidR="008C6FBE" w:rsidRPr="002727A1">
          <w:rPr>
            <w:rFonts w:ascii="Arial" w:hAnsi="Arial" w:cs="Arial"/>
            <w:noProof/>
            <w:webHidden/>
            <w:sz w:val="24"/>
            <w:szCs w:val="24"/>
          </w:rPr>
          <w:fldChar w:fldCharType="end"/>
        </w:r>
      </w:hyperlink>
    </w:p>
    <w:p w14:paraId="12929C7F" w14:textId="77777777" w:rsidR="00DC4763" w:rsidRPr="002727A1" w:rsidRDefault="00DC4763">
      <w:pPr>
        <w:spacing w:after="0" w:line="360" w:lineRule="auto"/>
        <w:rPr>
          <w:rFonts w:ascii="Arial" w:hAnsi="Arial" w:cs="Arial"/>
          <w:noProof/>
          <w:sz w:val="24"/>
          <w:szCs w:val="24"/>
        </w:rPr>
      </w:pPr>
      <w:r w:rsidRPr="002727A1">
        <w:rPr>
          <w:rFonts w:ascii="Arial" w:hAnsi="Arial" w:cs="Arial"/>
          <w:noProof/>
          <w:sz w:val="24"/>
          <w:szCs w:val="24"/>
        </w:rPr>
        <w:br w:type="page"/>
      </w:r>
    </w:p>
    <w:p w14:paraId="559BDF45" w14:textId="77777777" w:rsidR="008C6FBE" w:rsidRPr="002727A1" w:rsidRDefault="008C6FBE">
      <w:pPr>
        <w:pStyle w:val="Verzeichnis3"/>
        <w:tabs>
          <w:tab w:val="right" w:leader="dot" w:pos="8778"/>
        </w:tabs>
        <w:rPr>
          <w:rFonts w:ascii="Arial" w:hAnsi="Arial" w:cs="Arial"/>
          <w:noProof/>
          <w:sz w:val="24"/>
          <w:szCs w:val="24"/>
          <w:lang w:eastAsia="de-AT"/>
        </w:rPr>
      </w:pPr>
    </w:p>
    <w:p w14:paraId="1297AF21" w14:textId="0F890B9E" w:rsidR="00A07970" w:rsidRPr="002727A1" w:rsidRDefault="008B4112">
      <w:pPr>
        <w:pStyle w:val="Verzeichnis2"/>
        <w:tabs>
          <w:tab w:val="right" w:leader="dot" w:pos="8778"/>
        </w:tabs>
        <w:rPr>
          <w:rFonts w:ascii="Arial" w:hAnsi="Arial" w:cs="Arial"/>
          <w:noProof/>
          <w:sz w:val="24"/>
          <w:szCs w:val="24"/>
        </w:rPr>
      </w:pPr>
      <w:hyperlink w:anchor="_Toc166661636" w:history="1">
        <w:r w:rsidR="008C6FBE" w:rsidRPr="002727A1">
          <w:rPr>
            <w:rStyle w:val="Hyperlink"/>
            <w:rFonts w:ascii="Arial" w:hAnsi="Arial" w:cs="Arial"/>
            <w:noProof/>
            <w:color w:val="auto"/>
            <w:sz w:val="24"/>
            <w:szCs w:val="24"/>
          </w:rPr>
          <w:t>Sozial</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_Toc166661636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40</w:t>
        </w:r>
        <w:r w:rsidR="008C6FBE" w:rsidRPr="002727A1">
          <w:rPr>
            <w:rFonts w:ascii="Arial" w:hAnsi="Arial" w:cs="Arial"/>
            <w:noProof/>
            <w:webHidden/>
            <w:sz w:val="24"/>
            <w:szCs w:val="24"/>
          </w:rPr>
          <w:fldChar w:fldCharType="end"/>
        </w:r>
      </w:hyperlink>
    </w:p>
    <w:p w14:paraId="60263B03" w14:textId="2FFA699C" w:rsidR="008C6FBE" w:rsidRPr="002727A1" w:rsidRDefault="008B4112">
      <w:pPr>
        <w:pStyle w:val="Verzeichnis3"/>
        <w:tabs>
          <w:tab w:val="right" w:leader="dot" w:pos="8778"/>
        </w:tabs>
        <w:rPr>
          <w:rFonts w:ascii="Arial" w:hAnsi="Arial" w:cs="Arial"/>
          <w:noProof/>
          <w:sz w:val="24"/>
          <w:szCs w:val="24"/>
          <w:lang w:eastAsia="de-AT"/>
        </w:rPr>
      </w:pPr>
      <w:hyperlink w:anchor="_Toc166661637" w:history="1">
        <w:r w:rsidR="008C6FBE" w:rsidRPr="002727A1">
          <w:rPr>
            <w:rStyle w:val="Hyperlink"/>
            <w:rFonts w:ascii="Arial" w:hAnsi="Arial" w:cs="Arial"/>
            <w:noProof/>
            <w:color w:val="auto"/>
            <w:sz w:val="24"/>
            <w:szCs w:val="24"/>
            <w:lang w:val="de-DE" w:eastAsia="ja-JP"/>
          </w:rPr>
          <w:t>B8: Allgemeine Merkmale</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_Toc166661637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40</w:t>
        </w:r>
        <w:r w:rsidR="008C6FBE" w:rsidRPr="002727A1">
          <w:rPr>
            <w:rFonts w:ascii="Arial" w:hAnsi="Arial" w:cs="Arial"/>
            <w:noProof/>
            <w:webHidden/>
            <w:sz w:val="24"/>
            <w:szCs w:val="24"/>
          </w:rPr>
          <w:fldChar w:fldCharType="end"/>
        </w:r>
      </w:hyperlink>
    </w:p>
    <w:p w14:paraId="35B2BA82" w14:textId="79D06266" w:rsidR="008C6FBE" w:rsidRPr="002727A1" w:rsidRDefault="008B4112">
      <w:pPr>
        <w:pStyle w:val="Verzeichnis3"/>
        <w:tabs>
          <w:tab w:val="right" w:leader="dot" w:pos="8778"/>
        </w:tabs>
        <w:rPr>
          <w:rFonts w:ascii="Arial" w:hAnsi="Arial" w:cs="Arial"/>
          <w:noProof/>
          <w:sz w:val="24"/>
          <w:szCs w:val="24"/>
          <w:lang w:eastAsia="de-AT"/>
        </w:rPr>
      </w:pPr>
      <w:hyperlink w:anchor="_Toc166661638" w:history="1">
        <w:r w:rsidR="008C6FBE" w:rsidRPr="002727A1">
          <w:rPr>
            <w:rStyle w:val="Hyperlink"/>
            <w:rFonts w:ascii="Arial" w:hAnsi="Arial" w:cs="Arial"/>
            <w:noProof/>
            <w:color w:val="auto"/>
            <w:sz w:val="24"/>
            <w:szCs w:val="24"/>
            <w:lang w:val="de-DE" w:eastAsia="ja-JP"/>
          </w:rPr>
          <w:t>B9: Gesundheit und Sicherheit</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_Toc166661638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41</w:t>
        </w:r>
        <w:r w:rsidR="008C6FBE" w:rsidRPr="002727A1">
          <w:rPr>
            <w:rFonts w:ascii="Arial" w:hAnsi="Arial" w:cs="Arial"/>
            <w:noProof/>
            <w:webHidden/>
            <w:sz w:val="24"/>
            <w:szCs w:val="24"/>
          </w:rPr>
          <w:fldChar w:fldCharType="end"/>
        </w:r>
      </w:hyperlink>
    </w:p>
    <w:p w14:paraId="24A9CD98" w14:textId="1E135C17" w:rsidR="008C6FBE" w:rsidRPr="002727A1" w:rsidRDefault="008B4112">
      <w:pPr>
        <w:pStyle w:val="Verzeichnis3"/>
        <w:tabs>
          <w:tab w:val="right" w:leader="dot" w:pos="8778"/>
        </w:tabs>
        <w:rPr>
          <w:rFonts w:ascii="Arial" w:hAnsi="Arial" w:cs="Arial"/>
          <w:noProof/>
          <w:sz w:val="24"/>
          <w:szCs w:val="24"/>
          <w:lang w:eastAsia="de-AT"/>
        </w:rPr>
      </w:pPr>
      <w:hyperlink w:anchor="_Toc166661639" w:history="1">
        <w:r w:rsidR="008C6FBE" w:rsidRPr="002727A1">
          <w:rPr>
            <w:rStyle w:val="Hyperlink"/>
            <w:rFonts w:ascii="Arial" w:hAnsi="Arial" w:cs="Arial"/>
            <w:noProof/>
            <w:color w:val="auto"/>
            <w:sz w:val="24"/>
            <w:szCs w:val="24"/>
            <w:lang w:val="de-DE" w:eastAsia="ja-JP"/>
          </w:rPr>
          <w:t>B10: Entlohnung, Tarifverhandlungen und Ausbildung</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_Toc166661639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42</w:t>
        </w:r>
        <w:r w:rsidR="008C6FBE" w:rsidRPr="002727A1">
          <w:rPr>
            <w:rFonts w:ascii="Arial" w:hAnsi="Arial" w:cs="Arial"/>
            <w:noProof/>
            <w:webHidden/>
            <w:sz w:val="24"/>
            <w:szCs w:val="24"/>
          </w:rPr>
          <w:fldChar w:fldCharType="end"/>
        </w:r>
      </w:hyperlink>
    </w:p>
    <w:p w14:paraId="2140F4D2" w14:textId="3D5C7105" w:rsidR="008C6FBE" w:rsidRPr="002727A1" w:rsidRDefault="008B4112">
      <w:pPr>
        <w:pStyle w:val="Verzeichnis3"/>
        <w:tabs>
          <w:tab w:val="right" w:leader="dot" w:pos="8778"/>
        </w:tabs>
        <w:rPr>
          <w:rFonts w:ascii="Arial" w:hAnsi="Arial" w:cs="Arial"/>
          <w:noProof/>
          <w:sz w:val="24"/>
          <w:szCs w:val="24"/>
          <w:lang w:eastAsia="de-AT"/>
        </w:rPr>
      </w:pPr>
      <w:hyperlink w:anchor="_Toc166661640" w:history="1">
        <w:r w:rsidR="008C6FBE" w:rsidRPr="002727A1">
          <w:rPr>
            <w:rStyle w:val="Hyperlink"/>
            <w:rFonts w:ascii="Arial" w:hAnsi="Arial" w:cs="Arial"/>
            <w:noProof/>
            <w:color w:val="auto"/>
            <w:sz w:val="24"/>
            <w:szCs w:val="24"/>
            <w:lang w:val="de-DE"/>
          </w:rPr>
          <w:t>BP11: Anzahl der Auszubildenden</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_Toc166661640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43</w:t>
        </w:r>
        <w:r w:rsidR="008C6FBE" w:rsidRPr="002727A1">
          <w:rPr>
            <w:rFonts w:ascii="Arial" w:hAnsi="Arial" w:cs="Arial"/>
            <w:noProof/>
            <w:webHidden/>
            <w:sz w:val="24"/>
            <w:szCs w:val="24"/>
          </w:rPr>
          <w:fldChar w:fldCharType="end"/>
        </w:r>
      </w:hyperlink>
    </w:p>
    <w:p w14:paraId="53FCE365" w14:textId="5D800042" w:rsidR="008C6FBE" w:rsidRPr="002727A1" w:rsidRDefault="008B4112">
      <w:pPr>
        <w:pStyle w:val="Verzeichnis3"/>
        <w:tabs>
          <w:tab w:val="right" w:leader="dot" w:pos="8778"/>
        </w:tabs>
        <w:rPr>
          <w:rFonts w:ascii="Arial" w:hAnsi="Arial" w:cs="Arial"/>
          <w:noProof/>
          <w:sz w:val="24"/>
          <w:szCs w:val="24"/>
          <w:lang w:eastAsia="de-AT"/>
        </w:rPr>
      </w:pPr>
      <w:hyperlink w:anchor="_Toc166661641" w:history="1">
        <w:r w:rsidR="008C6FBE" w:rsidRPr="002727A1">
          <w:rPr>
            <w:rStyle w:val="Hyperlink"/>
            <w:rFonts w:ascii="Arial" w:hAnsi="Arial" w:cs="Arial"/>
            <w:noProof/>
            <w:color w:val="auto"/>
            <w:sz w:val="24"/>
            <w:szCs w:val="24"/>
            <w:lang w:val="de-DE"/>
          </w:rPr>
          <w:t>BP10: Vereinbarkeit von Berufs- und Privatleben</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_Toc166661641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44</w:t>
        </w:r>
        <w:r w:rsidR="008C6FBE" w:rsidRPr="002727A1">
          <w:rPr>
            <w:rFonts w:ascii="Arial" w:hAnsi="Arial" w:cs="Arial"/>
            <w:noProof/>
            <w:webHidden/>
            <w:sz w:val="24"/>
            <w:szCs w:val="24"/>
          </w:rPr>
          <w:fldChar w:fldCharType="end"/>
        </w:r>
      </w:hyperlink>
    </w:p>
    <w:p w14:paraId="27AC81FE" w14:textId="1AE02D5D" w:rsidR="008C6FBE" w:rsidRPr="002727A1" w:rsidRDefault="008B4112">
      <w:pPr>
        <w:pStyle w:val="Verzeichnis3"/>
        <w:tabs>
          <w:tab w:val="right" w:leader="dot" w:pos="8778"/>
        </w:tabs>
        <w:rPr>
          <w:rFonts w:ascii="Arial" w:hAnsi="Arial" w:cs="Arial"/>
          <w:noProof/>
          <w:sz w:val="24"/>
          <w:szCs w:val="24"/>
          <w:lang w:eastAsia="de-AT"/>
        </w:rPr>
      </w:pPr>
      <w:hyperlink w:anchor="_Toc166661642" w:history="1">
        <w:r w:rsidR="008C6FBE" w:rsidRPr="002727A1">
          <w:rPr>
            <w:rStyle w:val="Hyperlink"/>
            <w:rFonts w:ascii="Arial" w:hAnsi="Arial" w:cs="Arial"/>
            <w:noProof/>
            <w:color w:val="auto"/>
            <w:sz w:val="24"/>
            <w:szCs w:val="24"/>
            <w:lang w:val="de-DE" w:eastAsia="ja-JP"/>
          </w:rPr>
          <w:t>N3: Maßnahmen in Bezug auf negative soziale Auswirkungen</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_Toc166661642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45</w:t>
        </w:r>
        <w:r w:rsidR="008C6FBE" w:rsidRPr="002727A1">
          <w:rPr>
            <w:rFonts w:ascii="Arial" w:hAnsi="Arial" w:cs="Arial"/>
            <w:noProof/>
            <w:webHidden/>
            <w:sz w:val="24"/>
            <w:szCs w:val="24"/>
          </w:rPr>
          <w:fldChar w:fldCharType="end"/>
        </w:r>
      </w:hyperlink>
    </w:p>
    <w:p w14:paraId="2003C11F" w14:textId="24C7134F" w:rsidR="008C6FBE" w:rsidRPr="002727A1" w:rsidRDefault="008B4112">
      <w:pPr>
        <w:pStyle w:val="Verzeichnis3"/>
        <w:tabs>
          <w:tab w:val="right" w:leader="dot" w:pos="8778"/>
        </w:tabs>
        <w:rPr>
          <w:rFonts w:ascii="Arial" w:hAnsi="Arial" w:cs="Arial"/>
          <w:noProof/>
          <w:sz w:val="24"/>
          <w:szCs w:val="24"/>
          <w:lang w:eastAsia="de-AT"/>
        </w:rPr>
      </w:pPr>
      <w:hyperlink w:anchor="_Toc166661643" w:history="1">
        <w:r w:rsidR="008C6FBE" w:rsidRPr="002727A1">
          <w:rPr>
            <w:rStyle w:val="Hyperlink"/>
            <w:rFonts w:ascii="Arial" w:hAnsi="Arial" w:cs="Arial"/>
            <w:noProof/>
            <w:color w:val="auto"/>
            <w:sz w:val="24"/>
            <w:szCs w:val="24"/>
            <w:lang w:val="de-DE"/>
          </w:rPr>
          <w:t>BP7: Grundsatzerklärung zur Wahrung der Menschenrechte</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_Toc166661643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47</w:t>
        </w:r>
        <w:r w:rsidR="008C6FBE" w:rsidRPr="002727A1">
          <w:rPr>
            <w:rFonts w:ascii="Arial" w:hAnsi="Arial" w:cs="Arial"/>
            <w:noProof/>
            <w:webHidden/>
            <w:sz w:val="24"/>
            <w:szCs w:val="24"/>
          </w:rPr>
          <w:fldChar w:fldCharType="end"/>
        </w:r>
      </w:hyperlink>
    </w:p>
    <w:p w14:paraId="4B147F8D" w14:textId="587E4751" w:rsidR="008C6FBE" w:rsidRPr="002727A1" w:rsidRDefault="008B4112">
      <w:pPr>
        <w:pStyle w:val="Verzeichnis3"/>
        <w:tabs>
          <w:tab w:val="right" w:leader="dot" w:pos="8778"/>
        </w:tabs>
        <w:rPr>
          <w:rFonts w:ascii="Arial" w:hAnsi="Arial" w:cs="Arial"/>
          <w:noProof/>
          <w:sz w:val="24"/>
          <w:szCs w:val="24"/>
          <w:lang w:eastAsia="de-AT"/>
        </w:rPr>
      </w:pPr>
      <w:hyperlink w:anchor="_Toc166661644" w:history="1">
        <w:r w:rsidR="008C6FBE" w:rsidRPr="002727A1">
          <w:rPr>
            <w:rStyle w:val="Hyperlink"/>
            <w:rFonts w:ascii="Arial" w:hAnsi="Arial" w:cs="Arial"/>
            <w:noProof/>
            <w:color w:val="auto"/>
            <w:sz w:val="24"/>
            <w:szCs w:val="24"/>
            <w:lang w:val="de-DE"/>
          </w:rPr>
          <w:t>BP8: Überwachungsverfahren und Beschwerdemechanismen</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_Toc166661644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50</w:t>
        </w:r>
        <w:r w:rsidR="008C6FBE" w:rsidRPr="002727A1">
          <w:rPr>
            <w:rFonts w:ascii="Arial" w:hAnsi="Arial" w:cs="Arial"/>
            <w:noProof/>
            <w:webHidden/>
            <w:sz w:val="24"/>
            <w:szCs w:val="24"/>
          </w:rPr>
          <w:fldChar w:fldCharType="end"/>
        </w:r>
      </w:hyperlink>
    </w:p>
    <w:p w14:paraId="6C6E3463" w14:textId="7E8AFAC5" w:rsidR="008C6FBE" w:rsidRPr="002727A1" w:rsidRDefault="008B4112">
      <w:pPr>
        <w:pStyle w:val="Verzeichnis3"/>
        <w:tabs>
          <w:tab w:val="right" w:leader="dot" w:pos="8778"/>
        </w:tabs>
        <w:rPr>
          <w:rFonts w:ascii="Arial" w:hAnsi="Arial" w:cs="Arial"/>
          <w:noProof/>
          <w:sz w:val="24"/>
          <w:szCs w:val="24"/>
          <w:lang w:eastAsia="de-AT"/>
        </w:rPr>
      </w:pPr>
      <w:hyperlink w:anchor="_Toc166661645" w:history="1">
        <w:r w:rsidR="008C6FBE" w:rsidRPr="002727A1">
          <w:rPr>
            <w:rStyle w:val="Hyperlink"/>
            <w:rFonts w:ascii="Arial" w:hAnsi="Arial" w:cs="Arial"/>
            <w:noProof/>
            <w:color w:val="auto"/>
            <w:sz w:val="24"/>
            <w:szCs w:val="24"/>
            <w:lang w:val="de-DE"/>
          </w:rPr>
          <w:t>BP9: Verstöße gegen Menschenrechte</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_Toc166661645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52</w:t>
        </w:r>
        <w:r w:rsidR="008C6FBE" w:rsidRPr="002727A1">
          <w:rPr>
            <w:rFonts w:ascii="Arial" w:hAnsi="Arial" w:cs="Arial"/>
            <w:noProof/>
            <w:webHidden/>
            <w:sz w:val="24"/>
            <w:szCs w:val="24"/>
          </w:rPr>
          <w:fldChar w:fldCharType="end"/>
        </w:r>
      </w:hyperlink>
    </w:p>
    <w:p w14:paraId="5ADCB6F2" w14:textId="2CA7D870" w:rsidR="008C6FBE" w:rsidRPr="002727A1" w:rsidRDefault="008B4112">
      <w:pPr>
        <w:pStyle w:val="Verzeichnis3"/>
        <w:tabs>
          <w:tab w:val="right" w:leader="dot" w:pos="8778"/>
        </w:tabs>
        <w:rPr>
          <w:rFonts w:ascii="Arial" w:hAnsi="Arial" w:cs="Arial"/>
          <w:noProof/>
          <w:sz w:val="24"/>
          <w:szCs w:val="24"/>
          <w:lang w:eastAsia="de-AT"/>
        </w:rPr>
      </w:pPr>
      <w:hyperlink w:anchor="_Toc166661646" w:history="1">
        <w:r w:rsidR="008C6FBE" w:rsidRPr="002727A1">
          <w:rPr>
            <w:rStyle w:val="Hyperlink"/>
            <w:rFonts w:ascii="Arial" w:hAnsi="Arial" w:cs="Arial"/>
            <w:noProof/>
            <w:color w:val="auto"/>
            <w:sz w:val="24"/>
            <w:szCs w:val="24"/>
            <w:lang w:val="de-DE" w:eastAsia="ja-JP"/>
          </w:rPr>
          <w:t>B11: Arbeiter in der Wertschöpfungskette</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_Toc166661646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52</w:t>
        </w:r>
        <w:r w:rsidR="008C6FBE" w:rsidRPr="002727A1">
          <w:rPr>
            <w:rFonts w:ascii="Arial" w:hAnsi="Arial" w:cs="Arial"/>
            <w:noProof/>
            <w:webHidden/>
            <w:sz w:val="24"/>
            <w:szCs w:val="24"/>
          </w:rPr>
          <w:fldChar w:fldCharType="end"/>
        </w:r>
      </w:hyperlink>
    </w:p>
    <w:p w14:paraId="60633ADA" w14:textId="06646B48" w:rsidR="008C6FBE" w:rsidRPr="002727A1" w:rsidRDefault="008B4112">
      <w:pPr>
        <w:pStyle w:val="Verzeichnis3"/>
        <w:tabs>
          <w:tab w:val="right" w:leader="dot" w:pos="8778"/>
        </w:tabs>
        <w:rPr>
          <w:rFonts w:ascii="Arial" w:hAnsi="Arial" w:cs="Arial"/>
          <w:noProof/>
          <w:sz w:val="24"/>
          <w:szCs w:val="24"/>
          <w:lang w:eastAsia="de-AT"/>
        </w:rPr>
      </w:pPr>
      <w:hyperlink w:anchor="_Toc166661647" w:history="1">
        <w:r w:rsidR="008C6FBE" w:rsidRPr="002727A1">
          <w:rPr>
            <w:rStyle w:val="Hyperlink"/>
            <w:rFonts w:ascii="Arial" w:hAnsi="Arial" w:cs="Arial"/>
            <w:noProof/>
            <w:color w:val="auto"/>
            <w:sz w:val="24"/>
            <w:szCs w:val="24"/>
            <w:lang w:val="de-DE"/>
          </w:rPr>
          <w:t>XX: Freiwillige Zusatzangabe zum Thema Soziales</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_Toc166661647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53</w:t>
        </w:r>
        <w:r w:rsidR="008C6FBE" w:rsidRPr="002727A1">
          <w:rPr>
            <w:rFonts w:ascii="Arial" w:hAnsi="Arial" w:cs="Arial"/>
            <w:noProof/>
            <w:webHidden/>
            <w:sz w:val="24"/>
            <w:szCs w:val="24"/>
          </w:rPr>
          <w:fldChar w:fldCharType="end"/>
        </w:r>
      </w:hyperlink>
    </w:p>
    <w:p w14:paraId="59D5AE56" w14:textId="3CDA0BF2" w:rsidR="008C6FBE" w:rsidRPr="002727A1" w:rsidRDefault="008B4112">
      <w:pPr>
        <w:pStyle w:val="Verzeichnis2"/>
        <w:tabs>
          <w:tab w:val="right" w:leader="dot" w:pos="8778"/>
        </w:tabs>
        <w:rPr>
          <w:rFonts w:ascii="Arial" w:hAnsi="Arial" w:cs="Arial"/>
          <w:noProof/>
          <w:sz w:val="24"/>
          <w:szCs w:val="24"/>
          <w:lang w:eastAsia="de-AT"/>
        </w:rPr>
      </w:pPr>
      <w:hyperlink w:anchor="_Toc166661648" w:history="1">
        <w:r w:rsidR="008C6FBE" w:rsidRPr="002727A1">
          <w:rPr>
            <w:rStyle w:val="Hyperlink"/>
            <w:rFonts w:ascii="Arial" w:hAnsi="Arial" w:cs="Arial"/>
            <w:noProof/>
            <w:color w:val="auto"/>
            <w:sz w:val="24"/>
            <w:szCs w:val="24"/>
          </w:rPr>
          <w:t>Gute Unternehmensführung</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_Toc166661648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54</w:t>
        </w:r>
        <w:r w:rsidR="008C6FBE" w:rsidRPr="002727A1">
          <w:rPr>
            <w:rFonts w:ascii="Arial" w:hAnsi="Arial" w:cs="Arial"/>
            <w:noProof/>
            <w:webHidden/>
            <w:sz w:val="24"/>
            <w:szCs w:val="24"/>
          </w:rPr>
          <w:fldChar w:fldCharType="end"/>
        </w:r>
      </w:hyperlink>
    </w:p>
    <w:p w14:paraId="758DFDB8" w14:textId="4ADDBBA2" w:rsidR="008C6FBE" w:rsidRPr="002727A1" w:rsidRDefault="008B4112">
      <w:pPr>
        <w:pStyle w:val="Verzeichnis3"/>
        <w:tabs>
          <w:tab w:val="right" w:leader="dot" w:pos="8778"/>
        </w:tabs>
        <w:rPr>
          <w:rFonts w:ascii="Arial" w:hAnsi="Arial" w:cs="Arial"/>
          <w:noProof/>
          <w:sz w:val="24"/>
          <w:szCs w:val="24"/>
          <w:lang w:eastAsia="de-AT"/>
        </w:rPr>
      </w:pPr>
      <w:hyperlink w:anchor="_Toc166661649" w:history="1">
        <w:r w:rsidR="008C6FBE" w:rsidRPr="002727A1">
          <w:rPr>
            <w:rStyle w:val="Hyperlink"/>
            <w:rFonts w:ascii="Arial" w:hAnsi="Arial" w:cs="Arial"/>
            <w:noProof/>
            <w:color w:val="auto"/>
            <w:sz w:val="24"/>
            <w:szCs w:val="24"/>
          </w:rPr>
          <w:t>X1: Bemühungen zur guten Unternehmensführung</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_Toc166661649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54</w:t>
        </w:r>
        <w:r w:rsidR="008C6FBE" w:rsidRPr="002727A1">
          <w:rPr>
            <w:rFonts w:ascii="Arial" w:hAnsi="Arial" w:cs="Arial"/>
            <w:noProof/>
            <w:webHidden/>
            <w:sz w:val="24"/>
            <w:szCs w:val="24"/>
          </w:rPr>
          <w:fldChar w:fldCharType="end"/>
        </w:r>
      </w:hyperlink>
    </w:p>
    <w:p w14:paraId="634B6BEF" w14:textId="496C3DE4" w:rsidR="008C6FBE" w:rsidRPr="002727A1" w:rsidRDefault="008B4112">
      <w:pPr>
        <w:pStyle w:val="Verzeichnis3"/>
        <w:tabs>
          <w:tab w:val="right" w:leader="dot" w:pos="8778"/>
        </w:tabs>
        <w:rPr>
          <w:rFonts w:ascii="Arial" w:hAnsi="Arial" w:cs="Arial"/>
          <w:noProof/>
          <w:sz w:val="24"/>
          <w:szCs w:val="24"/>
          <w:lang w:eastAsia="de-AT"/>
        </w:rPr>
      </w:pPr>
      <w:hyperlink w:anchor="_Toc166661650" w:history="1">
        <w:r w:rsidR="008C6FBE" w:rsidRPr="002727A1">
          <w:rPr>
            <w:rStyle w:val="Hyperlink"/>
            <w:rFonts w:ascii="Arial" w:hAnsi="Arial" w:cs="Arial"/>
            <w:noProof/>
            <w:color w:val="auto"/>
            <w:sz w:val="24"/>
            <w:szCs w:val="24"/>
            <w:lang w:val="de-DE"/>
          </w:rPr>
          <w:t>N5: Verantwortlichkeiten in Bezug auf Nachhaltigkeitsfragen</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_Toc166661650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54</w:t>
        </w:r>
        <w:r w:rsidR="008C6FBE" w:rsidRPr="002727A1">
          <w:rPr>
            <w:rFonts w:ascii="Arial" w:hAnsi="Arial" w:cs="Arial"/>
            <w:noProof/>
            <w:webHidden/>
            <w:sz w:val="24"/>
            <w:szCs w:val="24"/>
          </w:rPr>
          <w:fldChar w:fldCharType="end"/>
        </w:r>
      </w:hyperlink>
    </w:p>
    <w:p w14:paraId="5F78A5D6" w14:textId="13DACC55" w:rsidR="008C6FBE" w:rsidRPr="002727A1" w:rsidRDefault="008B4112">
      <w:pPr>
        <w:pStyle w:val="Verzeichnis3"/>
        <w:tabs>
          <w:tab w:val="right" w:leader="dot" w:pos="8778"/>
        </w:tabs>
        <w:rPr>
          <w:rFonts w:ascii="Arial" w:hAnsi="Arial" w:cs="Arial"/>
          <w:noProof/>
          <w:sz w:val="24"/>
          <w:szCs w:val="24"/>
          <w:lang w:eastAsia="de-AT"/>
        </w:rPr>
      </w:pPr>
      <w:hyperlink w:anchor="_Toc166661651" w:history="1">
        <w:r w:rsidR="008C6FBE" w:rsidRPr="002727A1">
          <w:rPr>
            <w:rStyle w:val="Hyperlink"/>
            <w:rFonts w:ascii="Arial" w:hAnsi="Arial" w:cs="Arial"/>
            <w:noProof/>
            <w:color w:val="auto"/>
            <w:sz w:val="24"/>
            <w:szCs w:val="24"/>
            <w:lang w:val="de-DE"/>
          </w:rPr>
          <w:t>BP2: Geschlechtervielfalt in den Leitungsorganen</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_Toc166661651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55</w:t>
        </w:r>
        <w:r w:rsidR="008C6FBE" w:rsidRPr="002727A1">
          <w:rPr>
            <w:rFonts w:ascii="Arial" w:hAnsi="Arial" w:cs="Arial"/>
            <w:noProof/>
            <w:webHidden/>
            <w:sz w:val="24"/>
            <w:szCs w:val="24"/>
          </w:rPr>
          <w:fldChar w:fldCharType="end"/>
        </w:r>
      </w:hyperlink>
    </w:p>
    <w:p w14:paraId="327EDFCE" w14:textId="1961C439" w:rsidR="008C6FBE" w:rsidRPr="002727A1" w:rsidRDefault="008B4112">
      <w:pPr>
        <w:pStyle w:val="Verzeichnis3"/>
        <w:tabs>
          <w:tab w:val="right" w:leader="dot" w:pos="8778"/>
        </w:tabs>
        <w:rPr>
          <w:rFonts w:ascii="Arial" w:hAnsi="Arial" w:cs="Arial"/>
          <w:noProof/>
          <w:sz w:val="24"/>
          <w:szCs w:val="24"/>
          <w:lang w:eastAsia="de-AT"/>
        </w:rPr>
      </w:pPr>
      <w:hyperlink w:anchor="_Toc166661652" w:history="1">
        <w:r w:rsidR="008C6FBE" w:rsidRPr="002727A1">
          <w:rPr>
            <w:rStyle w:val="Hyperlink"/>
            <w:rFonts w:ascii="Arial" w:hAnsi="Arial" w:cs="Arial"/>
            <w:noProof/>
            <w:color w:val="auto"/>
            <w:sz w:val="24"/>
            <w:szCs w:val="24"/>
            <w:lang w:val="de-DE"/>
          </w:rPr>
          <w:t>N3: Maßnahmen zur Verhinderung von Korruption und Bestechung</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_Toc166661652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56</w:t>
        </w:r>
        <w:r w:rsidR="008C6FBE" w:rsidRPr="002727A1">
          <w:rPr>
            <w:rFonts w:ascii="Arial" w:hAnsi="Arial" w:cs="Arial"/>
            <w:noProof/>
            <w:webHidden/>
            <w:sz w:val="24"/>
            <w:szCs w:val="24"/>
          </w:rPr>
          <w:fldChar w:fldCharType="end"/>
        </w:r>
      </w:hyperlink>
    </w:p>
    <w:p w14:paraId="485CAC3D" w14:textId="627C2A31" w:rsidR="008C6FBE" w:rsidRPr="002727A1" w:rsidRDefault="008B4112">
      <w:pPr>
        <w:pStyle w:val="Verzeichnis3"/>
        <w:tabs>
          <w:tab w:val="right" w:leader="dot" w:pos="8778"/>
        </w:tabs>
        <w:rPr>
          <w:rFonts w:ascii="Arial" w:hAnsi="Arial" w:cs="Arial"/>
          <w:noProof/>
          <w:sz w:val="24"/>
          <w:szCs w:val="24"/>
          <w:lang w:eastAsia="de-AT"/>
        </w:rPr>
      </w:pPr>
      <w:hyperlink w:anchor="_Toc166661653" w:history="1">
        <w:r w:rsidR="008C6FBE" w:rsidRPr="002727A1">
          <w:rPr>
            <w:rStyle w:val="Hyperlink"/>
            <w:rFonts w:ascii="Arial" w:hAnsi="Arial" w:cs="Arial"/>
            <w:noProof/>
            <w:color w:val="auto"/>
            <w:sz w:val="24"/>
            <w:szCs w:val="24"/>
            <w:lang w:val="de-DE"/>
          </w:rPr>
          <w:t>B12: Verurteilungen</w:t>
        </w:r>
        <w:r w:rsidR="008C6FBE" w:rsidRPr="002727A1">
          <w:rPr>
            <w:rStyle w:val="Hyperlink"/>
            <w:rFonts w:ascii="Arial" w:hAnsi="Arial" w:cs="Arial"/>
            <w:b/>
            <w:bCs/>
            <w:noProof/>
            <w:color w:val="auto"/>
            <w:sz w:val="24"/>
            <w:szCs w:val="24"/>
            <w:lang w:val="de-DE"/>
          </w:rPr>
          <w:t xml:space="preserve"> </w:t>
        </w:r>
        <w:r w:rsidR="008C6FBE" w:rsidRPr="002727A1">
          <w:rPr>
            <w:rStyle w:val="Hyperlink"/>
            <w:rFonts w:ascii="Arial" w:hAnsi="Arial" w:cs="Arial"/>
            <w:noProof/>
            <w:color w:val="auto"/>
            <w:sz w:val="24"/>
            <w:szCs w:val="24"/>
            <w:lang w:val="de-DE"/>
          </w:rPr>
          <w:t>und Geldstrafen wegen Korruption und Bestechung</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_Toc166661653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57</w:t>
        </w:r>
        <w:r w:rsidR="008C6FBE" w:rsidRPr="002727A1">
          <w:rPr>
            <w:rFonts w:ascii="Arial" w:hAnsi="Arial" w:cs="Arial"/>
            <w:noProof/>
            <w:webHidden/>
            <w:sz w:val="24"/>
            <w:szCs w:val="24"/>
          </w:rPr>
          <w:fldChar w:fldCharType="end"/>
        </w:r>
      </w:hyperlink>
    </w:p>
    <w:p w14:paraId="2648882A" w14:textId="2FBF7A87" w:rsidR="008C6FBE" w:rsidRPr="002727A1" w:rsidRDefault="008B4112">
      <w:pPr>
        <w:pStyle w:val="Verzeichnis3"/>
        <w:tabs>
          <w:tab w:val="right" w:leader="dot" w:pos="8778"/>
        </w:tabs>
        <w:rPr>
          <w:rFonts w:ascii="Arial" w:hAnsi="Arial" w:cs="Arial"/>
          <w:noProof/>
          <w:sz w:val="24"/>
          <w:szCs w:val="24"/>
          <w:lang w:eastAsia="de-AT"/>
        </w:rPr>
      </w:pPr>
      <w:hyperlink w:anchor="_Toc166661654" w:history="1">
        <w:r w:rsidR="008C6FBE" w:rsidRPr="002727A1">
          <w:rPr>
            <w:rStyle w:val="Hyperlink"/>
            <w:rFonts w:ascii="Arial" w:hAnsi="Arial" w:cs="Arial"/>
            <w:noProof/>
            <w:color w:val="auto"/>
            <w:sz w:val="24"/>
            <w:szCs w:val="24"/>
            <w:lang w:val="de-DE"/>
          </w:rPr>
          <w:t>BP1: Einkünfte aus bestimmten Sektoren</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_Toc166661654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58</w:t>
        </w:r>
        <w:r w:rsidR="008C6FBE" w:rsidRPr="002727A1">
          <w:rPr>
            <w:rFonts w:ascii="Arial" w:hAnsi="Arial" w:cs="Arial"/>
            <w:noProof/>
            <w:webHidden/>
            <w:sz w:val="24"/>
            <w:szCs w:val="24"/>
          </w:rPr>
          <w:fldChar w:fldCharType="end"/>
        </w:r>
      </w:hyperlink>
    </w:p>
    <w:p w14:paraId="479C6B3B" w14:textId="33DBFEA5" w:rsidR="008C6FBE" w:rsidRPr="002727A1" w:rsidRDefault="008B4112">
      <w:pPr>
        <w:pStyle w:val="Verzeichnis3"/>
        <w:tabs>
          <w:tab w:val="right" w:leader="dot" w:pos="8778"/>
        </w:tabs>
        <w:rPr>
          <w:rFonts w:ascii="Arial" w:hAnsi="Arial" w:cs="Arial"/>
          <w:noProof/>
          <w:sz w:val="24"/>
          <w:szCs w:val="24"/>
          <w:lang w:eastAsia="de-AT"/>
        </w:rPr>
      </w:pPr>
      <w:hyperlink w:anchor="_Toc166661655" w:history="1">
        <w:r w:rsidR="008C6FBE" w:rsidRPr="002727A1">
          <w:rPr>
            <w:rStyle w:val="Hyperlink"/>
            <w:rFonts w:ascii="Arial" w:hAnsi="Arial" w:cs="Arial"/>
            <w:noProof/>
            <w:color w:val="auto"/>
            <w:sz w:val="24"/>
            <w:szCs w:val="24"/>
            <w:lang w:val="de-DE"/>
          </w:rPr>
          <w:t>XX: Freiwillige Zusatzangabe zum Thema gute Unternehmensführung</w:t>
        </w:r>
        <w:r w:rsidR="008C6FBE" w:rsidRPr="002727A1">
          <w:rPr>
            <w:rFonts w:ascii="Arial" w:hAnsi="Arial" w:cs="Arial"/>
            <w:noProof/>
            <w:webHidden/>
            <w:sz w:val="24"/>
            <w:szCs w:val="24"/>
          </w:rPr>
          <w:tab/>
        </w:r>
        <w:r w:rsidR="008C6FBE" w:rsidRPr="002727A1">
          <w:rPr>
            <w:rFonts w:ascii="Arial" w:hAnsi="Arial" w:cs="Arial"/>
            <w:noProof/>
            <w:webHidden/>
            <w:sz w:val="24"/>
            <w:szCs w:val="24"/>
          </w:rPr>
          <w:fldChar w:fldCharType="begin"/>
        </w:r>
        <w:r w:rsidR="008C6FBE" w:rsidRPr="002727A1">
          <w:rPr>
            <w:rFonts w:ascii="Arial" w:hAnsi="Arial" w:cs="Arial"/>
            <w:noProof/>
            <w:webHidden/>
            <w:sz w:val="24"/>
            <w:szCs w:val="24"/>
          </w:rPr>
          <w:instrText xml:space="preserve"> PAGEREF _Toc166661655 \h </w:instrText>
        </w:r>
        <w:r w:rsidR="008C6FBE" w:rsidRPr="002727A1">
          <w:rPr>
            <w:rFonts w:ascii="Arial" w:hAnsi="Arial" w:cs="Arial"/>
            <w:noProof/>
            <w:webHidden/>
            <w:sz w:val="24"/>
            <w:szCs w:val="24"/>
          </w:rPr>
        </w:r>
        <w:r w:rsidR="008C6FBE" w:rsidRPr="002727A1">
          <w:rPr>
            <w:rFonts w:ascii="Arial" w:hAnsi="Arial" w:cs="Arial"/>
            <w:noProof/>
            <w:webHidden/>
            <w:sz w:val="24"/>
            <w:szCs w:val="24"/>
          </w:rPr>
          <w:fldChar w:fldCharType="separate"/>
        </w:r>
        <w:r w:rsidR="008C6FBE" w:rsidRPr="002727A1">
          <w:rPr>
            <w:rFonts w:ascii="Arial" w:hAnsi="Arial" w:cs="Arial"/>
            <w:noProof/>
            <w:webHidden/>
            <w:sz w:val="24"/>
            <w:szCs w:val="24"/>
          </w:rPr>
          <w:t>58</w:t>
        </w:r>
        <w:r w:rsidR="008C6FBE" w:rsidRPr="002727A1">
          <w:rPr>
            <w:rFonts w:ascii="Arial" w:hAnsi="Arial" w:cs="Arial"/>
            <w:noProof/>
            <w:webHidden/>
            <w:sz w:val="24"/>
            <w:szCs w:val="24"/>
          </w:rPr>
          <w:fldChar w:fldCharType="end"/>
        </w:r>
      </w:hyperlink>
    </w:p>
    <w:p w14:paraId="7041DDE4" w14:textId="7460E463" w:rsidR="006F545A" w:rsidRPr="002727A1" w:rsidRDefault="0018163E" w:rsidP="009879C3">
      <w:pPr>
        <w:pStyle w:val="Verzeichnis2"/>
        <w:tabs>
          <w:tab w:val="right" w:leader="dot" w:pos="8778"/>
        </w:tabs>
        <w:rPr>
          <w:rFonts w:ascii="Arial" w:hAnsi="Arial" w:cs="Arial"/>
          <w:sz w:val="24"/>
          <w:szCs w:val="24"/>
          <w:lang w:eastAsia="de-AT"/>
        </w:rPr>
      </w:pPr>
      <w:r w:rsidRPr="002727A1">
        <w:rPr>
          <w:rFonts w:ascii="Arial" w:hAnsi="Arial" w:cs="Arial"/>
          <w:sz w:val="24"/>
          <w:szCs w:val="24"/>
          <w:lang w:val="de-DE"/>
        </w:rPr>
        <w:fldChar w:fldCharType="end"/>
      </w:r>
      <w:r w:rsidR="004335C7" w:rsidRPr="002727A1">
        <w:rPr>
          <w:rFonts w:ascii="Arial" w:hAnsi="Arial" w:cs="Arial"/>
          <w:spacing w:val="30"/>
          <w:kern w:val="0"/>
          <w:sz w:val="24"/>
          <w:szCs w:val="24"/>
          <w:u w:color="004799"/>
          <w:lang w:val="en-US" w:eastAsia="ja-JP"/>
          <w14:ligatures w14:val="none"/>
        </w:rPr>
        <w:fldChar w:fldCharType="begin"/>
      </w:r>
      <w:r w:rsidR="004335C7" w:rsidRPr="002727A1">
        <w:rPr>
          <w:rFonts w:ascii="Arial" w:hAnsi="Arial" w:cs="Arial"/>
          <w:spacing w:val="30"/>
          <w:kern w:val="0"/>
          <w:sz w:val="24"/>
          <w:szCs w:val="24"/>
          <w:u w:color="004799"/>
          <w:lang w:val="en-US" w:eastAsia="ja-JP"/>
          <w14:ligatures w14:val="none"/>
        </w:rPr>
        <w:instrText xml:space="preserve"> TOC \o "2-2" \h \z \t "Überschrift 1;1;Überschrift 3;3" </w:instrText>
      </w:r>
      <w:r w:rsidR="004335C7" w:rsidRPr="002727A1">
        <w:rPr>
          <w:rFonts w:ascii="Arial" w:hAnsi="Arial" w:cs="Arial"/>
          <w:spacing w:val="30"/>
          <w:kern w:val="0"/>
          <w:sz w:val="24"/>
          <w:szCs w:val="24"/>
          <w:u w:color="004799"/>
          <w:lang w:val="en-US" w:eastAsia="ja-JP"/>
          <w14:ligatures w14:val="none"/>
        </w:rPr>
        <w:fldChar w:fldCharType="separate"/>
      </w:r>
    </w:p>
    <w:p w14:paraId="14604540" w14:textId="77777777" w:rsidR="00171433" w:rsidRPr="002727A1" w:rsidRDefault="004335C7" w:rsidP="004335C7">
      <w:pPr>
        <w:spacing w:after="0" w:line="240" w:lineRule="auto"/>
        <w:rPr>
          <w:rFonts w:ascii="Arial" w:hAnsi="Arial" w:cs="Arial"/>
          <w:kern w:val="0"/>
          <w:sz w:val="24"/>
          <w:szCs w:val="24"/>
          <w:lang w:val="en-US" w:eastAsia="ja-JP"/>
          <w14:ligatures w14:val="none"/>
        </w:rPr>
        <w:sectPr w:rsidR="00171433" w:rsidRPr="002727A1" w:rsidSect="00DC4763">
          <w:headerReference w:type="default" r:id="rId16"/>
          <w:footerReference w:type="default" r:id="rId17"/>
          <w:pgSz w:w="11906" w:h="16838"/>
          <w:pgMar w:top="1843" w:right="1418" w:bottom="1134" w:left="1701" w:header="709" w:footer="709" w:gutter="0"/>
          <w:cols w:space="708"/>
          <w:titlePg/>
          <w:docGrid w:linePitch="360"/>
        </w:sectPr>
      </w:pPr>
      <w:r w:rsidRPr="002727A1">
        <w:rPr>
          <w:rFonts w:ascii="Arial" w:hAnsi="Arial" w:cs="Arial"/>
          <w:caps/>
          <w:spacing w:val="30"/>
          <w:kern w:val="0"/>
          <w:sz w:val="24"/>
          <w:szCs w:val="24"/>
          <w:u w:color="004799"/>
          <w:lang w:val="en-US" w:eastAsia="ja-JP"/>
          <w14:ligatures w14:val="none"/>
        </w:rPr>
        <w:fldChar w:fldCharType="end"/>
      </w:r>
      <w:r w:rsidRPr="002727A1">
        <w:rPr>
          <w:rFonts w:ascii="Arial" w:hAnsi="Arial" w:cs="Arial"/>
          <w:kern w:val="0"/>
          <w:sz w:val="24"/>
          <w:szCs w:val="24"/>
          <w:lang w:val="en-US" w:eastAsia="ja-JP"/>
          <w14:ligatures w14:val="none"/>
        </w:rPr>
        <w:br w:type="page"/>
      </w:r>
    </w:p>
    <w:p w14:paraId="284B50D6" w14:textId="48D6C362" w:rsidR="00BF00F6" w:rsidRPr="002727A1" w:rsidRDefault="002727A1" w:rsidP="00BF00F6">
      <w:pPr>
        <w:rPr>
          <w:rFonts w:ascii="Arial" w:eastAsiaTheme="majorEastAsia" w:hAnsi="Arial" w:cs="Arial"/>
          <w:b/>
          <w:sz w:val="24"/>
          <w:szCs w:val="24"/>
          <w:lang w:eastAsia="ja-JP"/>
        </w:rPr>
      </w:pPr>
      <w:bookmarkStart w:id="1" w:name="_Toc162956767"/>
      <w:bookmarkStart w:id="2" w:name="_Toc162968976"/>
      <w:bookmarkStart w:id="3" w:name="_Toc163556788"/>
      <w:r w:rsidRPr="002727A1">
        <w:rPr>
          <w:rFonts w:ascii="Arial" w:eastAsiaTheme="majorEastAsia" w:hAnsi="Arial" w:cs="Arial"/>
          <w:b/>
          <w:sz w:val="24"/>
          <w:szCs w:val="24"/>
          <w:lang w:val="de-DE" w:eastAsia="ja-JP"/>
        </w:rPr>
        <w:lastRenderedPageBreak/>
        <w:t>GRUNDFUNKTIONEN DER MODULE</w:t>
      </w:r>
    </w:p>
    <w:p w14:paraId="6C68DE35" w14:textId="77777777" w:rsidR="00BF00F6" w:rsidRPr="002727A1" w:rsidRDefault="00BF00F6" w:rsidP="00BF00F6">
      <w:pPr>
        <w:rPr>
          <w:rFonts w:ascii="Arial" w:hAnsi="Arial" w:cs="Arial"/>
          <w:b/>
          <w:bCs/>
          <w:sz w:val="24"/>
          <w:szCs w:val="24"/>
          <w:lang w:val="de-DE" w:eastAsia="ja-JP"/>
        </w:rPr>
      </w:pPr>
      <w:r w:rsidRPr="002727A1">
        <w:rPr>
          <w:rFonts w:ascii="Arial" w:hAnsi="Arial" w:cs="Arial"/>
          <w:b/>
          <w:bCs/>
          <w:sz w:val="24"/>
          <w:szCs w:val="24"/>
          <w:lang w:val="de-DE" w:eastAsia="ja-JP"/>
        </w:rPr>
        <w:t xml:space="preserve">Basis-Modul </w:t>
      </w:r>
    </w:p>
    <w:p w14:paraId="0E218780" w14:textId="77777777" w:rsidR="00BF00F6" w:rsidRPr="002727A1" w:rsidRDefault="00BF00F6" w:rsidP="008C3797">
      <w:pPr>
        <w:spacing w:after="0" w:line="360" w:lineRule="exact"/>
        <w:rPr>
          <w:rFonts w:ascii="Arial" w:hAnsi="Arial" w:cs="Arial"/>
          <w:sz w:val="24"/>
          <w:szCs w:val="24"/>
          <w:lang w:eastAsia="ja-JP"/>
        </w:rPr>
      </w:pPr>
      <w:r w:rsidRPr="002727A1">
        <w:rPr>
          <w:rFonts w:ascii="Arial" w:hAnsi="Arial" w:cs="Arial"/>
          <w:sz w:val="24"/>
          <w:szCs w:val="24"/>
          <w:lang w:eastAsia="ja-JP"/>
        </w:rPr>
        <w:t xml:space="preserve">Das Basismodul ist als Mindestanforderung vorgesehen und wählt einen niedrigschwelligen Einstieg, sodass auch Kleinstunternehmen einen Nachhaltigkeitsbericht erstellen können. </w:t>
      </w:r>
    </w:p>
    <w:p w14:paraId="590679E2" w14:textId="687EB28F" w:rsidR="008C3797" w:rsidRPr="002727A1" w:rsidRDefault="00BF00F6" w:rsidP="008C3797">
      <w:pPr>
        <w:spacing w:after="120" w:line="360" w:lineRule="exact"/>
        <w:rPr>
          <w:rFonts w:ascii="Arial" w:hAnsi="Arial" w:cs="Arial"/>
          <w:sz w:val="24"/>
          <w:szCs w:val="24"/>
          <w:lang w:eastAsia="ja-JP"/>
        </w:rPr>
      </w:pPr>
      <w:r w:rsidRPr="002727A1">
        <w:rPr>
          <w:rFonts w:ascii="Arial" w:hAnsi="Arial" w:cs="Arial"/>
          <w:sz w:val="24"/>
          <w:szCs w:val="24"/>
          <w:lang w:eastAsia="ja-JP"/>
        </w:rPr>
        <w:t>Es deckt grundlegende Angaben zu „klassischen“ Nachhaltigkeitsthemen ab. Dazu zählen im Bereich „Umwelt“ zum Beispiel der Energie- und Wasserverbrauch, sowie die Treibhausgasemissionen. Im Bereich “Soziales“ werden u.a. Angaben zur Geschlechterverteilung und der Arbeitssicherheit fällig.</w:t>
      </w:r>
    </w:p>
    <w:p w14:paraId="43C07DC4" w14:textId="77777777" w:rsidR="00BF00F6" w:rsidRPr="002727A1" w:rsidRDefault="00BF00F6" w:rsidP="008C3797">
      <w:pPr>
        <w:spacing w:after="0" w:line="360" w:lineRule="exact"/>
        <w:rPr>
          <w:rFonts w:ascii="Arial" w:hAnsi="Arial" w:cs="Arial"/>
          <w:sz w:val="24"/>
          <w:szCs w:val="24"/>
        </w:rPr>
      </w:pPr>
      <w:r w:rsidRPr="002727A1">
        <w:rPr>
          <w:rFonts w:ascii="Arial" w:hAnsi="Arial" w:cs="Arial"/>
          <w:sz w:val="24"/>
          <w:szCs w:val="24"/>
          <w:lang w:eastAsia="ja-JP"/>
        </w:rPr>
        <w:t xml:space="preserve">Mittel- bis langfristig soll erreicht werden, </w:t>
      </w:r>
      <w:r w:rsidRPr="002727A1">
        <w:rPr>
          <w:rFonts w:ascii="Arial" w:hAnsi="Arial" w:cs="Arial"/>
          <w:sz w:val="24"/>
          <w:szCs w:val="24"/>
        </w:rPr>
        <w:t>dass die Offenlegung der Basisangaben zu einer etablierten Praxis wird. Das dient dem Ziel, eine umfassende und vergleichbare Informationsgrundlage zu grundlegenden Nachhaltigkeitsthemen zu schaffen.</w:t>
      </w:r>
    </w:p>
    <w:p w14:paraId="3ED0C06B" w14:textId="77777777" w:rsidR="00370182" w:rsidRPr="002727A1" w:rsidRDefault="00370182" w:rsidP="00370182">
      <w:pPr>
        <w:spacing w:after="0" w:line="320" w:lineRule="exact"/>
        <w:rPr>
          <w:rFonts w:ascii="Arial" w:hAnsi="Arial" w:cs="Arial"/>
          <w:bCs/>
          <w:sz w:val="24"/>
          <w:szCs w:val="24"/>
          <w:lang w:val="de-DE" w:eastAsia="ja-JP"/>
        </w:rPr>
      </w:pPr>
    </w:p>
    <w:p w14:paraId="4AA5B17A" w14:textId="441D9B04" w:rsidR="00BF00F6" w:rsidRPr="002727A1" w:rsidRDefault="00BF00F6" w:rsidP="008C3797">
      <w:pPr>
        <w:spacing w:after="240" w:line="320" w:lineRule="exact"/>
        <w:rPr>
          <w:rFonts w:ascii="Arial" w:hAnsi="Arial" w:cs="Arial"/>
          <w:b/>
          <w:bCs/>
          <w:sz w:val="24"/>
          <w:szCs w:val="24"/>
          <w:lang w:val="de-DE" w:eastAsia="ja-JP"/>
        </w:rPr>
      </w:pPr>
      <w:r w:rsidRPr="002727A1">
        <w:rPr>
          <w:rFonts w:ascii="Arial" w:hAnsi="Arial" w:cs="Arial"/>
          <w:b/>
          <w:bCs/>
          <w:sz w:val="24"/>
          <w:szCs w:val="24"/>
          <w:lang w:val="de-DE" w:eastAsia="ja-JP"/>
        </w:rPr>
        <w:t xml:space="preserve">Narrativ-Modul </w:t>
      </w:r>
    </w:p>
    <w:p w14:paraId="51967707" w14:textId="77777777" w:rsidR="00BF00F6" w:rsidRPr="002727A1" w:rsidRDefault="00BF00F6" w:rsidP="008C3797">
      <w:pPr>
        <w:spacing w:after="120" w:line="360" w:lineRule="exact"/>
        <w:rPr>
          <w:rFonts w:ascii="Arial" w:hAnsi="Arial" w:cs="Arial"/>
          <w:sz w:val="24"/>
          <w:szCs w:val="24"/>
          <w:lang w:eastAsia="ja-JP"/>
        </w:rPr>
      </w:pPr>
      <w:r w:rsidRPr="002727A1">
        <w:rPr>
          <w:rFonts w:ascii="Arial" w:hAnsi="Arial" w:cs="Arial"/>
          <w:sz w:val="24"/>
          <w:szCs w:val="24"/>
          <w:lang w:eastAsia="ja-JP"/>
        </w:rPr>
        <w:t>Das Narrativ-Modul ist ein zusätzliches Instrument, das Unternehmen nutzen können, um ihre Richtlinien, Maßnahmen und Ziele im Bereich der Nachhaltigkeit zu beschreiben. Diese Angaben ergänzen die bereits vorhandene Berichterstattung vom Basis-Modul. Die Verwendung dieses Moduls wird insbesondere Unternehmen empfohlen, die Richtlinien, Maßnahmen und Ziele eingeführt und umgesetzt haben.</w:t>
      </w:r>
    </w:p>
    <w:p w14:paraId="14611BFD" w14:textId="77777777" w:rsidR="00BF00F6" w:rsidRPr="002727A1" w:rsidRDefault="00BF00F6" w:rsidP="008C3797">
      <w:pPr>
        <w:spacing w:after="120" w:line="360" w:lineRule="exact"/>
        <w:rPr>
          <w:rFonts w:ascii="Arial" w:hAnsi="Arial" w:cs="Arial"/>
          <w:sz w:val="24"/>
          <w:szCs w:val="24"/>
          <w:lang w:eastAsia="ja-JP"/>
        </w:rPr>
      </w:pPr>
      <w:r w:rsidRPr="002727A1">
        <w:rPr>
          <w:rFonts w:ascii="Arial" w:hAnsi="Arial" w:cs="Arial"/>
          <w:sz w:val="24"/>
          <w:szCs w:val="24"/>
          <w:lang w:eastAsia="ja-JP"/>
        </w:rPr>
        <w:t xml:space="preserve">Ein wesentlicher Bestandteil der Nutzung dieses Moduls ist die Durchführung einer Wesentlichkeitsanalyse. Diese Analyse zielt darauf ab, die relevanten Nachhaltigkeitsaspekte für das Unternehmen zu identifizieren. Wesentlichkeit bezieht sich dabei auf die Bedeutung eines Nachhaltigkeitsaspekts für das Unternehmen und seine Geschäftstätigkeit. Unternehmen werden ermutigt, die Liste der Nachhaltigkeitsaspekte, die im Standard aufgeführt sind, als Leitfaden für diese Identifizierung zu verwenden. Die Wesentlichkeitsanalyse bezieht sich auf die Bewertung der Auswirkungen </w:t>
      </w:r>
      <w:proofErr w:type="gramStart"/>
      <w:r w:rsidRPr="002727A1">
        <w:rPr>
          <w:rFonts w:ascii="Arial" w:hAnsi="Arial" w:cs="Arial"/>
          <w:sz w:val="24"/>
          <w:szCs w:val="24"/>
          <w:lang w:eastAsia="ja-JP"/>
        </w:rPr>
        <w:t>auf Mensch</w:t>
      </w:r>
      <w:proofErr w:type="gramEnd"/>
      <w:r w:rsidRPr="002727A1">
        <w:rPr>
          <w:rFonts w:ascii="Arial" w:hAnsi="Arial" w:cs="Arial"/>
          <w:sz w:val="24"/>
          <w:szCs w:val="24"/>
          <w:lang w:eastAsia="ja-JP"/>
        </w:rPr>
        <w:t xml:space="preserve"> und Umwelt sowie finanzieller Risiken und Chancen, die aus den Nachhaltigkeitsaspekten entstehen können.</w:t>
      </w:r>
    </w:p>
    <w:p w14:paraId="6C7B8795" w14:textId="77777777" w:rsidR="00BF00F6" w:rsidRPr="002727A1" w:rsidRDefault="00BF00F6" w:rsidP="008C3797">
      <w:pPr>
        <w:spacing w:after="0" w:line="360" w:lineRule="exact"/>
        <w:rPr>
          <w:rFonts w:ascii="Arial" w:hAnsi="Arial" w:cs="Arial"/>
          <w:sz w:val="24"/>
          <w:szCs w:val="24"/>
          <w:lang w:eastAsia="ja-JP"/>
        </w:rPr>
      </w:pPr>
      <w:r w:rsidRPr="002727A1">
        <w:rPr>
          <w:rFonts w:ascii="Arial" w:hAnsi="Arial" w:cs="Arial"/>
          <w:sz w:val="24"/>
          <w:szCs w:val="24"/>
          <w:lang w:eastAsia="ja-JP"/>
        </w:rPr>
        <w:t xml:space="preserve">Die Identifizierung wesentlicher Nachhaltigkeitsaspekte ist von entscheidender Bedeutung, um negative Auswirkungen zu minimieren und Chancen zur Verbesserung oder Entwicklung neuer Produkte oder Dienstleistungen zu </w:t>
      </w:r>
      <w:r w:rsidRPr="002727A1">
        <w:rPr>
          <w:rFonts w:ascii="Arial" w:hAnsi="Arial" w:cs="Arial"/>
          <w:sz w:val="24"/>
          <w:szCs w:val="24"/>
          <w:lang w:eastAsia="ja-JP"/>
        </w:rPr>
        <w:lastRenderedPageBreak/>
        <w:t>erkennen, die ökologische oder soziale Herausforderungen angehen. Durch das Verständnis finanzieller Risiken können Unternehmen ihre Betriebskosten senken und potenzielle Geldbußen, Rechtsstreitigkeiten sowie Reputationsverluste vermeiden.</w:t>
      </w:r>
    </w:p>
    <w:p w14:paraId="6F43217E" w14:textId="77777777" w:rsidR="00370182" w:rsidRPr="002727A1" w:rsidRDefault="00370182" w:rsidP="00370182">
      <w:pPr>
        <w:spacing w:after="0" w:line="320" w:lineRule="exact"/>
        <w:rPr>
          <w:rFonts w:ascii="Arial" w:hAnsi="Arial" w:cs="Arial"/>
          <w:sz w:val="24"/>
          <w:szCs w:val="24"/>
          <w:lang w:val="de-DE" w:eastAsia="ja-JP"/>
        </w:rPr>
      </w:pPr>
    </w:p>
    <w:p w14:paraId="06764AEF" w14:textId="77777777" w:rsidR="008C3797" w:rsidRPr="002727A1" w:rsidRDefault="008C3797">
      <w:pPr>
        <w:spacing w:after="0" w:line="360" w:lineRule="auto"/>
        <w:rPr>
          <w:rFonts w:ascii="Arial" w:hAnsi="Arial" w:cs="Arial"/>
          <w:sz w:val="24"/>
          <w:szCs w:val="24"/>
          <w:lang w:val="de-DE" w:eastAsia="ja-JP"/>
        </w:rPr>
      </w:pPr>
      <w:r w:rsidRPr="002727A1">
        <w:rPr>
          <w:rFonts w:ascii="Arial" w:hAnsi="Arial" w:cs="Arial"/>
          <w:sz w:val="24"/>
          <w:szCs w:val="24"/>
          <w:lang w:val="de-DE" w:eastAsia="ja-JP"/>
        </w:rPr>
        <w:br w:type="page"/>
      </w:r>
    </w:p>
    <w:p w14:paraId="5A0D54B1" w14:textId="4E49F62F" w:rsidR="00BF00F6" w:rsidRPr="002727A1" w:rsidRDefault="00BF00F6" w:rsidP="008C3797">
      <w:pPr>
        <w:spacing w:after="240" w:line="320" w:lineRule="exact"/>
        <w:rPr>
          <w:rFonts w:ascii="Arial" w:hAnsi="Arial" w:cs="Arial"/>
          <w:b/>
          <w:sz w:val="24"/>
          <w:szCs w:val="24"/>
          <w:lang w:val="de-DE" w:eastAsia="ja-JP"/>
        </w:rPr>
      </w:pPr>
      <w:r w:rsidRPr="002727A1">
        <w:rPr>
          <w:rFonts w:ascii="Arial" w:hAnsi="Arial" w:cs="Arial"/>
          <w:b/>
          <w:sz w:val="24"/>
          <w:szCs w:val="24"/>
          <w:lang w:val="de-DE" w:eastAsia="ja-JP"/>
        </w:rPr>
        <w:lastRenderedPageBreak/>
        <w:t xml:space="preserve">Geschäftspartner-Modul </w:t>
      </w:r>
    </w:p>
    <w:p w14:paraId="4C76E3FD" w14:textId="77777777" w:rsidR="00BF00F6" w:rsidRPr="002727A1" w:rsidRDefault="00BF00F6" w:rsidP="008C3797">
      <w:pPr>
        <w:spacing w:after="0" w:line="360" w:lineRule="exact"/>
        <w:rPr>
          <w:rFonts w:ascii="Arial" w:hAnsi="Arial" w:cs="Arial"/>
          <w:sz w:val="24"/>
          <w:szCs w:val="24"/>
          <w:lang w:val="de-DE" w:eastAsia="ja-JP"/>
        </w:rPr>
      </w:pPr>
      <w:r w:rsidRPr="002727A1">
        <w:rPr>
          <w:rFonts w:ascii="Arial" w:hAnsi="Arial" w:cs="Arial"/>
          <w:sz w:val="24"/>
          <w:szCs w:val="24"/>
          <w:lang w:val="de-DE" w:eastAsia="ja-JP"/>
        </w:rPr>
        <w:t>Das Geschäftspartnermodul zielt darauf ab, zusätzliche Datenpunkte bzw. Informationen bereitzustellen, die von Geschäftspartnern, Investoren und Kreditgebern des Unternehmens benötigt werden. An dieser Stelle möchten wir nochmals betonen, wie wichtig es ist, dass Unternehmen Daten zu ihren Nachhaltigkeitspraktiken zur Verfügung stellen. Wir beobachten, dass Kunden – sowohl im B2B- als auch im B2C-Segment – sich heute bereits gegen bestimmte Produkte entscheiden, weil unzureichende Informationen zu Nachhaltigkeitspraktiken verfügbar sind oder gänzlich fehlen. Gleichzeitig gewinnt das Thema Nachhaltigkeit auch bei Banken an Bedeutung und kann die Rahmenbedingungen für Kredite und Darlehen bereits beeinflussen.</w:t>
      </w:r>
    </w:p>
    <w:p w14:paraId="4A491CA4" w14:textId="77777777" w:rsidR="008C3797" w:rsidRPr="002727A1" w:rsidRDefault="00BF00F6" w:rsidP="008C3797">
      <w:pPr>
        <w:spacing w:line="360" w:lineRule="exact"/>
        <w:rPr>
          <w:rFonts w:ascii="Arial" w:hAnsi="Arial" w:cs="Arial"/>
          <w:sz w:val="24"/>
          <w:szCs w:val="24"/>
          <w:lang w:val="de-DE" w:eastAsia="ja-JP"/>
        </w:rPr>
      </w:pPr>
      <w:r w:rsidRPr="002727A1">
        <w:rPr>
          <w:rFonts w:ascii="Arial" w:hAnsi="Arial" w:cs="Arial"/>
          <w:sz w:val="24"/>
          <w:szCs w:val="24"/>
          <w:lang w:val="de-DE" w:eastAsia="ja-JP"/>
        </w:rPr>
        <w:t xml:space="preserve">Generell versucht das Geschäftspartnermodul, den Informationsbedarf der Finanzmarktteilnehmer zu decken, indem es deren jeweilige Verpflichtungen gemäß den relevanten Gesetzen und Vorschriften widerspiegelt. </w:t>
      </w:r>
    </w:p>
    <w:p w14:paraId="7D43ACDB" w14:textId="1315E6EF" w:rsidR="00BF00F6" w:rsidRPr="002727A1" w:rsidRDefault="00BF00F6" w:rsidP="008C3797">
      <w:pPr>
        <w:spacing w:line="360" w:lineRule="exact"/>
        <w:rPr>
          <w:rFonts w:ascii="Arial" w:hAnsi="Arial" w:cs="Arial"/>
          <w:sz w:val="24"/>
          <w:szCs w:val="24"/>
          <w:lang w:val="de-DE" w:eastAsia="ja-JP"/>
        </w:rPr>
      </w:pPr>
      <w:r w:rsidRPr="002727A1">
        <w:rPr>
          <w:rFonts w:ascii="Arial" w:hAnsi="Arial" w:cs="Arial"/>
          <w:sz w:val="24"/>
          <w:szCs w:val="24"/>
          <w:lang w:val="de-DE" w:eastAsia="ja-JP"/>
        </w:rPr>
        <w:t>Darüber hinaus sind diese Informationen wichtig für die Bewertung des Nachhaltigkeitsprofils des Unternehmens. Allerdings deckt das Modul unserer Erfahrung nach nicht alle Anfragen von Kunden und Banken ab, da sich diese je nach Sektor und Unternehmen stark unterscheiden können. Unternehmen sollten daher erwägen, häufig angefragte Informationen freiwillig im Nachhaltigkeitsbericht zu ergänzen. So können die bereits gewonnenen Erfahrungen genutzt werden, um sich bestmöglich auf künftige Anfragen vorzubereiten.</w:t>
      </w:r>
    </w:p>
    <w:bookmarkEnd w:id="1"/>
    <w:bookmarkEnd w:id="2"/>
    <w:bookmarkEnd w:id="3"/>
    <w:p w14:paraId="398F4543" w14:textId="70BFA3EC" w:rsidR="006A7074" w:rsidRPr="002727A1" w:rsidRDefault="002727A1" w:rsidP="002727A1">
      <w:pPr>
        <w:pStyle w:val="berschrift2"/>
      </w:pPr>
      <w:r w:rsidRPr="002727A1">
        <w:t>MATRIX F</w:t>
      </w:r>
      <w:r>
        <w:t>Ü</w:t>
      </w:r>
      <w:r w:rsidRPr="002727A1">
        <w:t xml:space="preserve">R </w:t>
      </w:r>
      <w:bookmarkStart w:id="4" w:name="_GoBack"/>
      <w:bookmarkEnd w:id="4"/>
      <w:r w:rsidRPr="002727A1">
        <w:t>DEN JEWEILIGEN KMU</w:t>
      </w:r>
      <w:r>
        <w:t>-STANDARD</w:t>
      </w:r>
    </w:p>
    <w:p w14:paraId="0BC057ED" w14:textId="433A5B50" w:rsidR="00E76771" w:rsidRPr="002727A1" w:rsidRDefault="003664BA" w:rsidP="008C3797">
      <w:pPr>
        <w:spacing w:after="240" w:line="240" w:lineRule="auto"/>
        <w:rPr>
          <w:rFonts w:ascii="Arial" w:hAnsi="Arial" w:cs="Arial"/>
          <w:b/>
          <w:sz w:val="24"/>
          <w:szCs w:val="24"/>
          <w:lang w:val="de-DE" w:eastAsia="ja-JP"/>
        </w:rPr>
      </w:pPr>
      <w:r w:rsidRPr="002727A1">
        <w:rPr>
          <w:rFonts w:ascii="Arial" w:hAnsi="Arial" w:cs="Arial"/>
          <w:b/>
          <w:sz w:val="24"/>
          <w:szCs w:val="24"/>
          <w:lang w:val="de-DE" w:eastAsia="ja-JP"/>
        </w:rPr>
        <w:t>Original</w:t>
      </w:r>
      <w:r w:rsidR="00FE0ED8" w:rsidRPr="002727A1">
        <w:rPr>
          <w:rFonts w:ascii="Arial" w:hAnsi="Arial" w:cs="Arial"/>
          <w:b/>
          <w:sz w:val="24"/>
          <w:szCs w:val="24"/>
          <w:lang w:val="de-DE" w:eastAsia="ja-JP"/>
        </w:rPr>
        <w:t>s</w:t>
      </w:r>
      <w:r w:rsidRPr="002727A1">
        <w:rPr>
          <w:rFonts w:ascii="Arial" w:hAnsi="Arial" w:cs="Arial"/>
          <w:b/>
          <w:sz w:val="24"/>
          <w:szCs w:val="24"/>
          <w:lang w:val="de-DE" w:eastAsia="ja-JP"/>
        </w:rPr>
        <w:t>truktur des freiwilligen KMU-Standards</w:t>
      </w:r>
    </w:p>
    <w:tbl>
      <w:tblPr>
        <w:tblStyle w:val="Tabellenraste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46"/>
        <w:gridCol w:w="7932"/>
      </w:tblGrid>
      <w:tr w:rsidR="00A07970" w:rsidRPr="002727A1" w14:paraId="4B9816A1" w14:textId="77777777" w:rsidTr="008C3797">
        <w:tc>
          <w:tcPr>
            <w:tcW w:w="5000" w:type="pct"/>
            <w:gridSpan w:val="2"/>
            <w:shd w:val="clear" w:color="auto" w:fill="FFFDE1"/>
          </w:tcPr>
          <w:p w14:paraId="0BAECA6B" w14:textId="77777777" w:rsidR="003664BA" w:rsidRPr="002727A1" w:rsidRDefault="003664BA" w:rsidP="003664BA">
            <w:pPr>
              <w:spacing w:after="0" w:line="276" w:lineRule="auto"/>
              <w:jc w:val="center"/>
              <w:rPr>
                <w:rFonts w:ascii="Arial" w:hAnsi="Arial" w:cs="Arial"/>
                <w:b/>
                <w:bCs/>
                <w:sz w:val="24"/>
                <w:szCs w:val="24"/>
                <w:lang w:val="de-DE" w:eastAsia="ja-JP"/>
              </w:rPr>
            </w:pPr>
            <w:r w:rsidRPr="002727A1">
              <w:rPr>
                <w:rFonts w:ascii="Arial" w:hAnsi="Arial" w:cs="Arial"/>
                <w:b/>
                <w:bCs/>
                <w:sz w:val="24"/>
                <w:szCs w:val="24"/>
                <w:lang w:val="de-DE" w:eastAsia="ja-JP"/>
              </w:rPr>
              <w:t>Basis-Modul</w:t>
            </w:r>
          </w:p>
        </w:tc>
      </w:tr>
      <w:tr w:rsidR="00A07970" w:rsidRPr="002727A1" w14:paraId="03821675" w14:textId="77777777" w:rsidTr="003664BA">
        <w:trPr>
          <w:trHeight w:val="153"/>
        </w:trPr>
        <w:tc>
          <w:tcPr>
            <w:tcW w:w="482" w:type="pct"/>
          </w:tcPr>
          <w:p w14:paraId="24A8FB54"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B1</w:t>
            </w:r>
          </w:p>
        </w:tc>
        <w:tc>
          <w:tcPr>
            <w:tcW w:w="4518" w:type="pct"/>
          </w:tcPr>
          <w:p w14:paraId="01BE7B05"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Grundlage für die Erstellung</w:t>
            </w:r>
          </w:p>
        </w:tc>
      </w:tr>
      <w:tr w:rsidR="00A07970" w:rsidRPr="002727A1" w14:paraId="54AC1B59" w14:textId="77777777" w:rsidTr="003664BA">
        <w:tc>
          <w:tcPr>
            <w:tcW w:w="482" w:type="pct"/>
          </w:tcPr>
          <w:p w14:paraId="30A43D5B"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B2</w:t>
            </w:r>
          </w:p>
        </w:tc>
        <w:tc>
          <w:tcPr>
            <w:tcW w:w="4518" w:type="pct"/>
          </w:tcPr>
          <w:p w14:paraId="27D29508"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Praktiken für den Übergang zu einer nachhaltigeren Wirtschaft</w:t>
            </w:r>
          </w:p>
        </w:tc>
      </w:tr>
      <w:tr w:rsidR="00A07970" w:rsidRPr="002727A1" w14:paraId="4006DE7D" w14:textId="77777777" w:rsidTr="003664BA">
        <w:tc>
          <w:tcPr>
            <w:tcW w:w="482" w:type="pct"/>
          </w:tcPr>
          <w:p w14:paraId="69A219CE"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B3</w:t>
            </w:r>
          </w:p>
        </w:tc>
        <w:tc>
          <w:tcPr>
            <w:tcW w:w="4518" w:type="pct"/>
          </w:tcPr>
          <w:p w14:paraId="0AC4EEB9"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Energie und Treibhausgasemissionen</w:t>
            </w:r>
          </w:p>
        </w:tc>
      </w:tr>
      <w:tr w:rsidR="00A07970" w:rsidRPr="002727A1" w14:paraId="48F3D5AA" w14:textId="77777777" w:rsidTr="003664BA">
        <w:tc>
          <w:tcPr>
            <w:tcW w:w="482" w:type="pct"/>
          </w:tcPr>
          <w:p w14:paraId="62922C7D"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B4</w:t>
            </w:r>
          </w:p>
        </w:tc>
        <w:tc>
          <w:tcPr>
            <w:tcW w:w="4518" w:type="pct"/>
          </w:tcPr>
          <w:p w14:paraId="1CC19167"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Verschmutzung von Luft, Wasser und Boden</w:t>
            </w:r>
          </w:p>
        </w:tc>
      </w:tr>
      <w:tr w:rsidR="00A07970" w:rsidRPr="002727A1" w14:paraId="510E52AF" w14:textId="77777777" w:rsidTr="003664BA">
        <w:tc>
          <w:tcPr>
            <w:tcW w:w="482" w:type="pct"/>
          </w:tcPr>
          <w:p w14:paraId="4D58ABE8"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B5</w:t>
            </w:r>
          </w:p>
        </w:tc>
        <w:tc>
          <w:tcPr>
            <w:tcW w:w="4518" w:type="pct"/>
          </w:tcPr>
          <w:p w14:paraId="5DC7B241"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Biologische Vielfalt</w:t>
            </w:r>
          </w:p>
        </w:tc>
      </w:tr>
      <w:tr w:rsidR="00A07970" w:rsidRPr="002727A1" w14:paraId="67C33180" w14:textId="77777777" w:rsidTr="003664BA">
        <w:tc>
          <w:tcPr>
            <w:tcW w:w="482" w:type="pct"/>
          </w:tcPr>
          <w:p w14:paraId="2D86F312" w14:textId="792D8CE1"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B6</w:t>
            </w:r>
          </w:p>
        </w:tc>
        <w:tc>
          <w:tcPr>
            <w:tcW w:w="4518" w:type="pct"/>
          </w:tcPr>
          <w:p w14:paraId="2D27B7CE"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Wasser</w:t>
            </w:r>
          </w:p>
        </w:tc>
      </w:tr>
      <w:tr w:rsidR="00A07970" w:rsidRPr="002727A1" w14:paraId="314E501A" w14:textId="77777777" w:rsidTr="003664BA">
        <w:tc>
          <w:tcPr>
            <w:tcW w:w="482" w:type="pct"/>
          </w:tcPr>
          <w:p w14:paraId="464EE945"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B7</w:t>
            </w:r>
          </w:p>
        </w:tc>
        <w:tc>
          <w:tcPr>
            <w:tcW w:w="4518" w:type="pct"/>
          </w:tcPr>
          <w:p w14:paraId="5C57D9E0"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Ressourcennutzung, Kreislaufwirtschaft und Abfallmanagement</w:t>
            </w:r>
          </w:p>
        </w:tc>
      </w:tr>
      <w:tr w:rsidR="00A07970" w:rsidRPr="002727A1" w14:paraId="2B66DFAA" w14:textId="77777777" w:rsidTr="003664BA">
        <w:tc>
          <w:tcPr>
            <w:tcW w:w="482" w:type="pct"/>
          </w:tcPr>
          <w:p w14:paraId="2463B43D"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lastRenderedPageBreak/>
              <w:t>B8</w:t>
            </w:r>
          </w:p>
        </w:tc>
        <w:tc>
          <w:tcPr>
            <w:tcW w:w="4518" w:type="pct"/>
          </w:tcPr>
          <w:p w14:paraId="200643E1"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Arbeitskräfte - Allgemeine Merkmale</w:t>
            </w:r>
          </w:p>
        </w:tc>
      </w:tr>
      <w:tr w:rsidR="00A07970" w:rsidRPr="002727A1" w14:paraId="2E661E5D" w14:textId="77777777" w:rsidTr="003664BA">
        <w:tc>
          <w:tcPr>
            <w:tcW w:w="482" w:type="pct"/>
          </w:tcPr>
          <w:p w14:paraId="249F36D4" w14:textId="63829D3B"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B9</w:t>
            </w:r>
          </w:p>
        </w:tc>
        <w:tc>
          <w:tcPr>
            <w:tcW w:w="4518" w:type="pct"/>
          </w:tcPr>
          <w:p w14:paraId="0B073417"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Arbeitskräfte - Gesundheit und Sicherheit</w:t>
            </w:r>
          </w:p>
        </w:tc>
      </w:tr>
      <w:tr w:rsidR="00A07970" w:rsidRPr="002727A1" w14:paraId="1416AC52" w14:textId="77777777" w:rsidTr="003664BA">
        <w:tc>
          <w:tcPr>
            <w:tcW w:w="482" w:type="pct"/>
          </w:tcPr>
          <w:p w14:paraId="1EA79E9E"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B10</w:t>
            </w:r>
          </w:p>
        </w:tc>
        <w:tc>
          <w:tcPr>
            <w:tcW w:w="4518" w:type="pct"/>
          </w:tcPr>
          <w:p w14:paraId="1F7CDC28"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Arbeitskräfte - Entlohnung, Tarifverhandlungen und Ausbildung</w:t>
            </w:r>
          </w:p>
        </w:tc>
      </w:tr>
      <w:tr w:rsidR="00A07970" w:rsidRPr="002727A1" w14:paraId="2FA5B85E" w14:textId="77777777" w:rsidTr="003664BA">
        <w:tc>
          <w:tcPr>
            <w:tcW w:w="482" w:type="pct"/>
          </w:tcPr>
          <w:p w14:paraId="44DD8BB2"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B11</w:t>
            </w:r>
          </w:p>
        </w:tc>
        <w:tc>
          <w:tcPr>
            <w:tcW w:w="4518" w:type="pct"/>
          </w:tcPr>
          <w:p w14:paraId="02451791"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Arbeitnehmer in der Wertschöpfungskette, betroffene Gemeinden, Verbraucher und Endnutzer</w:t>
            </w:r>
          </w:p>
        </w:tc>
      </w:tr>
      <w:tr w:rsidR="00A07970" w:rsidRPr="002727A1" w14:paraId="0961EC3E" w14:textId="77777777" w:rsidTr="003664BA">
        <w:tc>
          <w:tcPr>
            <w:tcW w:w="482" w:type="pct"/>
          </w:tcPr>
          <w:p w14:paraId="039ECBD1"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B12</w:t>
            </w:r>
          </w:p>
        </w:tc>
        <w:tc>
          <w:tcPr>
            <w:tcW w:w="4518" w:type="pct"/>
          </w:tcPr>
          <w:p w14:paraId="7DFDB6FC"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Verurteilungen und Geldstrafen wegen Korruption und Bestechung</w:t>
            </w:r>
          </w:p>
        </w:tc>
      </w:tr>
      <w:tr w:rsidR="00A07970" w:rsidRPr="002727A1" w14:paraId="741E552F" w14:textId="77777777" w:rsidTr="008C3797">
        <w:tc>
          <w:tcPr>
            <w:tcW w:w="5000" w:type="pct"/>
            <w:gridSpan w:val="2"/>
            <w:shd w:val="clear" w:color="auto" w:fill="FFFDE1"/>
          </w:tcPr>
          <w:p w14:paraId="0CB0C265"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b/>
                <w:bCs/>
                <w:sz w:val="24"/>
                <w:szCs w:val="24"/>
                <w:lang w:val="de-DE" w:eastAsia="ja-JP"/>
              </w:rPr>
              <w:t>Narrativ-Modul</w:t>
            </w:r>
          </w:p>
        </w:tc>
      </w:tr>
      <w:tr w:rsidR="00A07970" w:rsidRPr="002727A1" w14:paraId="3DD341E5" w14:textId="77777777" w:rsidTr="003664BA">
        <w:tc>
          <w:tcPr>
            <w:tcW w:w="482" w:type="pct"/>
          </w:tcPr>
          <w:p w14:paraId="4AB6EAA1"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N1</w:t>
            </w:r>
          </w:p>
        </w:tc>
        <w:tc>
          <w:tcPr>
            <w:tcW w:w="4518" w:type="pct"/>
          </w:tcPr>
          <w:p w14:paraId="6653F462"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Strategie: Geschäftsmodell und Nachhaltigkeitsentsprechende Initiativen</w:t>
            </w:r>
          </w:p>
        </w:tc>
      </w:tr>
      <w:tr w:rsidR="00A07970" w:rsidRPr="002727A1" w14:paraId="4B51EE50" w14:textId="77777777" w:rsidTr="003664BA">
        <w:tc>
          <w:tcPr>
            <w:tcW w:w="482" w:type="pct"/>
          </w:tcPr>
          <w:p w14:paraId="6C93D66A"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N2</w:t>
            </w:r>
          </w:p>
        </w:tc>
        <w:tc>
          <w:tcPr>
            <w:tcW w:w="4518" w:type="pct"/>
          </w:tcPr>
          <w:p w14:paraId="7E9593BE"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Wesentliche Aspekte der Nachhaltigkeit</w:t>
            </w:r>
          </w:p>
        </w:tc>
      </w:tr>
      <w:tr w:rsidR="00A07970" w:rsidRPr="002727A1" w14:paraId="28133CBF" w14:textId="77777777" w:rsidTr="003664BA">
        <w:tc>
          <w:tcPr>
            <w:tcW w:w="482" w:type="pct"/>
          </w:tcPr>
          <w:p w14:paraId="21304A82"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N3</w:t>
            </w:r>
          </w:p>
        </w:tc>
        <w:tc>
          <w:tcPr>
            <w:tcW w:w="4518" w:type="pct"/>
          </w:tcPr>
          <w:p w14:paraId="54A70FBA"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Management von wesentlichen Nachhaltigkeitsfragen</w:t>
            </w:r>
          </w:p>
        </w:tc>
      </w:tr>
      <w:tr w:rsidR="00A07970" w:rsidRPr="002727A1" w14:paraId="6EC66DDA" w14:textId="77777777" w:rsidTr="003664BA">
        <w:tc>
          <w:tcPr>
            <w:tcW w:w="482" w:type="pct"/>
          </w:tcPr>
          <w:p w14:paraId="050E2DA1"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N4</w:t>
            </w:r>
          </w:p>
        </w:tc>
        <w:tc>
          <w:tcPr>
            <w:tcW w:w="4518" w:type="pct"/>
          </w:tcPr>
          <w:p w14:paraId="0BF91C7C" w14:textId="0F7FFCC9"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Wichtige Interessen</w:t>
            </w:r>
            <w:r w:rsidR="006C5794" w:rsidRPr="002727A1">
              <w:rPr>
                <w:rFonts w:ascii="Arial" w:hAnsi="Arial" w:cs="Arial"/>
                <w:sz w:val="24"/>
                <w:szCs w:val="24"/>
                <w:lang w:val="de-DE" w:eastAsia="ja-JP"/>
              </w:rPr>
              <w:t>s</w:t>
            </w:r>
            <w:r w:rsidRPr="002727A1">
              <w:rPr>
                <w:rFonts w:ascii="Arial" w:hAnsi="Arial" w:cs="Arial"/>
                <w:sz w:val="24"/>
                <w:szCs w:val="24"/>
                <w:lang w:val="de-DE" w:eastAsia="ja-JP"/>
              </w:rPr>
              <w:t>gruppen</w:t>
            </w:r>
          </w:p>
        </w:tc>
      </w:tr>
      <w:tr w:rsidR="00A07970" w:rsidRPr="002727A1" w14:paraId="3803300B" w14:textId="77777777" w:rsidTr="003664BA">
        <w:tc>
          <w:tcPr>
            <w:tcW w:w="482" w:type="pct"/>
          </w:tcPr>
          <w:p w14:paraId="4D7135DC"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N5</w:t>
            </w:r>
          </w:p>
        </w:tc>
        <w:tc>
          <w:tcPr>
            <w:tcW w:w="4518" w:type="pct"/>
          </w:tcPr>
          <w:p w14:paraId="0B2C27E5" w14:textId="77777777" w:rsidR="003664BA" w:rsidRPr="002727A1" w:rsidRDefault="003664BA">
            <w:pPr>
              <w:spacing w:after="0" w:line="276" w:lineRule="auto"/>
              <w:rPr>
                <w:rFonts w:ascii="Arial" w:hAnsi="Arial" w:cs="Arial"/>
                <w:sz w:val="24"/>
                <w:szCs w:val="24"/>
                <w:lang w:val="de-DE" w:eastAsia="ja-JP"/>
              </w:rPr>
            </w:pPr>
            <w:proofErr w:type="spellStart"/>
            <w:r w:rsidRPr="002727A1">
              <w:rPr>
                <w:rFonts w:ascii="Arial" w:hAnsi="Arial" w:cs="Arial"/>
                <w:sz w:val="24"/>
                <w:szCs w:val="24"/>
                <w:lang w:val="de-DE" w:eastAsia="ja-JP"/>
              </w:rPr>
              <w:t>Governance</w:t>
            </w:r>
            <w:proofErr w:type="spellEnd"/>
            <w:r w:rsidRPr="002727A1">
              <w:rPr>
                <w:rFonts w:ascii="Arial" w:hAnsi="Arial" w:cs="Arial"/>
                <w:sz w:val="24"/>
                <w:szCs w:val="24"/>
                <w:lang w:val="de-DE" w:eastAsia="ja-JP"/>
              </w:rPr>
              <w:t>: Verantwortlichkeiten in Bezug auf Nachhaltigkeitsfragen</w:t>
            </w:r>
          </w:p>
        </w:tc>
      </w:tr>
      <w:tr w:rsidR="00A07970" w:rsidRPr="002727A1" w14:paraId="397B4A97" w14:textId="77777777" w:rsidTr="008C3797">
        <w:tc>
          <w:tcPr>
            <w:tcW w:w="5000" w:type="pct"/>
            <w:gridSpan w:val="2"/>
            <w:shd w:val="clear" w:color="auto" w:fill="FFFDE1"/>
          </w:tcPr>
          <w:p w14:paraId="6D56E425"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b/>
                <w:bCs/>
                <w:sz w:val="24"/>
                <w:szCs w:val="24"/>
                <w:lang w:val="de-DE" w:eastAsia="ja-JP"/>
              </w:rPr>
              <w:t>Geschäftspartner-Modul</w:t>
            </w:r>
          </w:p>
        </w:tc>
      </w:tr>
      <w:tr w:rsidR="00A07970" w:rsidRPr="002727A1" w14:paraId="2716CCA1" w14:textId="77777777" w:rsidTr="003664BA">
        <w:tc>
          <w:tcPr>
            <w:tcW w:w="482" w:type="pct"/>
          </w:tcPr>
          <w:p w14:paraId="49E9531A"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BP1</w:t>
            </w:r>
          </w:p>
        </w:tc>
        <w:tc>
          <w:tcPr>
            <w:tcW w:w="4518" w:type="pct"/>
          </w:tcPr>
          <w:p w14:paraId="1725FAE4"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Einkünfte aus bestimmten Sektoren</w:t>
            </w:r>
          </w:p>
        </w:tc>
      </w:tr>
      <w:tr w:rsidR="00A07970" w:rsidRPr="002727A1" w14:paraId="2A5409C5" w14:textId="77777777" w:rsidTr="003664BA">
        <w:tc>
          <w:tcPr>
            <w:tcW w:w="482" w:type="pct"/>
          </w:tcPr>
          <w:p w14:paraId="30B50120"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BP2</w:t>
            </w:r>
          </w:p>
        </w:tc>
        <w:tc>
          <w:tcPr>
            <w:tcW w:w="4518" w:type="pct"/>
          </w:tcPr>
          <w:p w14:paraId="2AF8EACA"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Geschlechtervielfalt in den Leitungsorganen</w:t>
            </w:r>
          </w:p>
        </w:tc>
      </w:tr>
      <w:tr w:rsidR="00A07970" w:rsidRPr="002727A1" w14:paraId="69735A3F" w14:textId="77777777" w:rsidTr="003664BA">
        <w:tc>
          <w:tcPr>
            <w:tcW w:w="482" w:type="pct"/>
          </w:tcPr>
          <w:p w14:paraId="7507A1DB"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BP3</w:t>
            </w:r>
          </w:p>
        </w:tc>
        <w:tc>
          <w:tcPr>
            <w:tcW w:w="4518" w:type="pct"/>
          </w:tcPr>
          <w:p w14:paraId="40D93FDA"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Ziel für die Reduzierung der Treibhausgasemissionen</w:t>
            </w:r>
          </w:p>
        </w:tc>
      </w:tr>
      <w:tr w:rsidR="00A07970" w:rsidRPr="002727A1" w14:paraId="5B46A677" w14:textId="77777777" w:rsidTr="003664BA">
        <w:tc>
          <w:tcPr>
            <w:tcW w:w="482" w:type="pct"/>
          </w:tcPr>
          <w:p w14:paraId="095A0ABE"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BP4</w:t>
            </w:r>
          </w:p>
        </w:tc>
        <w:tc>
          <w:tcPr>
            <w:tcW w:w="4518" w:type="pct"/>
          </w:tcPr>
          <w:p w14:paraId="5E5AC50F"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Übergangsplan zur Eindämmung des Klimawandels</w:t>
            </w:r>
          </w:p>
        </w:tc>
      </w:tr>
      <w:tr w:rsidR="00A07970" w:rsidRPr="002727A1" w14:paraId="7E6264B3" w14:textId="77777777" w:rsidTr="003664BA">
        <w:tc>
          <w:tcPr>
            <w:tcW w:w="482" w:type="pct"/>
          </w:tcPr>
          <w:p w14:paraId="406D1127"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BP5</w:t>
            </w:r>
          </w:p>
        </w:tc>
        <w:tc>
          <w:tcPr>
            <w:tcW w:w="4518" w:type="pct"/>
          </w:tcPr>
          <w:p w14:paraId="3337CA8D"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Physische Risiken durch den Klimawandel</w:t>
            </w:r>
          </w:p>
        </w:tc>
      </w:tr>
      <w:tr w:rsidR="00A07970" w:rsidRPr="002727A1" w14:paraId="6B658198" w14:textId="77777777" w:rsidTr="003664BA">
        <w:tc>
          <w:tcPr>
            <w:tcW w:w="482" w:type="pct"/>
          </w:tcPr>
          <w:p w14:paraId="1FBE334C"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BP6</w:t>
            </w:r>
          </w:p>
        </w:tc>
        <w:tc>
          <w:tcPr>
            <w:tcW w:w="4518" w:type="pct"/>
          </w:tcPr>
          <w:p w14:paraId="5EC29F48"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Verhältnis gefährlicher und/oder radioaktiver Abfälle</w:t>
            </w:r>
          </w:p>
        </w:tc>
      </w:tr>
      <w:tr w:rsidR="00A07970" w:rsidRPr="002727A1" w14:paraId="12A28E70" w14:textId="77777777" w:rsidTr="003664BA">
        <w:tc>
          <w:tcPr>
            <w:tcW w:w="482" w:type="pct"/>
          </w:tcPr>
          <w:p w14:paraId="30298866"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BP7</w:t>
            </w:r>
          </w:p>
        </w:tc>
        <w:tc>
          <w:tcPr>
            <w:tcW w:w="4518" w:type="pct"/>
          </w:tcPr>
          <w:p w14:paraId="44628559"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Angleichung an international anerkannte Instrumente</w:t>
            </w:r>
          </w:p>
        </w:tc>
      </w:tr>
      <w:tr w:rsidR="00A07970" w:rsidRPr="002727A1" w14:paraId="774B9559" w14:textId="77777777" w:rsidTr="003664BA">
        <w:tc>
          <w:tcPr>
            <w:tcW w:w="482" w:type="pct"/>
          </w:tcPr>
          <w:p w14:paraId="013F0FC5"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BP8</w:t>
            </w:r>
          </w:p>
        </w:tc>
        <w:tc>
          <w:tcPr>
            <w:tcW w:w="4518" w:type="pct"/>
          </w:tcPr>
          <w:p w14:paraId="6B4CAB11"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Verfahren zur Überwachung der Einhaltung der Vorschriften und Mechanismen zur Behebung von Verstößen</w:t>
            </w:r>
          </w:p>
        </w:tc>
      </w:tr>
      <w:tr w:rsidR="00A07970" w:rsidRPr="002727A1" w14:paraId="107F3DCF" w14:textId="77777777" w:rsidTr="003664BA">
        <w:tc>
          <w:tcPr>
            <w:tcW w:w="482" w:type="pct"/>
          </w:tcPr>
          <w:p w14:paraId="29AD6B8C"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BP9</w:t>
            </w:r>
          </w:p>
        </w:tc>
        <w:tc>
          <w:tcPr>
            <w:tcW w:w="4518" w:type="pct"/>
          </w:tcPr>
          <w:p w14:paraId="7D03A934"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Verstöße gegen die OECD-Leitsätze für multinationale Unternehmen oder die UN-Leitprinzipien (einschließlich der Grundsätze und Rechte, die in den acht grundlegenden Übereinkommen der IAO-Erklärung und in der Internationalen Menschenrechtskonvention festgelegt sind)</w:t>
            </w:r>
          </w:p>
        </w:tc>
      </w:tr>
      <w:tr w:rsidR="00A07970" w:rsidRPr="002727A1" w14:paraId="021E151C" w14:textId="77777777" w:rsidTr="003664BA">
        <w:tc>
          <w:tcPr>
            <w:tcW w:w="482" w:type="pct"/>
          </w:tcPr>
          <w:p w14:paraId="7C72E2DF"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BP10</w:t>
            </w:r>
          </w:p>
        </w:tc>
        <w:tc>
          <w:tcPr>
            <w:tcW w:w="4518" w:type="pct"/>
          </w:tcPr>
          <w:p w14:paraId="5E767973"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Vereinbarkeit von Berufs- und Privatleben</w:t>
            </w:r>
          </w:p>
        </w:tc>
      </w:tr>
      <w:tr w:rsidR="003664BA" w:rsidRPr="002727A1" w14:paraId="4F04D413" w14:textId="77777777" w:rsidTr="003664BA">
        <w:tc>
          <w:tcPr>
            <w:tcW w:w="482" w:type="pct"/>
          </w:tcPr>
          <w:p w14:paraId="571C8EF7"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BP11</w:t>
            </w:r>
          </w:p>
        </w:tc>
        <w:tc>
          <w:tcPr>
            <w:tcW w:w="4518" w:type="pct"/>
          </w:tcPr>
          <w:p w14:paraId="7DA5719F"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Anzahl der Auszubildenden</w:t>
            </w:r>
          </w:p>
        </w:tc>
      </w:tr>
    </w:tbl>
    <w:p w14:paraId="584EDF3F" w14:textId="77777777" w:rsidR="003664BA" w:rsidRPr="002727A1" w:rsidRDefault="003664BA" w:rsidP="00E76771">
      <w:pPr>
        <w:rPr>
          <w:rFonts w:ascii="Arial" w:hAnsi="Arial" w:cs="Arial"/>
          <w:sz w:val="24"/>
          <w:szCs w:val="24"/>
          <w:lang w:val="de-DE" w:eastAsia="ja-JP"/>
        </w:rPr>
      </w:pPr>
    </w:p>
    <w:p w14:paraId="5A68FE75" w14:textId="37B40B65" w:rsidR="003664BA" w:rsidRPr="002727A1" w:rsidRDefault="00E462B5" w:rsidP="003664BA">
      <w:pPr>
        <w:rPr>
          <w:rFonts w:ascii="Arial" w:hAnsi="Arial" w:cs="Arial"/>
          <w:b/>
          <w:sz w:val="24"/>
          <w:szCs w:val="24"/>
          <w:lang w:val="de-DE" w:eastAsia="ja-JP"/>
        </w:rPr>
      </w:pPr>
      <w:r w:rsidRPr="002727A1">
        <w:rPr>
          <w:rFonts w:ascii="Arial" w:hAnsi="Arial" w:cs="Arial"/>
          <w:b/>
          <w:sz w:val="24"/>
          <w:szCs w:val="24"/>
          <w:lang w:val="de-DE" w:eastAsia="ja-JP"/>
        </w:rPr>
        <w:t>N</w:t>
      </w:r>
      <w:r w:rsidR="00E71AB0" w:rsidRPr="002727A1">
        <w:rPr>
          <w:rFonts w:ascii="Arial" w:hAnsi="Arial" w:cs="Arial"/>
          <w:b/>
          <w:sz w:val="24"/>
          <w:szCs w:val="24"/>
          <w:lang w:val="de-DE" w:eastAsia="ja-JP"/>
        </w:rPr>
        <w:t>eue Struktur für den freiwilligen KMU-Standard</w:t>
      </w:r>
      <w:r w:rsidR="003664BA" w:rsidRPr="002727A1">
        <w:rPr>
          <w:rFonts w:ascii="Arial" w:hAnsi="Arial" w:cs="Arial"/>
          <w:b/>
          <w:sz w:val="24"/>
          <w:szCs w:val="24"/>
          <w:lang w:val="de-DE" w:eastAsia="ja-JP"/>
        </w:rPr>
        <w:t xml:space="preserve"> </w:t>
      </w:r>
      <w:r w:rsidR="00673787" w:rsidRPr="002727A1">
        <w:rPr>
          <w:rFonts w:ascii="Arial" w:hAnsi="Arial" w:cs="Arial"/>
          <w:b/>
          <w:sz w:val="24"/>
          <w:szCs w:val="24"/>
          <w:lang w:val="de-DE" w:eastAsia="ja-JP"/>
        </w:rPr>
        <w:t>– Vereinfachte Darstellung</w:t>
      </w:r>
    </w:p>
    <w:tbl>
      <w:tblPr>
        <w:tblStyle w:val="Tabellenraste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8778"/>
      </w:tblGrid>
      <w:tr w:rsidR="00A07970" w:rsidRPr="002727A1" w14:paraId="7D4B3F9B" w14:textId="77777777" w:rsidTr="003664BA">
        <w:trPr>
          <w:jc w:val="center"/>
        </w:trPr>
        <w:tc>
          <w:tcPr>
            <w:tcW w:w="5000" w:type="pct"/>
            <w:shd w:val="clear" w:color="auto" w:fill="EDEDED" w:themeFill="accent3" w:themeFillTint="33"/>
          </w:tcPr>
          <w:p w14:paraId="08F6C0B3"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b/>
                <w:bCs/>
                <w:sz w:val="24"/>
                <w:szCs w:val="24"/>
                <w:lang w:val="de-DE" w:eastAsia="ja-JP"/>
              </w:rPr>
              <w:t>Grundlagen</w:t>
            </w:r>
          </w:p>
        </w:tc>
      </w:tr>
      <w:tr w:rsidR="00A07970" w:rsidRPr="002727A1" w14:paraId="46ED175E" w14:textId="77777777" w:rsidTr="003664BA">
        <w:trPr>
          <w:jc w:val="center"/>
        </w:trPr>
        <w:tc>
          <w:tcPr>
            <w:tcW w:w="5000" w:type="pct"/>
            <w:shd w:val="clear" w:color="auto" w:fill="EDEDED" w:themeFill="accent3" w:themeFillTint="33"/>
          </w:tcPr>
          <w:p w14:paraId="4AD4206F" w14:textId="77777777" w:rsidR="003664BA" w:rsidRPr="002727A1" w:rsidRDefault="003664BA">
            <w:pPr>
              <w:spacing w:after="0" w:line="276" w:lineRule="auto"/>
              <w:rPr>
                <w:rFonts w:ascii="Arial" w:hAnsi="Arial" w:cs="Arial"/>
                <w:b/>
                <w:bCs/>
                <w:sz w:val="24"/>
                <w:szCs w:val="24"/>
                <w:lang w:val="de-DE" w:eastAsia="ja-JP"/>
              </w:rPr>
            </w:pPr>
            <w:r w:rsidRPr="002727A1">
              <w:rPr>
                <w:rFonts w:ascii="Arial" w:hAnsi="Arial" w:cs="Arial"/>
                <w:b/>
                <w:bCs/>
                <w:sz w:val="24"/>
                <w:szCs w:val="24"/>
                <w:lang w:val="de-DE" w:eastAsia="ja-JP"/>
              </w:rPr>
              <w:t>Wesentlichkeitsanalyse</w:t>
            </w:r>
          </w:p>
        </w:tc>
      </w:tr>
      <w:tr w:rsidR="00A07970" w:rsidRPr="002727A1" w14:paraId="578632D9" w14:textId="77777777" w:rsidTr="003664BA">
        <w:trPr>
          <w:jc w:val="center"/>
        </w:trPr>
        <w:tc>
          <w:tcPr>
            <w:tcW w:w="5000" w:type="pct"/>
            <w:shd w:val="clear" w:color="auto" w:fill="EDEDED" w:themeFill="accent3" w:themeFillTint="33"/>
          </w:tcPr>
          <w:p w14:paraId="10A65136" w14:textId="77777777" w:rsidR="003664BA" w:rsidRPr="002727A1" w:rsidRDefault="003664BA">
            <w:pPr>
              <w:spacing w:after="0" w:line="276" w:lineRule="auto"/>
              <w:rPr>
                <w:rFonts w:ascii="Arial" w:hAnsi="Arial" w:cs="Arial"/>
                <w:b/>
                <w:bCs/>
                <w:sz w:val="24"/>
                <w:szCs w:val="24"/>
                <w:lang w:val="de-DE" w:eastAsia="ja-JP"/>
              </w:rPr>
            </w:pPr>
            <w:r w:rsidRPr="002727A1">
              <w:rPr>
                <w:rFonts w:ascii="Arial" w:hAnsi="Arial" w:cs="Arial"/>
                <w:b/>
                <w:bCs/>
                <w:sz w:val="24"/>
                <w:szCs w:val="24"/>
                <w:lang w:val="de-DE" w:eastAsia="ja-JP"/>
              </w:rPr>
              <w:t>Stakeholder</w:t>
            </w:r>
          </w:p>
        </w:tc>
      </w:tr>
      <w:tr w:rsidR="00A07970" w:rsidRPr="002727A1" w14:paraId="50475B5F" w14:textId="77777777" w:rsidTr="003664BA">
        <w:trPr>
          <w:jc w:val="center"/>
        </w:trPr>
        <w:tc>
          <w:tcPr>
            <w:tcW w:w="5000" w:type="pct"/>
            <w:shd w:val="clear" w:color="auto" w:fill="69C659"/>
          </w:tcPr>
          <w:p w14:paraId="52598B71" w14:textId="77777777" w:rsidR="003664BA" w:rsidRPr="002727A1" w:rsidRDefault="003664BA">
            <w:pPr>
              <w:spacing w:after="0" w:line="276" w:lineRule="auto"/>
              <w:rPr>
                <w:rFonts w:ascii="Arial" w:hAnsi="Arial" w:cs="Arial"/>
                <w:b/>
                <w:bCs/>
                <w:sz w:val="24"/>
                <w:szCs w:val="24"/>
                <w:lang w:val="de-DE" w:eastAsia="ja-JP"/>
              </w:rPr>
            </w:pPr>
            <w:r w:rsidRPr="002727A1">
              <w:rPr>
                <w:rFonts w:ascii="Arial" w:hAnsi="Arial" w:cs="Arial"/>
                <w:b/>
                <w:bCs/>
                <w:sz w:val="24"/>
                <w:szCs w:val="24"/>
                <w:lang w:val="de-DE" w:eastAsia="ja-JP"/>
              </w:rPr>
              <w:t>Umwelt</w:t>
            </w:r>
          </w:p>
        </w:tc>
      </w:tr>
      <w:tr w:rsidR="00A07970" w:rsidRPr="002727A1" w14:paraId="20E40F1E" w14:textId="77777777" w:rsidTr="003664BA">
        <w:trPr>
          <w:jc w:val="center"/>
        </w:trPr>
        <w:tc>
          <w:tcPr>
            <w:tcW w:w="5000" w:type="pct"/>
            <w:shd w:val="clear" w:color="auto" w:fill="C6EAC0"/>
          </w:tcPr>
          <w:p w14:paraId="5C8925E0" w14:textId="77777777" w:rsidR="003664BA" w:rsidRPr="002727A1" w:rsidRDefault="003664BA">
            <w:pPr>
              <w:spacing w:after="0" w:line="276" w:lineRule="auto"/>
              <w:ind w:left="708"/>
              <w:rPr>
                <w:rFonts w:ascii="Arial" w:hAnsi="Arial" w:cs="Arial"/>
                <w:sz w:val="24"/>
                <w:szCs w:val="24"/>
                <w:lang w:val="de-DE" w:eastAsia="ja-JP"/>
              </w:rPr>
            </w:pPr>
            <w:r w:rsidRPr="002727A1">
              <w:rPr>
                <w:rFonts w:ascii="Arial" w:hAnsi="Arial" w:cs="Arial"/>
                <w:sz w:val="24"/>
                <w:szCs w:val="24"/>
                <w:lang w:val="de-DE" w:eastAsia="ja-JP"/>
              </w:rPr>
              <w:t>Energie &amp; Klima</w:t>
            </w:r>
          </w:p>
          <w:p w14:paraId="147EDE77" w14:textId="77777777" w:rsidR="003664BA" w:rsidRPr="002727A1" w:rsidRDefault="003664BA">
            <w:pPr>
              <w:spacing w:after="0" w:line="276" w:lineRule="auto"/>
              <w:ind w:left="708"/>
              <w:rPr>
                <w:rFonts w:ascii="Arial" w:hAnsi="Arial" w:cs="Arial"/>
                <w:sz w:val="24"/>
                <w:szCs w:val="24"/>
                <w:lang w:val="de-DE" w:eastAsia="ja-JP"/>
              </w:rPr>
            </w:pPr>
            <w:r w:rsidRPr="002727A1">
              <w:rPr>
                <w:rFonts w:ascii="Arial" w:hAnsi="Arial" w:cs="Arial"/>
                <w:sz w:val="24"/>
                <w:szCs w:val="24"/>
                <w:lang w:val="de-DE" w:eastAsia="ja-JP"/>
              </w:rPr>
              <w:t>Umweltverschmutzung</w:t>
            </w:r>
          </w:p>
          <w:p w14:paraId="622937C5" w14:textId="77777777" w:rsidR="003664BA" w:rsidRPr="002727A1" w:rsidRDefault="003664BA">
            <w:pPr>
              <w:spacing w:after="0" w:line="276" w:lineRule="auto"/>
              <w:ind w:left="708"/>
              <w:rPr>
                <w:rFonts w:ascii="Arial" w:hAnsi="Arial" w:cs="Arial"/>
                <w:sz w:val="24"/>
                <w:szCs w:val="24"/>
                <w:lang w:val="de-DE" w:eastAsia="ja-JP"/>
              </w:rPr>
            </w:pPr>
            <w:r w:rsidRPr="002727A1">
              <w:rPr>
                <w:rFonts w:ascii="Arial" w:hAnsi="Arial" w:cs="Arial"/>
                <w:sz w:val="24"/>
                <w:szCs w:val="24"/>
                <w:lang w:val="de-DE" w:eastAsia="ja-JP"/>
              </w:rPr>
              <w:t>Biodiversität</w:t>
            </w:r>
          </w:p>
          <w:p w14:paraId="624D77C7" w14:textId="77777777" w:rsidR="003664BA" w:rsidRPr="002727A1" w:rsidRDefault="003664BA">
            <w:pPr>
              <w:spacing w:after="0" w:line="276" w:lineRule="auto"/>
              <w:ind w:left="708"/>
              <w:rPr>
                <w:rFonts w:ascii="Arial" w:hAnsi="Arial" w:cs="Arial"/>
                <w:sz w:val="24"/>
                <w:szCs w:val="24"/>
                <w:lang w:val="de-DE" w:eastAsia="ja-JP"/>
              </w:rPr>
            </w:pPr>
            <w:r w:rsidRPr="002727A1">
              <w:rPr>
                <w:rFonts w:ascii="Arial" w:hAnsi="Arial" w:cs="Arial"/>
                <w:sz w:val="24"/>
                <w:szCs w:val="24"/>
                <w:lang w:val="de-DE" w:eastAsia="ja-JP"/>
              </w:rPr>
              <w:t>Wasser</w:t>
            </w:r>
          </w:p>
          <w:p w14:paraId="50F8E6C2" w14:textId="77777777" w:rsidR="003664BA" w:rsidRPr="002727A1" w:rsidRDefault="003664BA">
            <w:pPr>
              <w:spacing w:after="0" w:line="276" w:lineRule="auto"/>
              <w:ind w:left="708"/>
              <w:rPr>
                <w:rFonts w:ascii="Arial" w:hAnsi="Arial" w:cs="Arial"/>
                <w:sz w:val="24"/>
                <w:szCs w:val="24"/>
                <w:lang w:val="de-DE" w:eastAsia="ja-JP"/>
              </w:rPr>
            </w:pPr>
            <w:r w:rsidRPr="002727A1">
              <w:rPr>
                <w:rFonts w:ascii="Arial" w:hAnsi="Arial" w:cs="Arial"/>
                <w:sz w:val="24"/>
                <w:szCs w:val="24"/>
                <w:lang w:val="de-DE" w:eastAsia="ja-JP"/>
              </w:rPr>
              <w:lastRenderedPageBreak/>
              <w:t>Kreislaufwirtschaft &amp; Abfall</w:t>
            </w:r>
          </w:p>
          <w:p w14:paraId="77B975AB" w14:textId="77777777" w:rsidR="003664BA" w:rsidRPr="002727A1" w:rsidRDefault="003664BA">
            <w:pPr>
              <w:spacing w:after="0" w:line="276" w:lineRule="auto"/>
              <w:ind w:left="708"/>
              <w:rPr>
                <w:rFonts w:ascii="Arial" w:hAnsi="Arial" w:cs="Arial"/>
                <w:sz w:val="24"/>
                <w:szCs w:val="24"/>
                <w:lang w:val="de-DE" w:eastAsia="ja-JP"/>
              </w:rPr>
            </w:pPr>
            <w:r w:rsidRPr="002727A1">
              <w:rPr>
                <w:rFonts w:ascii="Arial" w:hAnsi="Arial" w:cs="Arial"/>
                <w:sz w:val="24"/>
                <w:szCs w:val="24"/>
                <w:lang w:val="de-DE" w:eastAsia="ja-JP"/>
              </w:rPr>
              <w:t>Klimarisiken für das Unternehmen</w:t>
            </w:r>
          </w:p>
        </w:tc>
      </w:tr>
      <w:tr w:rsidR="00A07970" w:rsidRPr="002727A1" w14:paraId="64A37A9C" w14:textId="77777777" w:rsidTr="003664BA">
        <w:trPr>
          <w:jc w:val="center"/>
        </w:trPr>
        <w:tc>
          <w:tcPr>
            <w:tcW w:w="5000" w:type="pct"/>
            <w:shd w:val="clear" w:color="auto" w:fill="59A8D9"/>
          </w:tcPr>
          <w:p w14:paraId="6824BE40"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b/>
                <w:bCs/>
                <w:sz w:val="24"/>
                <w:szCs w:val="24"/>
                <w:lang w:val="de-DE" w:eastAsia="ja-JP"/>
              </w:rPr>
              <w:lastRenderedPageBreak/>
              <w:t>Soziales</w:t>
            </w:r>
          </w:p>
        </w:tc>
      </w:tr>
      <w:tr w:rsidR="00A07970" w:rsidRPr="002727A1" w14:paraId="59604094" w14:textId="77777777" w:rsidTr="003664BA">
        <w:trPr>
          <w:jc w:val="center"/>
        </w:trPr>
        <w:tc>
          <w:tcPr>
            <w:tcW w:w="5000" w:type="pct"/>
            <w:shd w:val="clear" w:color="auto" w:fill="BEDDF0"/>
          </w:tcPr>
          <w:p w14:paraId="6EA398F2" w14:textId="3A2EF5F5" w:rsidR="003664BA" w:rsidRPr="002727A1" w:rsidRDefault="006A46F5">
            <w:pPr>
              <w:spacing w:after="0" w:line="276" w:lineRule="auto"/>
              <w:ind w:left="708"/>
              <w:rPr>
                <w:rFonts w:ascii="Arial" w:hAnsi="Arial" w:cs="Arial"/>
                <w:sz w:val="24"/>
                <w:szCs w:val="24"/>
                <w:lang w:val="de-DE" w:eastAsia="ja-JP"/>
              </w:rPr>
            </w:pPr>
            <w:r w:rsidRPr="002727A1">
              <w:rPr>
                <w:rFonts w:ascii="Arial" w:hAnsi="Arial" w:cs="Arial"/>
                <w:sz w:val="24"/>
                <w:szCs w:val="24"/>
                <w:lang w:val="de-DE" w:eastAsia="ja-JP"/>
              </w:rPr>
              <w:t>Angaben über die Belegschaft</w:t>
            </w:r>
          </w:p>
          <w:p w14:paraId="152F79CC" w14:textId="782C1E6C" w:rsidR="003664BA" w:rsidRPr="002727A1" w:rsidRDefault="006A46F5">
            <w:pPr>
              <w:spacing w:after="0" w:line="276" w:lineRule="auto"/>
              <w:ind w:left="708"/>
              <w:rPr>
                <w:rFonts w:ascii="Arial" w:hAnsi="Arial" w:cs="Arial"/>
                <w:sz w:val="24"/>
                <w:szCs w:val="24"/>
                <w:lang w:val="de-DE" w:eastAsia="ja-JP"/>
              </w:rPr>
            </w:pPr>
            <w:r w:rsidRPr="002727A1">
              <w:rPr>
                <w:rFonts w:ascii="Arial" w:hAnsi="Arial" w:cs="Arial"/>
                <w:sz w:val="24"/>
                <w:szCs w:val="24"/>
                <w:lang w:val="de-DE" w:eastAsia="ja-JP"/>
              </w:rPr>
              <w:t>Menschenrechte</w:t>
            </w:r>
          </w:p>
        </w:tc>
      </w:tr>
      <w:tr w:rsidR="00A07970" w:rsidRPr="002727A1" w14:paraId="278E61E7" w14:textId="77777777" w:rsidTr="003664BA">
        <w:trPr>
          <w:jc w:val="center"/>
        </w:trPr>
        <w:tc>
          <w:tcPr>
            <w:tcW w:w="5000" w:type="pct"/>
            <w:shd w:val="clear" w:color="auto" w:fill="F28F6B"/>
          </w:tcPr>
          <w:p w14:paraId="5C9A53D1"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b/>
                <w:bCs/>
                <w:sz w:val="24"/>
                <w:szCs w:val="24"/>
                <w:lang w:val="de-DE" w:eastAsia="ja-JP"/>
              </w:rPr>
              <w:t>Gute</w:t>
            </w:r>
            <w:r w:rsidRPr="002727A1">
              <w:rPr>
                <w:rFonts w:ascii="Arial" w:hAnsi="Arial" w:cs="Arial"/>
                <w:sz w:val="24"/>
                <w:szCs w:val="24"/>
                <w:lang w:val="de-DE" w:eastAsia="ja-JP"/>
              </w:rPr>
              <w:t xml:space="preserve"> </w:t>
            </w:r>
            <w:r w:rsidRPr="002727A1">
              <w:rPr>
                <w:rFonts w:ascii="Arial" w:hAnsi="Arial" w:cs="Arial"/>
                <w:b/>
                <w:bCs/>
                <w:sz w:val="24"/>
                <w:szCs w:val="24"/>
                <w:lang w:val="de-DE" w:eastAsia="ja-JP"/>
              </w:rPr>
              <w:t>Unternehmensführung</w:t>
            </w:r>
          </w:p>
        </w:tc>
      </w:tr>
      <w:tr w:rsidR="00A07970" w:rsidRPr="002727A1" w14:paraId="4E614263" w14:textId="77777777" w:rsidTr="003664BA">
        <w:trPr>
          <w:jc w:val="center"/>
        </w:trPr>
        <w:tc>
          <w:tcPr>
            <w:tcW w:w="5000" w:type="pct"/>
            <w:shd w:val="clear" w:color="auto" w:fill="F9C7B5"/>
          </w:tcPr>
          <w:p w14:paraId="1C4EA0C1" w14:textId="77777777" w:rsidR="003664BA" w:rsidRPr="002727A1" w:rsidRDefault="003664BA">
            <w:pPr>
              <w:spacing w:after="0" w:line="276" w:lineRule="auto"/>
              <w:ind w:left="708"/>
              <w:rPr>
                <w:rFonts w:ascii="Arial" w:hAnsi="Arial" w:cs="Arial"/>
                <w:sz w:val="24"/>
                <w:szCs w:val="24"/>
                <w:lang w:val="de-DE" w:eastAsia="ja-JP"/>
              </w:rPr>
            </w:pPr>
            <w:r w:rsidRPr="002727A1">
              <w:rPr>
                <w:rFonts w:ascii="Arial" w:hAnsi="Arial" w:cs="Arial"/>
                <w:sz w:val="24"/>
                <w:szCs w:val="24"/>
                <w:lang w:val="de-DE" w:eastAsia="ja-JP"/>
              </w:rPr>
              <w:t>Ansätze und Richtlinien</w:t>
            </w:r>
          </w:p>
          <w:p w14:paraId="0F79CAAF" w14:textId="77777777" w:rsidR="003664BA" w:rsidRPr="002727A1" w:rsidRDefault="003664BA">
            <w:pPr>
              <w:spacing w:after="0" w:line="276" w:lineRule="auto"/>
              <w:ind w:left="708"/>
              <w:rPr>
                <w:rFonts w:ascii="Arial" w:hAnsi="Arial" w:cs="Arial"/>
                <w:sz w:val="24"/>
                <w:szCs w:val="24"/>
                <w:lang w:val="de-DE" w:eastAsia="ja-JP"/>
              </w:rPr>
            </w:pPr>
            <w:r w:rsidRPr="002727A1">
              <w:rPr>
                <w:rFonts w:ascii="Arial" w:hAnsi="Arial" w:cs="Arial"/>
                <w:sz w:val="24"/>
                <w:szCs w:val="24"/>
                <w:lang w:val="de-DE" w:eastAsia="ja-JP"/>
              </w:rPr>
              <w:t>Ausgewählte Kennzahlen</w:t>
            </w:r>
          </w:p>
        </w:tc>
      </w:tr>
    </w:tbl>
    <w:p w14:paraId="06FDEC54" w14:textId="70A9E10F" w:rsidR="00E462B5" w:rsidRPr="002727A1" w:rsidRDefault="00E462B5" w:rsidP="00E462B5">
      <w:pPr>
        <w:rPr>
          <w:rFonts w:ascii="Arial" w:hAnsi="Arial" w:cs="Arial"/>
          <w:sz w:val="24"/>
          <w:szCs w:val="24"/>
          <w:lang w:val="de-DE" w:eastAsia="ja-JP"/>
        </w:rPr>
      </w:pPr>
      <w:r w:rsidRPr="002727A1">
        <w:rPr>
          <w:rFonts w:ascii="Arial" w:hAnsi="Arial" w:cs="Arial"/>
          <w:sz w:val="24"/>
          <w:szCs w:val="24"/>
          <w:lang w:val="de-DE" w:eastAsia="ja-JP"/>
        </w:rPr>
        <w:t xml:space="preserve">Neue Struktur für den freiwilligen KMU-Standard </w:t>
      </w:r>
      <w:r w:rsidR="00673787" w:rsidRPr="002727A1">
        <w:rPr>
          <w:rFonts w:ascii="Arial" w:hAnsi="Arial" w:cs="Arial"/>
          <w:sz w:val="24"/>
          <w:szCs w:val="24"/>
          <w:lang w:val="de-DE" w:eastAsia="ja-JP"/>
        </w:rPr>
        <w:t>– Detaillierte Darstellung</w:t>
      </w:r>
    </w:p>
    <w:tbl>
      <w:tblPr>
        <w:tblStyle w:val="Tabellenraste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83"/>
        <w:gridCol w:w="7895"/>
      </w:tblGrid>
      <w:tr w:rsidR="00A07970" w:rsidRPr="002727A1" w14:paraId="2818B146" w14:textId="77777777" w:rsidTr="003664BA">
        <w:tc>
          <w:tcPr>
            <w:tcW w:w="5000" w:type="pct"/>
            <w:gridSpan w:val="2"/>
            <w:shd w:val="clear" w:color="auto" w:fill="EDEDED" w:themeFill="accent3" w:themeFillTint="33"/>
          </w:tcPr>
          <w:p w14:paraId="78CB3E0F" w14:textId="77777777" w:rsidR="003664BA" w:rsidRPr="002727A1" w:rsidRDefault="003664BA" w:rsidP="003664BA">
            <w:pPr>
              <w:spacing w:after="0" w:line="276" w:lineRule="auto"/>
              <w:rPr>
                <w:rFonts w:ascii="Arial" w:hAnsi="Arial" w:cs="Arial"/>
                <w:sz w:val="24"/>
                <w:szCs w:val="24"/>
                <w:lang w:val="de-DE" w:eastAsia="ja-JP"/>
              </w:rPr>
            </w:pPr>
            <w:r w:rsidRPr="002727A1">
              <w:rPr>
                <w:rFonts w:ascii="Arial" w:hAnsi="Arial" w:cs="Arial"/>
                <w:b/>
                <w:bCs/>
                <w:sz w:val="24"/>
                <w:szCs w:val="24"/>
                <w:lang w:val="de-DE" w:eastAsia="ja-JP"/>
              </w:rPr>
              <w:t>Grundlagen</w:t>
            </w:r>
          </w:p>
        </w:tc>
      </w:tr>
      <w:tr w:rsidR="00A07970" w:rsidRPr="002727A1" w14:paraId="22E9C29A" w14:textId="77777777" w:rsidTr="003664BA">
        <w:trPr>
          <w:trHeight w:val="153"/>
        </w:trPr>
        <w:tc>
          <w:tcPr>
            <w:tcW w:w="503" w:type="pct"/>
          </w:tcPr>
          <w:p w14:paraId="56558C97"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B1</w:t>
            </w:r>
          </w:p>
        </w:tc>
        <w:tc>
          <w:tcPr>
            <w:tcW w:w="4497" w:type="pct"/>
          </w:tcPr>
          <w:p w14:paraId="2AFF659B"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Modulauswahl</w:t>
            </w:r>
          </w:p>
        </w:tc>
      </w:tr>
      <w:tr w:rsidR="00A07970" w:rsidRPr="002727A1" w14:paraId="7CF31E85" w14:textId="77777777" w:rsidTr="003664BA">
        <w:trPr>
          <w:trHeight w:val="153"/>
        </w:trPr>
        <w:tc>
          <w:tcPr>
            <w:tcW w:w="503" w:type="pct"/>
          </w:tcPr>
          <w:p w14:paraId="7CDB58DF"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B1</w:t>
            </w:r>
          </w:p>
        </w:tc>
        <w:tc>
          <w:tcPr>
            <w:tcW w:w="4497" w:type="pct"/>
          </w:tcPr>
          <w:p w14:paraId="05ED556E"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Berichtsabgrenzung</w:t>
            </w:r>
          </w:p>
        </w:tc>
      </w:tr>
      <w:tr w:rsidR="00A07970" w:rsidRPr="002727A1" w14:paraId="6424B3A6" w14:textId="77777777" w:rsidTr="003664BA">
        <w:tc>
          <w:tcPr>
            <w:tcW w:w="503" w:type="pct"/>
          </w:tcPr>
          <w:p w14:paraId="15E6D20D"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B2</w:t>
            </w:r>
          </w:p>
        </w:tc>
        <w:tc>
          <w:tcPr>
            <w:tcW w:w="4497" w:type="pct"/>
          </w:tcPr>
          <w:p w14:paraId="5314E868" w14:textId="66FDB4E1"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Nachhaltigkeitsbemühungen des Unternehmens</w:t>
            </w:r>
          </w:p>
        </w:tc>
      </w:tr>
      <w:tr w:rsidR="00A07970" w:rsidRPr="002727A1" w14:paraId="17996EF6" w14:textId="77777777" w:rsidTr="003664BA">
        <w:tc>
          <w:tcPr>
            <w:tcW w:w="503" w:type="pct"/>
          </w:tcPr>
          <w:p w14:paraId="6F0CC749"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N1</w:t>
            </w:r>
          </w:p>
        </w:tc>
        <w:tc>
          <w:tcPr>
            <w:tcW w:w="4497" w:type="pct"/>
          </w:tcPr>
          <w:p w14:paraId="58462F82"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Strategie, Geschäftsmodell und Initiativen zur Nachhaltigkeit</w:t>
            </w:r>
          </w:p>
        </w:tc>
      </w:tr>
      <w:tr w:rsidR="00A07970" w:rsidRPr="002727A1" w14:paraId="3A18DD2A" w14:textId="77777777" w:rsidTr="003664BA">
        <w:tc>
          <w:tcPr>
            <w:tcW w:w="5000" w:type="pct"/>
            <w:gridSpan w:val="2"/>
            <w:shd w:val="clear" w:color="auto" w:fill="EDEDED" w:themeFill="accent3" w:themeFillTint="33"/>
          </w:tcPr>
          <w:p w14:paraId="744299F2" w14:textId="77777777" w:rsidR="003664BA" w:rsidRPr="002727A1" w:rsidRDefault="003664BA" w:rsidP="003664BA">
            <w:pPr>
              <w:spacing w:after="0" w:line="276" w:lineRule="auto"/>
              <w:rPr>
                <w:rFonts w:ascii="Arial" w:hAnsi="Arial" w:cs="Arial"/>
                <w:sz w:val="24"/>
                <w:szCs w:val="24"/>
                <w:lang w:val="de-DE" w:eastAsia="ja-JP"/>
              </w:rPr>
            </w:pPr>
            <w:r w:rsidRPr="002727A1">
              <w:rPr>
                <w:rFonts w:ascii="Arial" w:hAnsi="Arial" w:cs="Arial"/>
                <w:b/>
                <w:bCs/>
                <w:sz w:val="24"/>
                <w:szCs w:val="24"/>
                <w:lang w:val="de-DE" w:eastAsia="ja-JP"/>
              </w:rPr>
              <w:t>Wesentlichkeitsanalyse</w:t>
            </w:r>
          </w:p>
        </w:tc>
      </w:tr>
      <w:tr w:rsidR="00A07970" w:rsidRPr="002727A1" w14:paraId="5E623E06" w14:textId="77777777" w:rsidTr="003664BA">
        <w:tc>
          <w:tcPr>
            <w:tcW w:w="503" w:type="pct"/>
          </w:tcPr>
          <w:p w14:paraId="66E95EA9"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N2</w:t>
            </w:r>
          </w:p>
        </w:tc>
        <w:tc>
          <w:tcPr>
            <w:tcW w:w="4497" w:type="pct"/>
          </w:tcPr>
          <w:p w14:paraId="21E16166"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Wesentliche Nachhaltigkeitsthemen</w:t>
            </w:r>
          </w:p>
        </w:tc>
      </w:tr>
      <w:tr w:rsidR="00A07970" w:rsidRPr="002727A1" w14:paraId="6265F218" w14:textId="77777777" w:rsidTr="003664BA">
        <w:tc>
          <w:tcPr>
            <w:tcW w:w="5000" w:type="pct"/>
            <w:gridSpan w:val="2"/>
            <w:shd w:val="clear" w:color="auto" w:fill="EDEDED" w:themeFill="accent3" w:themeFillTint="33"/>
          </w:tcPr>
          <w:p w14:paraId="79F26051" w14:textId="77777777" w:rsidR="003664BA" w:rsidRPr="002727A1" w:rsidRDefault="003664BA" w:rsidP="003664BA">
            <w:pPr>
              <w:spacing w:after="0" w:line="276" w:lineRule="auto"/>
              <w:rPr>
                <w:rFonts w:ascii="Arial" w:hAnsi="Arial" w:cs="Arial"/>
                <w:sz w:val="24"/>
                <w:szCs w:val="24"/>
                <w:lang w:val="de-DE" w:eastAsia="ja-JP"/>
              </w:rPr>
            </w:pPr>
            <w:r w:rsidRPr="002727A1">
              <w:rPr>
                <w:rFonts w:ascii="Arial" w:hAnsi="Arial" w:cs="Arial"/>
                <w:b/>
                <w:bCs/>
                <w:sz w:val="24"/>
                <w:szCs w:val="24"/>
                <w:lang w:val="de-DE" w:eastAsia="ja-JP"/>
              </w:rPr>
              <w:t>Stakeholder</w:t>
            </w:r>
          </w:p>
        </w:tc>
      </w:tr>
      <w:tr w:rsidR="00A07970" w:rsidRPr="002727A1" w14:paraId="69393030" w14:textId="77777777" w:rsidTr="003664BA">
        <w:tc>
          <w:tcPr>
            <w:tcW w:w="503" w:type="pct"/>
          </w:tcPr>
          <w:p w14:paraId="7C05677E"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N4</w:t>
            </w:r>
          </w:p>
        </w:tc>
        <w:tc>
          <w:tcPr>
            <w:tcW w:w="4497" w:type="pct"/>
          </w:tcPr>
          <w:p w14:paraId="766058BD"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Wichtige Stakeholder</w:t>
            </w:r>
          </w:p>
        </w:tc>
      </w:tr>
      <w:tr w:rsidR="00A07970" w:rsidRPr="002727A1" w14:paraId="12101C31" w14:textId="77777777" w:rsidTr="003664BA">
        <w:tc>
          <w:tcPr>
            <w:tcW w:w="5000" w:type="pct"/>
            <w:gridSpan w:val="2"/>
            <w:shd w:val="clear" w:color="auto" w:fill="69C659"/>
          </w:tcPr>
          <w:p w14:paraId="51FA8012" w14:textId="77777777" w:rsidR="003664BA" w:rsidRPr="002727A1" w:rsidRDefault="003664BA" w:rsidP="003664BA">
            <w:pPr>
              <w:spacing w:after="0" w:line="276" w:lineRule="auto"/>
              <w:rPr>
                <w:rFonts w:ascii="Arial" w:hAnsi="Arial" w:cs="Arial"/>
                <w:sz w:val="24"/>
                <w:szCs w:val="24"/>
                <w:lang w:val="de-DE" w:eastAsia="ja-JP"/>
              </w:rPr>
            </w:pPr>
            <w:r w:rsidRPr="002727A1">
              <w:rPr>
                <w:rFonts w:ascii="Arial" w:hAnsi="Arial" w:cs="Arial"/>
                <w:b/>
                <w:bCs/>
                <w:sz w:val="24"/>
                <w:szCs w:val="24"/>
                <w:lang w:val="de-DE" w:eastAsia="ja-JP"/>
              </w:rPr>
              <w:t>Umwelt</w:t>
            </w:r>
          </w:p>
        </w:tc>
      </w:tr>
      <w:tr w:rsidR="00A07970" w:rsidRPr="002727A1" w14:paraId="62FA28F6" w14:textId="77777777" w:rsidTr="003664BA">
        <w:tc>
          <w:tcPr>
            <w:tcW w:w="5000" w:type="pct"/>
            <w:gridSpan w:val="2"/>
            <w:shd w:val="clear" w:color="auto" w:fill="C6EAC0"/>
          </w:tcPr>
          <w:p w14:paraId="0F163BA0" w14:textId="77777777" w:rsidR="003664BA" w:rsidRPr="002727A1" w:rsidRDefault="003664BA" w:rsidP="003664BA">
            <w:pPr>
              <w:spacing w:after="0" w:line="276" w:lineRule="auto"/>
              <w:rPr>
                <w:rFonts w:ascii="Arial" w:hAnsi="Arial" w:cs="Arial"/>
                <w:b/>
                <w:bCs/>
                <w:sz w:val="24"/>
                <w:szCs w:val="24"/>
                <w:lang w:val="de-DE" w:eastAsia="ja-JP"/>
              </w:rPr>
            </w:pPr>
            <w:r w:rsidRPr="002727A1">
              <w:rPr>
                <w:rFonts w:ascii="Arial" w:hAnsi="Arial" w:cs="Arial"/>
                <w:b/>
                <w:bCs/>
                <w:sz w:val="24"/>
                <w:szCs w:val="24"/>
                <w:lang w:val="de-DE" w:eastAsia="ja-JP"/>
              </w:rPr>
              <w:t>Energie und Klima</w:t>
            </w:r>
          </w:p>
        </w:tc>
      </w:tr>
      <w:tr w:rsidR="00A07970" w:rsidRPr="002727A1" w14:paraId="1685CC11" w14:textId="77777777" w:rsidTr="003664BA">
        <w:tc>
          <w:tcPr>
            <w:tcW w:w="503" w:type="pct"/>
          </w:tcPr>
          <w:p w14:paraId="32025C48"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B3</w:t>
            </w:r>
          </w:p>
        </w:tc>
        <w:tc>
          <w:tcPr>
            <w:tcW w:w="4497" w:type="pct"/>
          </w:tcPr>
          <w:p w14:paraId="1F9AF3C0"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Energie</w:t>
            </w:r>
          </w:p>
        </w:tc>
      </w:tr>
      <w:tr w:rsidR="00A07970" w:rsidRPr="002727A1" w14:paraId="75DECCC4" w14:textId="77777777" w:rsidTr="003664BA">
        <w:tc>
          <w:tcPr>
            <w:tcW w:w="503" w:type="pct"/>
          </w:tcPr>
          <w:p w14:paraId="25F26E50"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B3</w:t>
            </w:r>
          </w:p>
        </w:tc>
        <w:tc>
          <w:tcPr>
            <w:tcW w:w="4497" w:type="pct"/>
          </w:tcPr>
          <w:p w14:paraId="607EA723"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Treibhausgasemissionen</w:t>
            </w:r>
          </w:p>
        </w:tc>
      </w:tr>
      <w:tr w:rsidR="00A07970" w:rsidRPr="002727A1" w14:paraId="18056643" w14:textId="77777777" w:rsidTr="003664BA">
        <w:tc>
          <w:tcPr>
            <w:tcW w:w="503" w:type="pct"/>
          </w:tcPr>
          <w:p w14:paraId="7F628059"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N3</w:t>
            </w:r>
          </w:p>
        </w:tc>
        <w:tc>
          <w:tcPr>
            <w:tcW w:w="4497" w:type="pct"/>
          </w:tcPr>
          <w:p w14:paraId="00E2CDFF"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Maßnahmen zur Verbesserung der Energieeffizienz und Verringerung der Treibhausgasemissionen</w:t>
            </w:r>
          </w:p>
        </w:tc>
      </w:tr>
      <w:tr w:rsidR="00A07970" w:rsidRPr="002727A1" w14:paraId="1CDC37D5" w14:textId="77777777" w:rsidTr="003664BA">
        <w:tc>
          <w:tcPr>
            <w:tcW w:w="503" w:type="pct"/>
          </w:tcPr>
          <w:p w14:paraId="2230DBC7"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BP3</w:t>
            </w:r>
          </w:p>
        </w:tc>
        <w:tc>
          <w:tcPr>
            <w:tcW w:w="4497" w:type="pct"/>
          </w:tcPr>
          <w:p w14:paraId="476C328D"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Ziel für die Reduzierung der Treibhausgasemissionen</w:t>
            </w:r>
          </w:p>
        </w:tc>
      </w:tr>
      <w:tr w:rsidR="00A07970" w:rsidRPr="002727A1" w14:paraId="2E77032A" w14:textId="77777777" w:rsidTr="003664BA">
        <w:tc>
          <w:tcPr>
            <w:tcW w:w="503" w:type="pct"/>
          </w:tcPr>
          <w:p w14:paraId="1977233A" w14:textId="51A9DA22" w:rsidR="00BA5FE1" w:rsidRPr="002727A1" w:rsidRDefault="00BA5FE1"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 xml:space="preserve">BP4 </w:t>
            </w:r>
          </w:p>
        </w:tc>
        <w:tc>
          <w:tcPr>
            <w:tcW w:w="4497" w:type="pct"/>
          </w:tcPr>
          <w:p w14:paraId="0A8F1721" w14:textId="16C91E81" w:rsidR="00BA5FE1" w:rsidRPr="002727A1" w:rsidRDefault="004721AA">
            <w:pPr>
              <w:spacing w:after="0" w:line="276" w:lineRule="auto"/>
              <w:rPr>
                <w:rFonts w:ascii="Arial" w:hAnsi="Arial" w:cs="Arial"/>
                <w:sz w:val="24"/>
                <w:szCs w:val="24"/>
                <w:lang w:val="de-DE" w:eastAsia="ja-JP"/>
              </w:rPr>
            </w:pPr>
            <w:r w:rsidRPr="002727A1">
              <w:rPr>
                <w:rFonts w:ascii="Arial" w:hAnsi="Arial" w:cs="Arial"/>
                <w:sz w:val="24"/>
                <w:szCs w:val="24"/>
                <w:lang w:val="de-DE"/>
              </w:rPr>
              <w:t>Klima-</w:t>
            </w:r>
            <w:proofErr w:type="spellStart"/>
            <w:r w:rsidRPr="002727A1">
              <w:rPr>
                <w:rFonts w:ascii="Arial" w:hAnsi="Arial" w:cs="Arial"/>
                <w:sz w:val="24"/>
                <w:szCs w:val="24"/>
                <w:lang w:val="de-DE"/>
              </w:rPr>
              <w:t>Transitionsplan</w:t>
            </w:r>
            <w:proofErr w:type="spellEnd"/>
            <w:r w:rsidRPr="002727A1">
              <w:rPr>
                <w:rFonts w:ascii="Arial" w:hAnsi="Arial" w:cs="Arial"/>
                <w:sz w:val="24"/>
                <w:szCs w:val="24"/>
                <w:lang w:val="de-DE"/>
              </w:rPr>
              <w:t xml:space="preserve"> </w:t>
            </w:r>
          </w:p>
        </w:tc>
      </w:tr>
      <w:tr w:rsidR="00A07970" w:rsidRPr="002727A1" w14:paraId="64DFA41C" w14:textId="77777777" w:rsidTr="003664BA">
        <w:tc>
          <w:tcPr>
            <w:tcW w:w="5000" w:type="pct"/>
            <w:gridSpan w:val="2"/>
            <w:shd w:val="clear" w:color="auto" w:fill="C6EAC0"/>
          </w:tcPr>
          <w:p w14:paraId="4756B80D" w14:textId="77777777" w:rsidR="003664BA" w:rsidRPr="002727A1" w:rsidRDefault="003664BA" w:rsidP="003664BA">
            <w:pPr>
              <w:spacing w:after="0" w:line="276" w:lineRule="auto"/>
              <w:rPr>
                <w:rFonts w:ascii="Arial" w:hAnsi="Arial" w:cs="Arial"/>
                <w:b/>
                <w:bCs/>
                <w:sz w:val="24"/>
                <w:szCs w:val="24"/>
                <w:lang w:val="de-DE" w:eastAsia="ja-JP"/>
              </w:rPr>
            </w:pPr>
            <w:r w:rsidRPr="002727A1">
              <w:rPr>
                <w:rFonts w:ascii="Arial" w:hAnsi="Arial" w:cs="Arial"/>
                <w:b/>
                <w:bCs/>
                <w:sz w:val="24"/>
                <w:szCs w:val="24"/>
                <w:lang w:val="de-DE" w:eastAsia="ja-JP"/>
              </w:rPr>
              <w:t>Umweltverschmutzung</w:t>
            </w:r>
          </w:p>
        </w:tc>
      </w:tr>
      <w:tr w:rsidR="00A07970" w:rsidRPr="002727A1" w14:paraId="56021145" w14:textId="77777777" w:rsidTr="003664BA">
        <w:tc>
          <w:tcPr>
            <w:tcW w:w="503" w:type="pct"/>
          </w:tcPr>
          <w:p w14:paraId="72A7BAC2"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B4</w:t>
            </w:r>
          </w:p>
        </w:tc>
        <w:tc>
          <w:tcPr>
            <w:tcW w:w="4497" w:type="pct"/>
          </w:tcPr>
          <w:p w14:paraId="27B49698"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Verschmutzung von Luft, Wasser und Boden</w:t>
            </w:r>
          </w:p>
        </w:tc>
      </w:tr>
      <w:tr w:rsidR="00A07970" w:rsidRPr="002727A1" w14:paraId="2301E6C5" w14:textId="77777777" w:rsidTr="003664BA">
        <w:tc>
          <w:tcPr>
            <w:tcW w:w="5000" w:type="pct"/>
            <w:gridSpan w:val="2"/>
            <w:shd w:val="clear" w:color="auto" w:fill="C6EAC0"/>
          </w:tcPr>
          <w:p w14:paraId="285D6BEB" w14:textId="77777777" w:rsidR="003664BA" w:rsidRPr="002727A1" w:rsidRDefault="003664BA" w:rsidP="003664BA">
            <w:pPr>
              <w:spacing w:after="0" w:line="276" w:lineRule="auto"/>
              <w:rPr>
                <w:rFonts w:ascii="Arial" w:hAnsi="Arial" w:cs="Arial"/>
                <w:b/>
                <w:bCs/>
                <w:sz w:val="24"/>
                <w:szCs w:val="24"/>
                <w:lang w:val="de-DE" w:eastAsia="ja-JP"/>
              </w:rPr>
            </w:pPr>
            <w:r w:rsidRPr="002727A1">
              <w:rPr>
                <w:rFonts w:ascii="Arial" w:hAnsi="Arial" w:cs="Arial"/>
                <w:b/>
                <w:bCs/>
                <w:sz w:val="24"/>
                <w:szCs w:val="24"/>
                <w:lang w:val="de-DE" w:eastAsia="ja-JP"/>
              </w:rPr>
              <w:t>Biodiversität</w:t>
            </w:r>
          </w:p>
        </w:tc>
      </w:tr>
      <w:tr w:rsidR="00A07970" w:rsidRPr="002727A1" w14:paraId="6DD3A31B" w14:textId="77777777" w:rsidTr="003664BA">
        <w:tc>
          <w:tcPr>
            <w:tcW w:w="503" w:type="pct"/>
          </w:tcPr>
          <w:p w14:paraId="1AFEE996"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B5</w:t>
            </w:r>
          </w:p>
        </w:tc>
        <w:tc>
          <w:tcPr>
            <w:tcW w:w="4497" w:type="pct"/>
          </w:tcPr>
          <w:p w14:paraId="4053E70D" w14:textId="48D45060"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 xml:space="preserve">Biodiversität </w:t>
            </w:r>
            <w:r w:rsidR="00AB4702" w:rsidRPr="002727A1">
              <w:rPr>
                <w:rFonts w:ascii="Arial" w:hAnsi="Arial" w:cs="Arial"/>
                <w:sz w:val="24"/>
                <w:szCs w:val="24"/>
                <w:lang w:val="de-DE" w:eastAsia="ja-JP"/>
              </w:rPr>
              <w:t>–</w:t>
            </w:r>
            <w:r w:rsidRPr="002727A1">
              <w:rPr>
                <w:rFonts w:ascii="Arial" w:hAnsi="Arial" w:cs="Arial"/>
                <w:sz w:val="24"/>
                <w:szCs w:val="24"/>
                <w:lang w:val="de-DE" w:eastAsia="ja-JP"/>
              </w:rPr>
              <w:t xml:space="preserve"> Verwendung von Flächen in Naturschutzgebieten</w:t>
            </w:r>
          </w:p>
        </w:tc>
      </w:tr>
      <w:tr w:rsidR="00A07970" w:rsidRPr="002727A1" w14:paraId="6A09AA00" w14:textId="77777777" w:rsidTr="003664BA">
        <w:tc>
          <w:tcPr>
            <w:tcW w:w="503" w:type="pct"/>
          </w:tcPr>
          <w:p w14:paraId="6B25244A"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B5</w:t>
            </w:r>
          </w:p>
        </w:tc>
        <w:tc>
          <w:tcPr>
            <w:tcW w:w="4497" w:type="pct"/>
          </w:tcPr>
          <w:p w14:paraId="0AEE10DD"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Biodiversität – Angaben zur Flächennutzung</w:t>
            </w:r>
          </w:p>
        </w:tc>
      </w:tr>
      <w:tr w:rsidR="00A07970" w:rsidRPr="002727A1" w14:paraId="159005F5" w14:textId="77777777" w:rsidTr="003664BA">
        <w:tc>
          <w:tcPr>
            <w:tcW w:w="5000" w:type="pct"/>
            <w:gridSpan w:val="2"/>
            <w:shd w:val="clear" w:color="auto" w:fill="C6EAC0"/>
          </w:tcPr>
          <w:p w14:paraId="0FCBB94A" w14:textId="77777777" w:rsidR="003664BA" w:rsidRPr="002727A1" w:rsidRDefault="003664BA" w:rsidP="003664BA">
            <w:pPr>
              <w:spacing w:after="0" w:line="276" w:lineRule="auto"/>
              <w:rPr>
                <w:rFonts w:ascii="Arial" w:hAnsi="Arial" w:cs="Arial"/>
                <w:b/>
                <w:bCs/>
                <w:sz w:val="24"/>
                <w:szCs w:val="24"/>
                <w:lang w:val="de-DE" w:eastAsia="ja-JP"/>
              </w:rPr>
            </w:pPr>
            <w:r w:rsidRPr="002727A1">
              <w:rPr>
                <w:rFonts w:ascii="Arial" w:hAnsi="Arial" w:cs="Arial"/>
                <w:b/>
                <w:bCs/>
                <w:sz w:val="24"/>
                <w:szCs w:val="24"/>
                <w:lang w:val="de-DE" w:eastAsia="ja-JP"/>
              </w:rPr>
              <w:t>Wasser</w:t>
            </w:r>
          </w:p>
        </w:tc>
      </w:tr>
      <w:tr w:rsidR="00A07970" w:rsidRPr="002727A1" w14:paraId="2C8CAA3E" w14:textId="77777777" w:rsidTr="003664BA">
        <w:tc>
          <w:tcPr>
            <w:tcW w:w="503" w:type="pct"/>
          </w:tcPr>
          <w:p w14:paraId="514132B6"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B6</w:t>
            </w:r>
          </w:p>
        </w:tc>
        <w:tc>
          <w:tcPr>
            <w:tcW w:w="4497" w:type="pct"/>
          </w:tcPr>
          <w:p w14:paraId="4D435E7C"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Wasser</w:t>
            </w:r>
          </w:p>
        </w:tc>
      </w:tr>
      <w:tr w:rsidR="00A07970" w:rsidRPr="002727A1" w14:paraId="62E1ECF1" w14:textId="77777777" w:rsidTr="003664BA">
        <w:tc>
          <w:tcPr>
            <w:tcW w:w="5000" w:type="pct"/>
            <w:gridSpan w:val="2"/>
            <w:shd w:val="clear" w:color="auto" w:fill="C6EAC0"/>
          </w:tcPr>
          <w:p w14:paraId="2B6BD548" w14:textId="77777777" w:rsidR="003664BA" w:rsidRPr="002727A1" w:rsidRDefault="003664BA" w:rsidP="003664BA">
            <w:pPr>
              <w:spacing w:after="0" w:line="276" w:lineRule="auto"/>
              <w:rPr>
                <w:rFonts w:ascii="Arial" w:hAnsi="Arial" w:cs="Arial"/>
                <w:b/>
                <w:bCs/>
                <w:sz w:val="24"/>
                <w:szCs w:val="24"/>
                <w:lang w:val="de-DE" w:eastAsia="ja-JP"/>
              </w:rPr>
            </w:pPr>
            <w:r w:rsidRPr="002727A1">
              <w:rPr>
                <w:rFonts w:ascii="Arial" w:hAnsi="Arial" w:cs="Arial"/>
                <w:b/>
                <w:bCs/>
                <w:sz w:val="24"/>
                <w:szCs w:val="24"/>
                <w:lang w:val="de-DE" w:eastAsia="ja-JP"/>
              </w:rPr>
              <w:t>Kreislaufwirtschaft &amp; Abfall</w:t>
            </w:r>
          </w:p>
        </w:tc>
      </w:tr>
      <w:tr w:rsidR="00A07970" w:rsidRPr="002727A1" w14:paraId="47FAFB7E" w14:textId="77777777" w:rsidTr="003664BA">
        <w:tc>
          <w:tcPr>
            <w:tcW w:w="503" w:type="pct"/>
          </w:tcPr>
          <w:p w14:paraId="104BC5D3"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B7</w:t>
            </w:r>
          </w:p>
        </w:tc>
        <w:tc>
          <w:tcPr>
            <w:tcW w:w="4497" w:type="pct"/>
          </w:tcPr>
          <w:p w14:paraId="45F0F530"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Ressourcennutzung und Beitrag zur Kreislaufwirtschaft</w:t>
            </w:r>
          </w:p>
        </w:tc>
      </w:tr>
      <w:tr w:rsidR="00A07970" w:rsidRPr="002727A1" w14:paraId="6F6AC391" w14:textId="77777777" w:rsidTr="003664BA">
        <w:tc>
          <w:tcPr>
            <w:tcW w:w="503" w:type="pct"/>
          </w:tcPr>
          <w:p w14:paraId="028EEE70"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B7</w:t>
            </w:r>
          </w:p>
        </w:tc>
        <w:tc>
          <w:tcPr>
            <w:tcW w:w="4497" w:type="pct"/>
          </w:tcPr>
          <w:p w14:paraId="405DF41D"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Recycling</w:t>
            </w:r>
          </w:p>
        </w:tc>
      </w:tr>
      <w:tr w:rsidR="00A07970" w:rsidRPr="002727A1" w14:paraId="2E8284D5" w14:textId="77777777" w:rsidTr="003664BA">
        <w:tc>
          <w:tcPr>
            <w:tcW w:w="503" w:type="pct"/>
          </w:tcPr>
          <w:p w14:paraId="6DDD8A02"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B7</w:t>
            </w:r>
          </w:p>
        </w:tc>
        <w:tc>
          <w:tcPr>
            <w:tcW w:w="4497" w:type="pct"/>
          </w:tcPr>
          <w:p w14:paraId="67046423"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Abfall</w:t>
            </w:r>
          </w:p>
        </w:tc>
      </w:tr>
      <w:tr w:rsidR="00A07970" w:rsidRPr="002727A1" w14:paraId="7127CC11" w14:textId="77777777" w:rsidTr="003664BA">
        <w:tc>
          <w:tcPr>
            <w:tcW w:w="503" w:type="pct"/>
          </w:tcPr>
          <w:p w14:paraId="602EAB5B"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BP6</w:t>
            </w:r>
          </w:p>
        </w:tc>
        <w:tc>
          <w:tcPr>
            <w:tcW w:w="4497" w:type="pct"/>
          </w:tcPr>
          <w:p w14:paraId="7970A2F0"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Verhältnis gefährlicher und/oder radioaktiver Abfälle</w:t>
            </w:r>
          </w:p>
        </w:tc>
      </w:tr>
      <w:tr w:rsidR="00A07970" w:rsidRPr="002727A1" w14:paraId="2BC36A3B" w14:textId="77777777" w:rsidTr="003664BA">
        <w:tc>
          <w:tcPr>
            <w:tcW w:w="5000" w:type="pct"/>
            <w:gridSpan w:val="2"/>
            <w:shd w:val="clear" w:color="auto" w:fill="C6EAC0"/>
          </w:tcPr>
          <w:p w14:paraId="1ECCA42F" w14:textId="77777777" w:rsidR="003664BA" w:rsidRPr="002727A1" w:rsidRDefault="003664BA" w:rsidP="003664BA">
            <w:pPr>
              <w:spacing w:after="0" w:line="276" w:lineRule="auto"/>
              <w:rPr>
                <w:rFonts w:ascii="Arial" w:hAnsi="Arial" w:cs="Arial"/>
                <w:b/>
                <w:bCs/>
                <w:sz w:val="24"/>
                <w:szCs w:val="24"/>
                <w:lang w:val="de-DE" w:eastAsia="ja-JP"/>
              </w:rPr>
            </w:pPr>
            <w:r w:rsidRPr="002727A1">
              <w:rPr>
                <w:rFonts w:ascii="Arial" w:hAnsi="Arial" w:cs="Arial"/>
                <w:b/>
                <w:bCs/>
                <w:sz w:val="24"/>
                <w:szCs w:val="24"/>
                <w:lang w:val="de-DE" w:eastAsia="ja-JP"/>
              </w:rPr>
              <w:t>Klimarisiken für das Unternehmen</w:t>
            </w:r>
          </w:p>
        </w:tc>
      </w:tr>
      <w:tr w:rsidR="00A07970" w:rsidRPr="002727A1" w14:paraId="01E6006F" w14:textId="77777777" w:rsidTr="003664BA">
        <w:tc>
          <w:tcPr>
            <w:tcW w:w="503" w:type="pct"/>
          </w:tcPr>
          <w:p w14:paraId="02CF1408"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lastRenderedPageBreak/>
              <w:t>BP5</w:t>
            </w:r>
          </w:p>
        </w:tc>
        <w:tc>
          <w:tcPr>
            <w:tcW w:w="4497" w:type="pct"/>
          </w:tcPr>
          <w:p w14:paraId="5D402C07"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Physische Risiken des Klimawandels</w:t>
            </w:r>
          </w:p>
        </w:tc>
      </w:tr>
      <w:tr w:rsidR="00A07970" w:rsidRPr="002727A1" w14:paraId="1C51FC47" w14:textId="77777777" w:rsidTr="003664BA">
        <w:tc>
          <w:tcPr>
            <w:tcW w:w="5000" w:type="pct"/>
            <w:gridSpan w:val="2"/>
            <w:shd w:val="clear" w:color="auto" w:fill="59A8D9"/>
          </w:tcPr>
          <w:p w14:paraId="6FAB5E6A" w14:textId="77777777" w:rsidR="003664BA" w:rsidRPr="002727A1" w:rsidRDefault="003664BA" w:rsidP="003664BA">
            <w:pPr>
              <w:spacing w:after="0" w:line="276" w:lineRule="auto"/>
              <w:rPr>
                <w:rFonts w:ascii="Arial" w:hAnsi="Arial" w:cs="Arial"/>
                <w:sz w:val="24"/>
                <w:szCs w:val="24"/>
                <w:lang w:val="de-DE" w:eastAsia="ja-JP"/>
              </w:rPr>
            </w:pPr>
            <w:r w:rsidRPr="002727A1">
              <w:rPr>
                <w:rFonts w:ascii="Arial" w:hAnsi="Arial" w:cs="Arial"/>
                <w:b/>
                <w:bCs/>
                <w:sz w:val="24"/>
                <w:szCs w:val="24"/>
                <w:lang w:val="de-DE" w:eastAsia="ja-JP"/>
              </w:rPr>
              <w:t>Sozial</w:t>
            </w:r>
          </w:p>
        </w:tc>
      </w:tr>
      <w:tr w:rsidR="00A07970" w:rsidRPr="002727A1" w14:paraId="323F9038" w14:textId="77777777" w:rsidTr="003664BA">
        <w:tc>
          <w:tcPr>
            <w:tcW w:w="5000" w:type="pct"/>
            <w:gridSpan w:val="2"/>
            <w:shd w:val="clear" w:color="auto" w:fill="BEDDF0"/>
          </w:tcPr>
          <w:p w14:paraId="1047EC43" w14:textId="2A68AF8A" w:rsidR="003664BA" w:rsidRPr="002727A1" w:rsidRDefault="006A46F5" w:rsidP="003664BA">
            <w:pPr>
              <w:spacing w:after="0" w:line="276" w:lineRule="auto"/>
              <w:rPr>
                <w:rFonts w:ascii="Arial" w:hAnsi="Arial" w:cs="Arial"/>
                <w:b/>
                <w:bCs/>
                <w:sz w:val="24"/>
                <w:szCs w:val="24"/>
                <w:lang w:val="de-DE" w:eastAsia="ja-JP"/>
              </w:rPr>
            </w:pPr>
            <w:r w:rsidRPr="002727A1">
              <w:rPr>
                <w:rFonts w:ascii="Arial" w:hAnsi="Arial" w:cs="Arial"/>
                <w:b/>
                <w:bCs/>
                <w:sz w:val="24"/>
                <w:szCs w:val="24"/>
                <w:lang w:val="de-DE" w:eastAsia="ja-JP"/>
              </w:rPr>
              <w:t>Angaben über die Belegschaft</w:t>
            </w:r>
          </w:p>
        </w:tc>
      </w:tr>
      <w:tr w:rsidR="00A07970" w:rsidRPr="002727A1" w14:paraId="75FA914E" w14:textId="77777777" w:rsidTr="003664BA">
        <w:tc>
          <w:tcPr>
            <w:tcW w:w="503" w:type="pct"/>
          </w:tcPr>
          <w:p w14:paraId="4B8C91EE"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B8</w:t>
            </w:r>
          </w:p>
        </w:tc>
        <w:tc>
          <w:tcPr>
            <w:tcW w:w="4497" w:type="pct"/>
          </w:tcPr>
          <w:p w14:paraId="6AC72C47"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Allgemeine Merkmale</w:t>
            </w:r>
          </w:p>
        </w:tc>
      </w:tr>
      <w:tr w:rsidR="00A07970" w:rsidRPr="002727A1" w14:paraId="2C1A759A" w14:textId="77777777" w:rsidTr="003664BA">
        <w:tc>
          <w:tcPr>
            <w:tcW w:w="503" w:type="pct"/>
          </w:tcPr>
          <w:p w14:paraId="28A564BC"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B9</w:t>
            </w:r>
          </w:p>
        </w:tc>
        <w:tc>
          <w:tcPr>
            <w:tcW w:w="4497" w:type="pct"/>
          </w:tcPr>
          <w:p w14:paraId="6C163C76"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Gesundheit und Sicherheit</w:t>
            </w:r>
          </w:p>
        </w:tc>
      </w:tr>
      <w:tr w:rsidR="00A07970" w:rsidRPr="002727A1" w14:paraId="1677A7EF" w14:textId="77777777" w:rsidTr="003664BA">
        <w:tc>
          <w:tcPr>
            <w:tcW w:w="503" w:type="pct"/>
          </w:tcPr>
          <w:p w14:paraId="0E1E5CCE"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B10</w:t>
            </w:r>
          </w:p>
        </w:tc>
        <w:tc>
          <w:tcPr>
            <w:tcW w:w="4497" w:type="pct"/>
          </w:tcPr>
          <w:p w14:paraId="3DDB05BB"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Entlohnung, Tarifverhandlungen und Ausbildung</w:t>
            </w:r>
          </w:p>
        </w:tc>
      </w:tr>
      <w:tr w:rsidR="00A07970" w:rsidRPr="002727A1" w14:paraId="3EA3678B" w14:textId="77777777" w:rsidTr="003664BA">
        <w:tc>
          <w:tcPr>
            <w:tcW w:w="503" w:type="pct"/>
          </w:tcPr>
          <w:p w14:paraId="07723CDE"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BP11</w:t>
            </w:r>
          </w:p>
        </w:tc>
        <w:tc>
          <w:tcPr>
            <w:tcW w:w="4497" w:type="pct"/>
          </w:tcPr>
          <w:p w14:paraId="4495B73D"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Anzahl der Auszubildenden</w:t>
            </w:r>
          </w:p>
        </w:tc>
      </w:tr>
      <w:tr w:rsidR="00A07970" w:rsidRPr="002727A1" w14:paraId="0071995C" w14:textId="77777777" w:rsidTr="003664BA">
        <w:tc>
          <w:tcPr>
            <w:tcW w:w="503" w:type="pct"/>
          </w:tcPr>
          <w:p w14:paraId="1DC804CF"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BP11</w:t>
            </w:r>
          </w:p>
        </w:tc>
        <w:tc>
          <w:tcPr>
            <w:tcW w:w="4497" w:type="pct"/>
          </w:tcPr>
          <w:p w14:paraId="1D6D2D5A"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Vereinbarkeit von Berufs- und Privatleben</w:t>
            </w:r>
          </w:p>
        </w:tc>
      </w:tr>
      <w:tr w:rsidR="00A07970" w:rsidRPr="002727A1" w14:paraId="733700C1" w14:textId="77777777" w:rsidTr="003664BA">
        <w:tc>
          <w:tcPr>
            <w:tcW w:w="503" w:type="pct"/>
          </w:tcPr>
          <w:p w14:paraId="211512B9"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N3</w:t>
            </w:r>
          </w:p>
        </w:tc>
        <w:tc>
          <w:tcPr>
            <w:tcW w:w="4497" w:type="pct"/>
          </w:tcPr>
          <w:p w14:paraId="407C14CE"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Maßnahmen in Bezug auf negative soziale Auswirkungen</w:t>
            </w:r>
          </w:p>
        </w:tc>
      </w:tr>
      <w:tr w:rsidR="00A07970" w:rsidRPr="002727A1" w14:paraId="449BC4F6" w14:textId="77777777" w:rsidTr="003664BA">
        <w:tc>
          <w:tcPr>
            <w:tcW w:w="5000" w:type="pct"/>
            <w:gridSpan w:val="2"/>
            <w:shd w:val="clear" w:color="auto" w:fill="BEDDF0"/>
          </w:tcPr>
          <w:p w14:paraId="2024F370" w14:textId="22CBE466" w:rsidR="003664BA" w:rsidRPr="002727A1" w:rsidRDefault="006A46F5" w:rsidP="003664BA">
            <w:pPr>
              <w:spacing w:after="0" w:line="276" w:lineRule="auto"/>
              <w:rPr>
                <w:rFonts w:ascii="Arial" w:hAnsi="Arial" w:cs="Arial"/>
                <w:b/>
                <w:bCs/>
                <w:sz w:val="24"/>
                <w:szCs w:val="24"/>
                <w:lang w:val="de-DE" w:eastAsia="ja-JP"/>
              </w:rPr>
            </w:pPr>
            <w:r w:rsidRPr="002727A1">
              <w:rPr>
                <w:rFonts w:ascii="Arial" w:hAnsi="Arial" w:cs="Arial"/>
                <w:b/>
                <w:bCs/>
                <w:sz w:val="24"/>
                <w:szCs w:val="24"/>
                <w:lang w:val="de-DE" w:eastAsia="ja-JP"/>
              </w:rPr>
              <w:t>Menschenrechte</w:t>
            </w:r>
          </w:p>
        </w:tc>
      </w:tr>
      <w:tr w:rsidR="00A07970" w:rsidRPr="002727A1" w14:paraId="545F4684" w14:textId="77777777" w:rsidTr="003664BA">
        <w:tc>
          <w:tcPr>
            <w:tcW w:w="503" w:type="pct"/>
          </w:tcPr>
          <w:p w14:paraId="5858BAD7"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BP7</w:t>
            </w:r>
          </w:p>
        </w:tc>
        <w:tc>
          <w:tcPr>
            <w:tcW w:w="4497" w:type="pct"/>
          </w:tcPr>
          <w:p w14:paraId="5F04C0A4"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Grundsatzerklärung zur Wahrung der Menschenrechte</w:t>
            </w:r>
          </w:p>
        </w:tc>
      </w:tr>
      <w:tr w:rsidR="00A07970" w:rsidRPr="002727A1" w14:paraId="1B92AA9F" w14:textId="77777777" w:rsidTr="003664BA">
        <w:tc>
          <w:tcPr>
            <w:tcW w:w="503" w:type="pct"/>
          </w:tcPr>
          <w:p w14:paraId="66212837"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BP8</w:t>
            </w:r>
          </w:p>
        </w:tc>
        <w:tc>
          <w:tcPr>
            <w:tcW w:w="4497" w:type="pct"/>
          </w:tcPr>
          <w:p w14:paraId="2110C643" w14:textId="041463F0" w:rsidR="003664BA" w:rsidRPr="002727A1" w:rsidRDefault="00120112">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Überwachungsverfahren und Beschwerdemechanismen</w:t>
            </w:r>
          </w:p>
        </w:tc>
      </w:tr>
      <w:tr w:rsidR="00A07970" w:rsidRPr="002727A1" w14:paraId="2AC3DB71" w14:textId="77777777" w:rsidTr="003664BA">
        <w:tc>
          <w:tcPr>
            <w:tcW w:w="503" w:type="pct"/>
          </w:tcPr>
          <w:p w14:paraId="64A844AA"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BP9</w:t>
            </w:r>
          </w:p>
        </w:tc>
        <w:tc>
          <w:tcPr>
            <w:tcW w:w="4497" w:type="pct"/>
          </w:tcPr>
          <w:p w14:paraId="265F22B9"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Verstöße gegen Menschenrechte</w:t>
            </w:r>
          </w:p>
        </w:tc>
      </w:tr>
      <w:tr w:rsidR="00A07970" w:rsidRPr="002727A1" w14:paraId="4FFB37D7" w14:textId="77777777" w:rsidTr="003664BA">
        <w:tc>
          <w:tcPr>
            <w:tcW w:w="503" w:type="pct"/>
          </w:tcPr>
          <w:p w14:paraId="5A30B5E5" w14:textId="30384F72" w:rsidR="000F3BD7" w:rsidRPr="002727A1" w:rsidRDefault="000F3BD7" w:rsidP="000F3BD7">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B11</w:t>
            </w:r>
          </w:p>
        </w:tc>
        <w:tc>
          <w:tcPr>
            <w:tcW w:w="4497" w:type="pct"/>
          </w:tcPr>
          <w:p w14:paraId="19BF03A3" w14:textId="7B4C82EE" w:rsidR="000F3BD7" w:rsidRPr="002727A1" w:rsidRDefault="000F3BD7" w:rsidP="000F3BD7">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Arbeiter in der Wertschöpfungskette</w:t>
            </w:r>
          </w:p>
        </w:tc>
      </w:tr>
      <w:tr w:rsidR="00A07970" w:rsidRPr="002727A1" w14:paraId="6CFC52FD" w14:textId="77777777" w:rsidTr="003664BA">
        <w:tc>
          <w:tcPr>
            <w:tcW w:w="5000" w:type="pct"/>
            <w:gridSpan w:val="2"/>
            <w:shd w:val="clear" w:color="auto" w:fill="F28F6B"/>
          </w:tcPr>
          <w:p w14:paraId="36C6356C" w14:textId="77777777" w:rsidR="003664BA" w:rsidRPr="002727A1" w:rsidRDefault="003664BA" w:rsidP="003664BA">
            <w:pPr>
              <w:spacing w:after="0" w:line="276" w:lineRule="auto"/>
              <w:rPr>
                <w:rFonts w:ascii="Arial" w:hAnsi="Arial" w:cs="Arial"/>
                <w:sz w:val="24"/>
                <w:szCs w:val="24"/>
                <w:lang w:val="de-DE" w:eastAsia="ja-JP"/>
              </w:rPr>
            </w:pPr>
            <w:r w:rsidRPr="002727A1">
              <w:rPr>
                <w:rFonts w:ascii="Arial" w:hAnsi="Arial" w:cs="Arial"/>
                <w:b/>
                <w:bCs/>
                <w:sz w:val="24"/>
                <w:szCs w:val="24"/>
                <w:lang w:val="de-DE" w:eastAsia="ja-JP"/>
              </w:rPr>
              <w:t>Gute Unternehmensführung</w:t>
            </w:r>
          </w:p>
        </w:tc>
      </w:tr>
      <w:tr w:rsidR="00A07970" w:rsidRPr="002727A1" w14:paraId="1082F5DC" w14:textId="77777777" w:rsidTr="003664BA">
        <w:tc>
          <w:tcPr>
            <w:tcW w:w="5000" w:type="pct"/>
            <w:gridSpan w:val="2"/>
            <w:shd w:val="clear" w:color="auto" w:fill="F9C7B5"/>
          </w:tcPr>
          <w:p w14:paraId="27089D30" w14:textId="77777777" w:rsidR="003664BA" w:rsidRPr="002727A1" w:rsidRDefault="003664BA" w:rsidP="003664BA">
            <w:pPr>
              <w:spacing w:after="0" w:line="276" w:lineRule="auto"/>
              <w:rPr>
                <w:rFonts w:ascii="Arial" w:hAnsi="Arial" w:cs="Arial"/>
                <w:b/>
                <w:bCs/>
                <w:sz w:val="24"/>
                <w:szCs w:val="24"/>
                <w:lang w:val="de-DE" w:eastAsia="ja-JP"/>
              </w:rPr>
            </w:pPr>
            <w:r w:rsidRPr="002727A1">
              <w:rPr>
                <w:rFonts w:ascii="Arial" w:hAnsi="Arial" w:cs="Arial"/>
                <w:b/>
                <w:bCs/>
                <w:sz w:val="24"/>
                <w:szCs w:val="24"/>
                <w:lang w:val="de-DE" w:eastAsia="ja-JP"/>
              </w:rPr>
              <w:t>Ansätze und Richtlinien</w:t>
            </w:r>
          </w:p>
        </w:tc>
      </w:tr>
      <w:tr w:rsidR="00A07970" w:rsidRPr="002727A1" w14:paraId="6011E6A9" w14:textId="77777777" w:rsidTr="003664BA">
        <w:tc>
          <w:tcPr>
            <w:tcW w:w="503" w:type="pct"/>
          </w:tcPr>
          <w:p w14:paraId="0B1EADFA"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X1</w:t>
            </w:r>
          </w:p>
        </w:tc>
        <w:tc>
          <w:tcPr>
            <w:tcW w:w="4497" w:type="pct"/>
          </w:tcPr>
          <w:p w14:paraId="3304F403"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Bemühungen zur guten Unternehmensführung</w:t>
            </w:r>
          </w:p>
        </w:tc>
      </w:tr>
      <w:tr w:rsidR="00A07970" w:rsidRPr="002727A1" w14:paraId="3313F478" w14:textId="77777777" w:rsidTr="003664BA">
        <w:tc>
          <w:tcPr>
            <w:tcW w:w="503" w:type="pct"/>
          </w:tcPr>
          <w:p w14:paraId="29CADDDA" w14:textId="44428C46"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N5</w:t>
            </w:r>
          </w:p>
        </w:tc>
        <w:tc>
          <w:tcPr>
            <w:tcW w:w="4497" w:type="pct"/>
          </w:tcPr>
          <w:p w14:paraId="66ADC2B8"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Verantwortlichkeiten in Bezug auf Nachhaltigkeitsfragen</w:t>
            </w:r>
          </w:p>
        </w:tc>
      </w:tr>
      <w:tr w:rsidR="00A07970" w:rsidRPr="002727A1" w14:paraId="16E01A54" w14:textId="77777777" w:rsidTr="003664BA">
        <w:tc>
          <w:tcPr>
            <w:tcW w:w="503" w:type="pct"/>
          </w:tcPr>
          <w:p w14:paraId="1F968174"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BP2</w:t>
            </w:r>
          </w:p>
        </w:tc>
        <w:tc>
          <w:tcPr>
            <w:tcW w:w="4497" w:type="pct"/>
          </w:tcPr>
          <w:p w14:paraId="6BF0FB28"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Geschlechtervielfalt in den Leitungsorganen</w:t>
            </w:r>
          </w:p>
        </w:tc>
      </w:tr>
      <w:tr w:rsidR="00A07970" w:rsidRPr="002727A1" w14:paraId="1807DBC2" w14:textId="77777777" w:rsidTr="003664BA">
        <w:tc>
          <w:tcPr>
            <w:tcW w:w="503" w:type="pct"/>
          </w:tcPr>
          <w:p w14:paraId="2E5ED877"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N3</w:t>
            </w:r>
          </w:p>
        </w:tc>
        <w:tc>
          <w:tcPr>
            <w:tcW w:w="4497" w:type="pct"/>
          </w:tcPr>
          <w:p w14:paraId="07A31FCE"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Maßnahmen zur Verhinderung von Korruption und Bestechung</w:t>
            </w:r>
          </w:p>
        </w:tc>
      </w:tr>
      <w:tr w:rsidR="00A07970" w:rsidRPr="002727A1" w14:paraId="3ECEAB49" w14:textId="77777777" w:rsidTr="003664BA">
        <w:tc>
          <w:tcPr>
            <w:tcW w:w="5000" w:type="pct"/>
            <w:gridSpan w:val="2"/>
            <w:shd w:val="clear" w:color="auto" w:fill="F9C7B5"/>
          </w:tcPr>
          <w:p w14:paraId="0086649E" w14:textId="77777777" w:rsidR="003664BA" w:rsidRPr="002727A1" w:rsidRDefault="003664BA" w:rsidP="003664BA">
            <w:pPr>
              <w:spacing w:after="0" w:line="276" w:lineRule="auto"/>
              <w:rPr>
                <w:rFonts w:ascii="Arial" w:hAnsi="Arial" w:cs="Arial"/>
                <w:sz w:val="24"/>
                <w:szCs w:val="24"/>
                <w:lang w:val="de-DE" w:eastAsia="ja-JP"/>
              </w:rPr>
            </w:pPr>
            <w:r w:rsidRPr="002727A1">
              <w:rPr>
                <w:rFonts w:ascii="Arial" w:hAnsi="Arial" w:cs="Arial"/>
                <w:b/>
                <w:bCs/>
                <w:sz w:val="24"/>
                <w:szCs w:val="24"/>
                <w:lang w:val="de-DE" w:eastAsia="ja-JP"/>
              </w:rPr>
              <w:t>Ausgewählte Kennzahlen</w:t>
            </w:r>
          </w:p>
        </w:tc>
      </w:tr>
      <w:tr w:rsidR="00A07970" w:rsidRPr="002727A1" w14:paraId="7DB5763B" w14:textId="77777777" w:rsidTr="003664BA">
        <w:tc>
          <w:tcPr>
            <w:tcW w:w="503" w:type="pct"/>
          </w:tcPr>
          <w:p w14:paraId="198DD79B"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B12</w:t>
            </w:r>
          </w:p>
        </w:tc>
        <w:tc>
          <w:tcPr>
            <w:tcW w:w="4497" w:type="pct"/>
          </w:tcPr>
          <w:p w14:paraId="71950A35"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Verurteilung und Geldstrafen wegen Korruption und Bestechung</w:t>
            </w:r>
          </w:p>
        </w:tc>
      </w:tr>
      <w:tr w:rsidR="00A07970" w:rsidRPr="002727A1" w14:paraId="13629F92" w14:textId="77777777" w:rsidTr="003664BA">
        <w:tc>
          <w:tcPr>
            <w:tcW w:w="503" w:type="pct"/>
          </w:tcPr>
          <w:p w14:paraId="3585B3B0" w14:textId="77777777" w:rsidR="003664BA" w:rsidRPr="002727A1" w:rsidRDefault="003664BA" w:rsidP="003664BA">
            <w:pPr>
              <w:spacing w:after="0" w:line="276" w:lineRule="auto"/>
              <w:jc w:val="center"/>
              <w:rPr>
                <w:rFonts w:ascii="Arial" w:hAnsi="Arial" w:cs="Arial"/>
                <w:sz w:val="24"/>
                <w:szCs w:val="24"/>
                <w:lang w:val="de-DE" w:eastAsia="ja-JP"/>
              </w:rPr>
            </w:pPr>
            <w:r w:rsidRPr="002727A1">
              <w:rPr>
                <w:rFonts w:ascii="Arial" w:hAnsi="Arial" w:cs="Arial"/>
                <w:sz w:val="24"/>
                <w:szCs w:val="24"/>
                <w:lang w:val="de-DE" w:eastAsia="ja-JP"/>
              </w:rPr>
              <w:t>BP1</w:t>
            </w:r>
          </w:p>
        </w:tc>
        <w:tc>
          <w:tcPr>
            <w:tcW w:w="4497" w:type="pct"/>
          </w:tcPr>
          <w:p w14:paraId="654B4352" w14:textId="77777777" w:rsidR="003664BA" w:rsidRPr="002727A1" w:rsidRDefault="003664BA">
            <w:pPr>
              <w:spacing w:after="0" w:line="276" w:lineRule="auto"/>
              <w:rPr>
                <w:rFonts w:ascii="Arial" w:hAnsi="Arial" w:cs="Arial"/>
                <w:sz w:val="24"/>
                <w:szCs w:val="24"/>
                <w:lang w:val="de-DE" w:eastAsia="ja-JP"/>
              </w:rPr>
            </w:pPr>
            <w:r w:rsidRPr="002727A1">
              <w:rPr>
                <w:rFonts w:ascii="Arial" w:hAnsi="Arial" w:cs="Arial"/>
                <w:sz w:val="24"/>
                <w:szCs w:val="24"/>
                <w:lang w:val="de-DE" w:eastAsia="ja-JP"/>
              </w:rPr>
              <w:t>Einkünfte aus bestimmten Sektoren</w:t>
            </w:r>
          </w:p>
        </w:tc>
      </w:tr>
    </w:tbl>
    <w:p w14:paraId="04D8C94A" w14:textId="61EBE51E" w:rsidR="003664BA" w:rsidRPr="002727A1" w:rsidRDefault="00BA00CE" w:rsidP="00E76771">
      <w:pPr>
        <w:rPr>
          <w:rFonts w:ascii="Arial" w:hAnsi="Arial" w:cs="Arial"/>
          <w:sz w:val="24"/>
          <w:szCs w:val="24"/>
          <w:lang w:val="de-DE" w:eastAsia="ja-JP"/>
        </w:rPr>
      </w:pPr>
      <w:r w:rsidRPr="002727A1">
        <w:rPr>
          <w:rFonts w:ascii="Arial" w:hAnsi="Arial" w:cs="Arial"/>
          <w:noProof/>
          <w:sz w:val="24"/>
          <w:szCs w:val="24"/>
          <w:lang w:val="de-DE"/>
        </w:rPr>
        <mc:AlternateContent>
          <mc:Choice Requires="wps">
            <w:drawing>
              <wp:anchor distT="45720" distB="45720" distL="114300" distR="114300" simplePos="0" relativeHeight="251658271" behindDoc="0" locked="0" layoutInCell="1" allowOverlap="1" wp14:anchorId="3454AD93" wp14:editId="5A1598E7">
                <wp:simplePos x="0" y="0"/>
                <wp:positionH relativeFrom="column">
                  <wp:posOffset>-3810</wp:posOffset>
                </wp:positionH>
                <wp:positionV relativeFrom="paragraph">
                  <wp:posOffset>322580</wp:posOffset>
                </wp:positionV>
                <wp:extent cx="5572125" cy="2343150"/>
                <wp:effectExtent l="0" t="0" r="9525" b="0"/>
                <wp:wrapSquare wrapText="bothSides"/>
                <wp:docPr id="619880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2343150"/>
                        </a:xfrm>
                        <a:prstGeom prst="rect">
                          <a:avLst/>
                        </a:prstGeom>
                        <a:solidFill>
                          <a:srgbClr val="FFFDE1"/>
                        </a:solidFill>
                        <a:ln w="9525">
                          <a:noFill/>
                          <a:miter lim="800000"/>
                          <a:headEnd/>
                          <a:tailEnd/>
                        </a:ln>
                      </wps:spPr>
                      <wps:txbx>
                        <w:txbxContent>
                          <w:p w14:paraId="6E0F764A" w14:textId="0E76DF95" w:rsidR="00A07970" w:rsidRPr="008C3797" w:rsidRDefault="00A07970" w:rsidP="00BA00CE">
                            <w:pPr>
                              <w:rPr>
                                <w:rFonts w:ascii="Arial" w:hAnsi="Arial" w:cs="Arial"/>
                                <w:b/>
                                <w:bCs/>
                                <w:lang w:val="de-DE"/>
                              </w:rPr>
                            </w:pPr>
                            <w:r w:rsidRPr="008C3797">
                              <w:rPr>
                                <w:rFonts w:ascii="Arial" w:hAnsi="Arial" w:cs="Arial"/>
                                <w:b/>
                                <w:bCs/>
                                <w:lang w:val="de-DE"/>
                              </w:rPr>
                              <w:t>Hinweis:</w:t>
                            </w:r>
                          </w:p>
                          <w:p w14:paraId="4B29EC7E" w14:textId="1DB619FB" w:rsidR="00A07970" w:rsidRPr="008C3797" w:rsidRDefault="00A07970" w:rsidP="008C3797">
                            <w:pPr>
                              <w:shd w:val="clear" w:color="auto" w:fill="FFFDE1"/>
                              <w:rPr>
                                <w:rFonts w:ascii="Arial" w:hAnsi="Arial" w:cs="Arial"/>
                              </w:rPr>
                            </w:pPr>
                            <w:r w:rsidRPr="008C3797">
                              <w:rPr>
                                <w:rFonts w:ascii="Arial" w:hAnsi="Arial" w:cs="Arial"/>
                                <w:lang w:val="de-DE"/>
                              </w:rPr>
                              <w:t>Der vorliegende Leitfaden basiert auf dem freiwilligen KMU-Standard in seiner aktuellen Entwurfsfassung. Bitte beachten Sie, dass sich der Standard noch in der Entwicklungsphase befindet und Änderungen unterliegen kann. Daher können die hier enthaltenen Informationen und Anleitungen zukünftigen Aktualisierungen und Überarbeitungen des Standards unterliegen. Wir empfehlen den Lesern, regelmäßig die offiziellen Quellen des freiwilligen KMU-Standards zu konsultieren, um sicherzustellen, dass sie stets über die neuesten Entwicklungen informiert sind. Trotz unserer Bemühungen, genaue und zuverlässige Informationen bereitzustellen, übernehmen wir keine Gewähr für die Richtigkeit, Vollständigkeit oder Aktualität der bereitgestellten Inhalte. Jegliche Handlungen, die auf den Informationen in diesem Leitfaden basieren, erfolgen auf eigenes Risiko.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4AD93" id="_x0000_s1028" type="#_x0000_t202" style="position:absolute;margin-left:-.3pt;margin-top:25.4pt;width:438.75pt;height:184.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" fillcolor="#fffde1" stroked="f">
                <v:textbox>
                  <w:txbxContent>
                    <w:p w14:paraId="6E0F764A" w14:textId="0E76DF95" w:rsidR="00A07970" w:rsidRPr="008C3797" w:rsidRDefault="00A07970" w:rsidP="00BA00CE">
                      <w:pPr>
                        <w:rPr>
                          <w:rFonts w:ascii="Arial" w:hAnsi="Arial" w:cs="Arial"/>
                          <w:b/>
                          <w:bCs/>
                          <w:lang w:val="de-DE"/>
                        </w:rPr>
                      </w:pPr>
                      <w:r w:rsidRPr="008C3797">
                        <w:rPr>
                          <w:rFonts w:ascii="Arial" w:hAnsi="Arial" w:cs="Arial"/>
                          <w:b/>
                          <w:bCs/>
                          <w:lang w:val="de-DE"/>
                        </w:rPr>
                        <w:t>Hinweis:</w:t>
                      </w:r>
                    </w:p>
                    <w:p w14:paraId="4B29EC7E" w14:textId="1DB619FB" w:rsidR="00A07970" w:rsidRPr="008C3797" w:rsidRDefault="00A07970" w:rsidP="008C3797">
                      <w:pPr>
                        <w:shd w:val="clear" w:color="auto" w:fill="FFFDE1"/>
                        <w:rPr>
                          <w:rFonts w:ascii="Arial" w:hAnsi="Arial" w:cs="Arial"/>
                        </w:rPr>
                      </w:pPr>
                      <w:r w:rsidRPr="008C3797">
                        <w:rPr>
                          <w:rFonts w:ascii="Arial" w:hAnsi="Arial" w:cs="Arial"/>
                          <w:lang w:val="de-DE"/>
                        </w:rPr>
                        <w:t>Der vorliegende Leitfaden basiert auf dem freiwilligen KMU-Standard in seiner aktuellen Entwurfsfassung. Bitte beachten Sie, dass sich der Standard noch in der Entwicklungsphase befindet und Änderungen unterliegen kann. Daher können die hier enthaltenen Informationen und Anleitungen zukünftigen Aktualisierungen und Überarbeitungen des Standards unterliegen. Wir empfehlen den Lesern, regelmäßig die offiziellen Quellen des freiwilligen KMU-Standards zu konsultieren, um sicherzustellen, dass sie stets über die neuesten Entwicklungen informiert sind. Trotz unserer Bemühungen, genaue und zuverlässige Informationen bereitzustellen, übernehmen wir keine Gewähr für die Richtigkeit, Vollständigkeit oder Aktualität der bereitgestellten Inhalte. Jegliche Handlungen, die auf den Informationen in diesem Leitfaden basieren, erfolgen auf eigenes Risiko.</w:t>
                      </w:r>
                    </w:p>
                  </w:txbxContent>
                </v:textbox>
                <w10:wrap type="square"/>
              </v:shape>
            </w:pict>
          </mc:Fallback>
        </mc:AlternateContent>
      </w:r>
    </w:p>
    <w:p w14:paraId="73E97EA3" w14:textId="3BF21A4C" w:rsidR="002727A1" w:rsidRDefault="008C3797" w:rsidP="008C3797">
      <w:pPr>
        <w:rPr>
          <w:rFonts w:ascii="Arial" w:hAnsi="Arial" w:cs="Arial"/>
          <w:sz w:val="24"/>
          <w:szCs w:val="24"/>
        </w:rPr>
      </w:pPr>
      <w:bookmarkStart w:id="5" w:name="_Toc162956768"/>
      <w:bookmarkStart w:id="6" w:name="_Toc162968977"/>
      <w:bookmarkStart w:id="7" w:name="_Toc163556789"/>
      <w:r w:rsidRPr="002727A1">
        <w:rPr>
          <w:rFonts w:ascii="Arial" w:hAnsi="Arial" w:cs="Arial"/>
          <w:noProof/>
          <w:sz w:val="24"/>
          <w:szCs w:val="24"/>
          <w:lang w:val="de-DE" w:eastAsia="ja-JP"/>
        </w:rPr>
        <w:lastRenderedPageBreak/>
        <mc:AlternateContent>
          <mc:Choice Requires="wps">
            <w:drawing>
              <wp:anchor distT="45720" distB="45720" distL="114300" distR="114300" simplePos="0" relativeHeight="251658280" behindDoc="0" locked="0" layoutInCell="1" allowOverlap="1" wp14:anchorId="13B35152" wp14:editId="520F61E5">
                <wp:simplePos x="0" y="0"/>
                <wp:positionH relativeFrom="margin">
                  <wp:align>left</wp:align>
                </wp:positionH>
                <wp:positionV relativeFrom="paragraph">
                  <wp:posOffset>2484120</wp:posOffset>
                </wp:positionV>
                <wp:extent cx="5590540" cy="990600"/>
                <wp:effectExtent l="0" t="0" r="0" b="0"/>
                <wp:wrapSquare wrapText="bothSides"/>
                <wp:docPr id="1308412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540" cy="990600"/>
                        </a:xfrm>
                        <a:prstGeom prst="rect">
                          <a:avLst/>
                        </a:prstGeom>
                        <a:solidFill>
                          <a:schemeClr val="bg2"/>
                        </a:solidFill>
                        <a:ln w="9525">
                          <a:noFill/>
                          <a:miter lim="800000"/>
                          <a:headEnd/>
                          <a:tailEnd/>
                        </a:ln>
                      </wps:spPr>
                      <wps:txbx>
                        <w:txbxContent>
                          <w:p w14:paraId="02A4C493" w14:textId="4A70E22F" w:rsidR="00A07970" w:rsidRPr="008C3797" w:rsidRDefault="00A07970" w:rsidP="003B54C7">
                            <w:pPr>
                              <w:rPr>
                                <w:rFonts w:ascii="Arial" w:hAnsi="Arial" w:cs="Arial"/>
                                <w:lang w:val="de-DE"/>
                              </w:rPr>
                            </w:pPr>
                            <w:r w:rsidRPr="008C3797">
                              <w:rPr>
                                <w:rFonts w:ascii="Arial" w:hAnsi="Arial" w:cs="Arial"/>
                                <w:lang w:val="de-DE"/>
                              </w:rPr>
                              <w:t xml:space="preserve">Hilfestellungsboxen, die mit einem Sternchen gekennzeichnet sind, zeigen an, dass tiefergehende Informationen zu den Offenlegungen im freiwilligen KMU-Standard gefunden werden können. Um die Komplexität zu reduzieren und die Nutzerfreundlichkeit des Standards zu gewährleisten, befinden sich im Leitfaden nur die wichtigsten Hilfestellungen.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35152" id="_x0000_s1029" type="#_x0000_t202" style="position:absolute;margin-left:0;margin-top:195.6pt;width:440.2pt;height:78pt;z-index:251658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" fillcolor="#e7e6e6 [3214]" stroked="f">
                <v:textbox>
                  <w:txbxContent>
                    <w:p w14:paraId="02A4C493" w14:textId="4A70E22F" w:rsidR="00A07970" w:rsidRPr="008C3797" w:rsidRDefault="00A07970" w:rsidP="003B54C7">
                      <w:pPr>
                        <w:rPr>
                          <w:rFonts w:ascii="Arial" w:hAnsi="Arial" w:cs="Arial"/>
                          <w:lang w:val="de-DE"/>
                        </w:rPr>
                      </w:pPr>
                      <w:r w:rsidRPr="008C3797">
                        <w:rPr>
                          <w:rFonts w:ascii="Arial" w:hAnsi="Arial" w:cs="Arial"/>
                          <w:lang w:val="de-DE"/>
                        </w:rPr>
                        <w:t xml:space="preserve">Hilfestellungsboxen, die mit einem Sternchen gekennzeichnet sind, zeigen an, dass tiefergehende Informationen zu den Offenlegungen im freiwilligen KMU-Standard gefunden werden können. Um die Komplexität zu reduzieren und die Nutzerfreundlichkeit des Standards zu gewährleisten, befinden sich im Leitfaden nur die wichtigsten Hilfestellungen. </w:t>
                      </w:r>
                    </w:p>
                  </w:txbxContent>
                </v:textbox>
                <w10:wrap type="square" anchorx="margin"/>
              </v:shape>
            </w:pict>
          </mc:Fallback>
        </mc:AlternateContent>
      </w:r>
      <w:r w:rsidRPr="002727A1">
        <w:rPr>
          <w:rFonts w:ascii="Arial" w:hAnsi="Arial" w:cs="Arial"/>
          <w:noProof/>
          <w:sz w:val="24"/>
          <w:szCs w:val="24"/>
          <w:lang w:val="de-DE" w:eastAsia="ja-JP"/>
        </w:rPr>
        <mc:AlternateContent>
          <mc:Choice Requires="wps">
            <w:drawing>
              <wp:anchor distT="0" distB="0" distL="114300" distR="114300" simplePos="0" relativeHeight="251658281" behindDoc="0" locked="0" layoutInCell="1" allowOverlap="1" wp14:anchorId="202B3D46" wp14:editId="192A4BC7">
                <wp:simplePos x="0" y="0"/>
                <wp:positionH relativeFrom="column">
                  <wp:posOffset>5391785</wp:posOffset>
                </wp:positionH>
                <wp:positionV relativeFrom="paragraph">
                  <wp:posOffset>2372360</wp:posOffset>
                </wp:positionV>
                <wp:extent cx="365760" cy="355600"/>
                <wp:effectExtent l="19050" t="38100" r="34290" b="44450"/>
                <wp:wrapNone/>
                <wp:docPr id="502613461" name="5-point Star 2"/>
                <wp:cNvGraphicFramePr/>
                <a:graphic xmlns:a="http://schemas.openxmlformats.org/drawingml/2006/main">
                  <a:graphicData uri="http://schemas.microsoft.com/office/word/2010/wordprocessingShape">
                    <wps:wsp>
                      <wps:cNvSpPr/>
                      <wps:spPr>
                        <a:xfrm>
                          <a:off x="0" y="0"/>
                          <a:ext cx="365760" cy="355600"/>
                        </a:xfrm>
                        <a:prstGeom prst="star5">
                          <a:avLst/>
                        </a:prstGeom>
                        <a:solidFill>
                          <a:srgbClr val="FFFDE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F23AC1" id="5-point Star 2" o:spid="_x0000_s1026" style="position:absolute;margin-left:424.55pt;margin-top:186.8pt;width:28.8pt;height:28pt;z-index:251658281;visibility:visible;mso-wrap-style:square;mso-wrap-distance-left:9pt;mso-wrap-distance-top:0;mso-wrap-distance-right:9pt;mso-wrap-distance-bottom:0;mso-position-horizontal:absolute;mso-position-horizontal-relative:text;mso-position-vertical:absolute;mso-position-vertical-relative:text;v-text-anchor:middle" coordsize="36576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" path="m,135827r139709,1l182880,r43171,135828l365760,135827,252733,219772r43173,135827l182880,271652,69854,355599,113027,219772,,135827xe" fillcolor="#fffde1" strokecolor="#09101d [484]" strokeweight="1pt">
                <v:stroke joinstyle="miter"/>
                <v:path arrowok="t" o:connecttype="custom" o:connectlocs="0,135827;139709,135828;182880,0;226051,135828;365760,135827;252733,219772;295906,355599;182880,271652;69854,355599;113027,219772;0,135827" o:connectangles="0,0,0,0,0,0,0,0,0,0,0"/>
              </v:shape>
            </w:pict>
          </mc:Fallback>
        </mc:AlternateContent>
      </w:r>
      <w:bookmarkStart w:id="8" w:name="_Toc162956769"/>
      <w:bookmarkStart w:id="9" w:name="_Toc162968978"/>
      <w:bookmarkStart w:id="10" w:name="_Toc163556790"/>
      <w:bookmarkEnd w:id="5"/>
      <w:bookmarkEnd w:id="6"/>
      <w:bookmarkEnd w:id="7"/>
    </w:p>
    <w:p w14:paraId="0D2D3911" w14:textId="77777777" w:rsidR="002727A1" w:rsidRPr="002727A1" w:rsidRDefault="002727A1" w:rsidP="002727A1">
      <w:pPr>
        <w:rPr>
          <w:rFonts w:ascii="Arial" w:hAnsi="Arial" w:cs="Arial"/>
          <w:sz w:val="24"/>
          <w:szCs w:val="24"/>
        </w:rPr>
      </w:pPr>
    </w:p>
    <w:p w14:paraId="28F7932F" w14:textId="1AF2E78B" w:rsidR="002727A1" w:rsidRDefault="002727A1" w:rsidP="008C3797">
      <w:pPr>
        <w:rPr>
          <w:rFonts w:ascii="Arial" w:hAnsi="Arial" w:cs="Arial"/>
          <w:sz w:val="24"/>
          <w:szCs w:val="24"/>
        </w:rPr>
      </w:pPr>
    </w:p>
    <w:p w14:paraId="4B1A2EC4" w14:textId="5968414C" w:rsidR="007277E3" w:rsidRPr="002727A1" w:rsidRDefault="002727A1" w:rsidP="002727A1">
      <w:pPr>
        <w:tabs>
          <w:tab w:val="left" w:pos="1440"/>
        </w:tabs>
        <w:rPr>
          <w:rFonts w:ascii="Arial" w:hAnsi="Arial" w:cs="Arial"/>
          <w:b/>
          <w:sz w:val="24"/>
          <w:szCs w:val="24"/>
        </w:rPr>
      </w:pPr>
      <w:r>
        <w:rPr>
          <w:rFonts w:ascii="Arial" w:hAnsi="Arial" w:cs="Arial"/>
          <w:sz w:val="24"/>
          <w:szCs w:val="24"/>
        </w:rPr>
        <w:tab/>
      </w:r>
      <w:r w:rsidR="008200A1" w:rsidRPr="002727A1">
        <w:rPr>
          <w:rFonts w:ascii="Arial" w:hAnsi="Arial" w:cs="Arial"/>
          <w:sz w:val="24"/>
          <w:szCs w:val="24"/>
        </w:rPr>
        <w:br w:type="column"/>
      </w:r>
      <w:bookmarkStart w:id="11" w:name="_Toc166661611"/>
      <w:r w:rsidR="00BE73F6" w:rsidRPr="002727A1">
        <w:rPr>
          <w:rFonts w:ascii="Arial" w:hAnsi="Arial" w:cs="Arial"/>
          <w:b/>
          <w:sz w:val="24"/>
          <w:szCs w:val="24"/>
        </w:rPr>
        <w:lastRenderedPageBreak/>
        <w:t>So nutzen Sie diesen Leitfaden</w:t>
      </w:r>
      <w:bookmarkEnd w:id="11"/>
      <w:r w:rsidR="00A81C5E" w:rsidRPr="002727A1">
        <w:rPr>
          <w:rFonts w:ascii="Arial" w:hAnsi="Arial" w:cs="Arial"/>
          <w:b/>
          <w:sz w:val="24"/>
          <w:szCs w:val="24"/>
        </w:rPr>
        <w:t xml:space="preserve"> </w:t>
      </w:r>
    </w:p>
    <w:p w14:paraId="69FA7854" w14:textId="054A5471" w:rsidR="00FF1B24" w:rsidRPr="002727A1" w:rsidRDefault="0069540F" w:rsidP="00FF1B24">
      <w:pPr>
        <w:rPr>
          <w:rFonts w:ascii="Arial" w:hAnsi="Arial" w:cs="Arial"/>
          <w:sz w:val="24"/>
          <w:szCs w:val="24"/>
          <w:lang w:val="de-DE" w:eastAsia="ja-JP"/>
        </w:rPr>
      </w:pPr>
      <w:r w:rsidRPr="002727A1">
        <w:rPr>
          <w:rFonts w:ascii="Arial" w:hAnsi="Arial" w:cs="Arial"/>
          <w:noProof/>
          <w:sz w:val="24"/>
          <w:szCs w:val="24"/>
          <w:lang w:val="de-DE" w:eastAsia="ja-JP"/>
        </w:rPr>
        <mc:AlternateContent>
          <mc:Choice Requires="wps">
            <w:drawing>
              <wp:inline distT="0" distB="0" distL="0" distR="0" wp14:anchorId="0EE62CC3" wp14:editId="19D993F7">
                <wp:extent cx="5626174" cy="1404620"/>
                <wp:effectExtent l="0" t="0" r="12700" b="14605"/>
                <wp:docPr id="95466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74" cy="1404620"/>
                        </a:xfrm>
                        <a:prstGeom prst="rect">
                          <a:avLst/>
                        </a:prstGeom>
                        <a:solidFill>
                          <a:srgbClr val="FFFDE1"/>
                        </a:solidFill>
                        <a:ln>
                          <a:solidFill>
                            <a:srgbClr val="FFFDE1"/>
                          </a:solidFill>
                          <a:headEnd/>
                          <a:tailEnd/>
                        </a:ln>
                      </wps:spPr>
                      <wps:style>
                        <a:lnRef idx="2">
                          <a:schemeClr val="accent2"/>
                        </a:lnRef>
                        <a:fillRef idx="1">
                          <a:schemeClr val="lt1"/>
                        </a:fillRef>
                        <a:effectRef idx="0">
                          <a:schemeClr val="accent2"/>
                        </a:effectRef>
                        <a:fontRef idx="minor">
                          <a:schemeClr val="dk1"/>
                        </a:fontRef>
                      </wps:style>
                      <wps:txbx>
                        <w:txbxContent>
                          <w:p w14:paraId="0253910C" w14:textId="77777777" w:rsidR="00A07970" w:rsidRPr="008C3797" w:rsidRDefault="00A07970" w:rsidP="008C3797">
                            <w:pPr>
                              <w:shd w:val="clear" w:color="auto" w:fill="FFFDE1"/>
                              <w:rPr>
                                <w:rFonts w:ascii="Arial" w:hAnsi="Arial" w:cs="Arial"/>
                                <w:b/>
                                <w:bCs/>
                                <w:sz w:val="24"/>
                                <w:szCs w:val="24"/>
                                <w:shd w:val="clear" w:color="auto" w:fill="FFFDE1"/>
                                <w:lang w:val="de-DE"/>
                              </w:rPr>
                            </w:pPr>
                            <w:r w:rsidRPr="008C3797">
                              <w:rPr>
                                <w:rFonts w:ascii="Arial" w:hAnsi="Arial" w:cs="Arial"/>
                                <w:b/>
                                <w:bCs/>
                                <w:sz w:val="24"/>
                                <w:szCs w:val="24"/>
                                <w:shd w:val="clear" w:color="auto" w:fill="FFFDE1"/>
                                <w:lang w:val="de-DE"/>
                              </w:rPr>
                              <w:t>Hinweis:</w:t>
                            </w:r>
                          </w:p>
                          <w:p w14:paraId="0D489CC0" w14:textId="65402EEA" w:rsidR="00A07970" w:rsidRPr="008C3797" w:rsidRDefault="00A07970" w:rsidP="008C3797">
                            <w:pPr>
                              <w:shd w:val="clear" w:color="auto" w:fill="FFFDE1"/>
                              <w:rPr>
                                <w:rFonts w:ascii="Arial" w:hAnsi="Arial" w:cs="Arial"/>
                                <w:shd w:val="clear" w:color="auto" w:fill="FFFDE1"/>
                              </w:rPr>
                            </w:pPr>
                            <w:r w:rsidRPr="008C3797">
                              <w:rPr>
                                <w:rFonts w:ascii="Arial" w:hAnsi="Arial" w:cs="Arial"/>
                                <w:shd w:val="clear" w:color="auto" w:fill="FFFDE1"/>
                              </w:rPr>
                              <w:t xml:space="preserve">Dieser Leitfaden ist Ihr Startpunkt auf dem Weg zur Nachhaltigkeitsberichterstattung. Er soll Sie unterstützen und anleiten. Doch Sie kennen Ihr Unternehmen am besten. Zögern Sie daher nicht, Anpassungen vorzunehmen: Passen Sie den Leitfaden nach Bedarf an, entfernen Sie für Sie </w:t>
                            </w:r>
                            <w:r w:rsidR="00DC4763" w:rsidRPr="008C3797">
                              <w:rPr>
                                <w:rFonts w:ascii="Arial" w:hAnsi="Arial" w:cs="Arial"/>
                                <w:shd w:val="clear" w:color="auto" w:fill="FFFDE1"/>
                              </w:rPr>
                              <w:t>nichtzutreffende</w:t>
                            </w:r>
                            <w:r w:rsidRPr="008C3797">
                              <w:rPr>
                                <w:rFonts w:ascii="Arial" w:hAnsi="Arial" w:cs="Arial"/>
                                <w:shd w:val="clear" w:color="auto" w:fill="FFFDE1"/>
                              </w:rPr>
                              <w:t xml:space="preserve"> Abschnitte und ergänzen Sie Informationen, wo immer Sie es für notwendig halten.</w:t>
                            </w:r>
                          </w:p>
                        </w:txbxContent>
                      </wps:txbx>
                      <wps:bodyPr rot="0" vert="horz" wrap="square" lIns="91440" tIns="45720" rIns="91440" bIns="45720" anchor="t" anchorCtr="0">
                        <a:spAutoFit/>
                      </wps:bodyPr>
                    </wps:wsp>
                  </a:graphicData>
                </a:graphic>
              </wp:inline>
            </w:drawing>
          </mc:Choice>
          <mc:Fallback>
            <w:pict>
              <v:shape w14:anchorId="0EE62CC3" id="Text Box 2" o:spid="_x0000_s1030" type="#_x0000_t202" style="width:44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" fillcolor="#fffde1" strokecolor="#fffde1" strokeweight="1pt">
                <v:textbox style="mso-fit-shape-to-text:t">
                  <w:txbxContent>
                    <w:p w14:paraId="0253910C" w14:textId="77777777" w:rsidR="00A07970" w:rsidRPr="008C3797" w:rsidRDefault="00A07970" w:rsidP="008C3797">
                      <w:pPr>
                        <w:shd w:val="clear" w:color="auto" w:fill="FFFDE1"/>
                        <w:rPr>
                          <w:rFonts w:ascii="Arial" w:hAnsi="Arial" w:cs="Arial"/>
                          <w:b/>
                          <w:bCs/>
                          <w:sz w:val="24"/>
                          <w:szCs w:val="24"/>
                          <w:shd w:val="clear" w:color="auto" w:fill="FFFDE1"/>
                          <w:lang w:val="de-DE"/>
                        </w:rPr>
                      </w:pPr>
                      <w:r w:rsidRPr="008C3797">
                        <w:rPr>
                          <w:rFonts w:ascii="Arial" w:hAnsi="Arial" w:cs="Arial"/>
                          <w:b/>
                          <w:bCs/>
                          <w:sz w:val="24"/>
                          <w:szCs w:val="24"/>
                          <w:shd w:val="clear" w:color="auto" w:fill="FFFDE1"/>
                          <w:lang w:val="de-DE"/>
                        </w:rPr>
                        <w:t>Hinweis:</w:t>
                      </w:r>
                    </w:p>
                    <w:p w14:paraId="0D489CC0" w14:textId="65402EEA" w:rsidR="00A07970" w:rsidRPr="008C3797" w:rsidRDefault="00A07970" w:rsidP="008C3797">
                      <w:pPr>
                        <w:shd w:val="clear" w:color="auto" w:fill="FFFDE1"/>
                        <w:rPr>
                          <w:rFonts w:ascii="Arial" w:hAnsi="Arial" w:cs="Arial"/>
                          <w:shd w:val="clear" w:color="auto" w:fill="FFFDE1"/>
                        </w:rPr>
                      </w:pPr>
                      <w:r w:rsidRPr="008C3797">
                        <w:rPr>
                          <w:rFonts w:ascii="Arial" w:hAnsi="Arial" w:cs="Arial"/>
                          <w:shd w:val="clear" w:color="auto" w:fill="FFFDE1"/>
                        </w:rPr>
                        <w:t xml:space="preserve">Dieser Leitfaden ist Ihr Startpunkt auf dem Weg zur Nachhaltigkeitsberichterstattung. Er soll Sie unterstützen und anleiten. Doch Sie kennen Ihr Unternehmen am besten. Zögern Sie daher nicht, Anpassungen vorzunehmen: Passen Sie den Leitfaden nach Bedarf an, entfernen Sie für Sie </w:t>
                      </w:r>
                      <w:r w:rsidR="00DC4763" w:rsidRPr="008C3797">
                        <w:rPr>
                          <w:rFonts w:ascii="Arial" w:hAnsi="Arial" w:cs="Arial"/>
                          <w:shd w:val="clear" w:color="auto" w:fill="FFFDE1"/>
                        </w:rPr>
                        <w:t>nichtzutreffende</w:t>
                      </w:r>
                      <w:r w:rsidRPr="008C3797">
                        <w:rPr>
                          <w:rFonts w:ascii="Arial" w:hAnsi="Arial" w:cs="Arial"/>
                          <w:shd w:val="clear" w:color="auto" w:fill="FFFDE1"/>
                        </w:rPr>
                        <w:t xml:space="preserve"> Abschnitte und ergänzen Sie Informationen, wo immer Sie es für notwendig halten.</w:t>
                      </w:r>
                    </w:p>
                  </w:txbxContent>
                </v:textbox>
                <w10:anchorlock/>
              </v:shape>
            </w:pict>
          </mc:Fallback>
        </mc:AlternateContent>
      </w:r>
    </w:p>
    <w:p w14:paraId="321000A9" w14:textId="4F0769AB" w:rsidR="006616FF" w:rsidRPr="002727A1" w:rsidRDefault="004C4F2D" w:rsidP="00830038">
      <w:pPr>
        <w:rPr>
          <w:rFonts w:ascii="Arial" w:hAnsi="Arial" w:cs="Arial"/>
          <w:sz w:val="24"/>
          <w:szCs w:val="24"/>
          <w:lang w:eastAsia="ja-JP"/>
        </w:rPr>
      </w:pPr>
      <w:r w:rsidRPr="002727A1">
        <w:rPr>
          <w:rFonts w:ascii="Arial" w:hAnsi="Arial" w:cs="Arial"/>
          <w:noProof/>
          <w:sz w:val="24"/>
          <w:szCs w:val="24"/>
          <w:lang w:val="de-DE" w:eastAsia="ja-JP"/>
        </w:rPr>
        <mc:AlternateContent>
          <mc:Choice Requires="wps">
            <w:drawing>
              <wp:anchor distT="45720" distB="45720" distL="114300" distR="114300" simplePos="0" relativeHeight="251658273" behindDoc="0" locked="0" layoutInCell="1" allowOverlap="1" wp14:anchorId="011B43F5" wp14:editId="441A9ECC">
                <wp:simplePos x="0" y="0"/>
                <wp:positionH relativeFrom="column">
                  <wp:posOffset>2996565</wp:posOffset>
                </wp:positionH>
                <wp:positionV relativeFrom="paragraph">
                  <wp:posOffset>213360</wp:posOffset>
                </wp:positionV>
                <wp:extent cx="2638425" cy="1404620"/>
                <wp:effectExtent l="0" t="0" r="9525" b="0"/>
                <wp:wrapSquare wrapText="bothSides"/>
                <wp:docPr id="171713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chemeClr val="accent3">
                            <a:lumMod val="20000"/>
                            <a:lumOff val="80000"/>
                          </a:schemeClr>
                        </a:solidFill>
                        <a:ln w="9525">
                          <a:noFill/>
                          <a:miter lim="800000"/>
                          <a:headEnd/>
                          <a:tailEnd/>
                        </a:ln>
                      </wps:spPr>
                      <wps:txbx>
                        <w:txbxContent>
                          <w:p w14:paraId="0DC49C9D" w14:textId="1FC174A1" w:rsidR="00A07970" w:rsidRPr="002727A1" w:rsidRDefault="00A07970" w:rsidP="000763E5">
                            <w:pPr>
                              <w:pStyle w:val="Listenabsatz"/>
                              <w:numPr>
                                <w:ilvl w:val="0"/>
                                <w:numId w:val="31"/>
                              </w:numPr>
                              <w:rPr>
                                <w:rFonts w:ascii="Arial" w:hAnsi="Arial" w:cs="Arial"/>
                                <w:sz w:val="20"/>
                                <w:szCs w:val="20"/>
                              </w:rPr>
                            </w:pPr>
                            <w:r w:rsidRPr="002727A1">
                              <w:rPr>
                                <w:rFonts w:ascii="Arial" w:hAnsi="Arial" w:cs="Arial"/>
                                <w:sz w:val="20"/>
                                <w:szCs w:val="20"/>
                              </w:rPr>
                              <w:t>Schauen Sie, welche Teile des Leitfadens für Ihr Unternehmen wichtig sind.</w:t>
                            </w:r>
                          </w:p>
                          <w:p w14:paraId="363B3CE3" w14:textId="61ACE9E0" w:rsidR="00A07970" w:rsidRPr="002727A1" w:rsidRDefault="00A07970" w:rsidP="000763E5">
                            <w:pPr>
                              <w:pStyle w:val="Listenabsatz"/>
                              <w:numPr>
                                <w:ilvl w:val="0"/>
                                <w:numId w:val="31"/>
                              </w:numPr>
                              <w:rPr>
                                <w:rFonts w:ascii="Arial" w:hAnsi="Arial" w:cs="Arial"/>
                                <w:sz w:val="20"/>
                                <w:szCs w:val="20"/>
                              </w:rPr>
                            </w:pPr>
                            <w:r w:rsidRPr="002727A1">
                              <w:rPr>
                                <w:rFonts w:ascii="Arial" w:hAnsi="Arial" w:cs="Arial"/>
                                <w:sz w:val="20"/>
                                <w:szCs w:val="20"/>
                              </w:rPr>
                              <w:t xml:space="preserve">Wenn etwas für Sie nicht wichtig ist, klappen Sie diese Information ein oder löschen Sie sie raus. </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11B43F5" id="_x0000_s1031" type="#_x0000_t202" style="position:absolute;margin-left:235.95pt;margin-top:16.8pt;width:207.75pt;height:110.6pt;z-index:2516582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" fillcolor="#ededed [662]" stroked="f">
                <v:textbox style="mso-fit-shape-to-text:t">
                  <w:txbxContent>
                    <w:p w14:paraId="0DC49C9D" w14:textId="1FC174A1" w:rsidR="00A07970" w:rsidRPr="002727A1" w:rsidRDefault="00A07970" w:rsidP="000763E5">
                      <w:pPr>
                        <w:pStyle w:val="Listenabsatz"/>
                        <w:numPr>
                          <w:ilvl w:val="0"/>
                          <w:numId w:val="31"/>
                        </w:numPr>
                        <w:rPr>
                          <w:rFonts w:ascii="Arial" w:hAnsi="Arial" w:cs="Arial"/>
                          <w:sz w:val="20"/>
                          <w:szCs w:val="20"/>
                        </w:rPr>
                      </w:pPr>
                      <w:r w:rsidRPr="002727A1">
                        <w:rPr>
                          <w:rFonts w:ascii="Arial" w:hAnsi="Arial" w:cs="Arial"/>
                          <w:sz w:val="20"/>
                          <w:szCs w:val="20"/>
                        </w:rPr>
                        <w:t>Schauen Sie, welche Teile des Leitfadens für Ihr Unternehmen wichtig sind.</w:t>
                      </w:r>
                    </w:p>
                    <w:p w14:paraId="363B3CE3" w14:textId="61ACE9E0" w:rsidR="00A07970" w:rsidRPr="002727A1" w:rsidRDefault="00A07970" w:rsidP="000763E5">
                      <w:pPr>
                        <w:pStyle w:val="Listenabsatz"/>
                        <w:numPr>
                          <w:ilvl w:val="0"/>
                          <w:numId w:val="31"/>
                        </w:numPr>
                        <w:rPr>
                          <w:rFonts w:ascii="Arial" w:hAnsi="Arial" w:cs="Arial"/>
                          <w:sz w:val="20"/>
                          <w:szCs w:val="20"/>
                        </w:rPr>
                      </w:pPr>
                      <w:r w:rsidRPr="002727A1">
                        <w:rPr>
                          <w:rFonts w:ascii="Arial" w:hAnsi="Arial" w:cs="Arial"/>
                          <w:sz w:val="20"/>
                          <w:szCs w:val="20"/>
                        </w:rPr>
                        <w:t xml:space="preserve">Wenn etwas für Sie nicht wichtig ist, klappen Sie diese Information ein oder löschen Sie sie raus. </w:t>
                      </w:r>
                    </w:p>
                  </w:txbxContent>
                </v:textbox>
                <w10:wrap type="square"/>
              </v:shape>
            </w:pict>
          </mc:Fallback>
        </mc:AlternateContent>
      </w:r>
    </w:p>
    <w:p w14:paraId="22F2369F" w14:textId="0ACEA0F0" w:rsidR="006616FF" w:rsidRPr="002727A1" w:rsidRDefault="00FF04D5" w:rsidP="00830038">
      <w:pPr>
        <w:rPr>
          <w:rFonts w:ascii="Arial" w:hAnsi="Arial" w:cs="Arial"/>
          <w:sz w:val="24"/>
          <w:szCs w:val="24"/>
          <w:lang w:eastAsia="ja-JP"/>
        </w:rPr>
      </w:pPr>
      <w:r w:rsidRPr="002727A1">
        <w:rPr>
          <w:rFonts w:ascii="Arial" w:hAnsi="Arial" w:cs="Arial"/>
          <w:noProof/>
          <w:sz w:val="24"/>
          <w:szCs w:val="24"/>
          <w:lang w:val="de-DE" w:eastAsia="ja-JP"/>
        </w:rPr>
        <mc:AlternateContent>
          <mc:Choice Requires="wps">
            <w:drawing>
              <wp:anchor distT="45720" distB="45720" distL="114300" distR="114300" simplePos="0" relativeHeight="251658272" behindDoc="0" locked="0" layoutInCell="1" allowOverlap="1" wp14:anchorId="3F4F2F0A" wp14:editId="3C9144DE">
                <wp:simplePos x="0" y="0"/>
                <wp:positionH relativeFrom="column">
                  <wp:posOffset>415290</wp:posOffset>
                </wp:positionH>
                <wp:positionV relativeFrom="paragraph">
                  <wp:posOffset>260985</wp:posOffset>
                </wp:positionV>
                <wp:extent cx="2333625" cy="1404620"/>
                <wp:effectExtent l="0" t="0" r="28575" b="24130"/>
                <wp:wrapSquare wrapText="bothSides"/>
                <wp:docPr id="46202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4620"/>
                        </a:xfrm>
                        <a:prstGeom prst="rect">
                          <a:avLst/>
                        </a:prstGeom>
                        <a:solidFill>
                          <a:srgbClr val="FFFFFF"/>
                        </a:solidFill>
                        <a:ln w="12700">
                          <a:solidFill>
                            <a:schemeClr val="tx1"/>
                          </a:solidFill>
                          <a:miter lim="800000"/>
                          <a:headEnd/>
                          <a:tailEnd/>
                        </a:ln>
                      </wps:spPr>
                      <wps:txbx>
                        <w:txbxContent>
                          <w:p w14:paraId="518E113A" w14:textId="150AF9DA" w:rsidR="00A07970" w:rsidRPr="002727A1" w:rsidRDefault="00A07970" w:rsidP="007B6327">
                            <w:pPr>
                              <w:jc w:val="center"/>
                              <w:rPr>
                                <w:rFonts w:ascii="Arial" w:hAnsi="Arial" w:cs="Arial"/>
                              </w:rPr>
                            </w:pPr>
                            <w:r w:rsidRPr="002727A1">
                              <w:rPr>
                                <w:rFonts w:ascii="Arial" w:hAnsi="Arial" w:cs="Arial"/>
                              </w:rPr>
                              <w:t>1. Was ist wichtig zu berichten?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F4F2F0A" id="_x0000_s1032" type="#_x0000_t202" style="position:absolute;margin-left:32.7pt;margin-top:20.55pt;width:183.75pt;height:110.6pt;z-index:25165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" strokecolor="black [3213]" strokeweight="1pt">
                <v:textbox style="mso-fit-shape-to-text:t">
                  <w:txbxContent>
                    <w:p w14:paraId="518E113A" w14:textId="150AF9DA" w:rsidR="00A07970" w:rsidRPr="002727A1" w:rsidRDefault="00A07970" w:rsidP="007B6327">
                      <w:pPr>
                        <w:jc w:val="center"/>
                        <w:rPr>
                          <w:rFonts w:ascii="Arial" w:hAnsi="Arial" w:cs="Arial"/>
                        </w:rPr>
                      </w:pPr>
                      <w:r w:rsidRPr="002727A1">
                        <w:rPr>
                          <w:rFonts w:ascii="Arial" w:hAnsi="Arial" w:cs="Arial"/>
                        </w:rPr>
                        <w:t>1. Was ist wichtig zu berichten?</w:t>
                      </w:r>
                    </w:p>
                  </w:txbxContent>
                </v:textbox>
                <w10:wrap type="square"/>
              </v:shape>
            </w:pict>
          </mc:Fallback>
        </mc:AlternateContent>
      </w:r>
    </w:p>
    <w:p w14:paraId="762485ED" w14:textId="55C09422" w:rsidR="006616FF" w:rsidRPr="002727A1" w:rsidRDefault="006616FF" w:rsidP="00830038">
      <w:pPr>
        <w:rPr>
          <w:rFonts w:ascii="Arial" w:hAnsi="Arial" w:cs="Arial"/>
          <w:sz w:val="24"/>
          <w:szCs w:val="24"/>
          <w:lang w:eastAsia="ja-JP"/>
        </w:rPr>
      </w:pPr>
    </w:p>
    <w:p w14:paraId="4512A543" w14:textId="12CCC540" w:rsidR="00830038" w:rsidRPr="002727A1" w:rsidRDefault="00782FA6" w:rsidP="00830038">
      <w:pPr>
        <w:rPr>
          <w:rFonts w:ascii="Arial" w:hAnsi="Arial" w:cs="Arial"/>
          <w:sz w:val="24"/>
          <w:szCs w:val="24"/>
          <w:lang w:eastAsia="ja-JP"/>
        </w:rPr>
      </w:pPr>
      <w:r w:rsidRPr="002727A1">
        <w:rPr>
          <w:rFonts w:ascii="Arial" w:hAnsi="Arial" w:cs="Arial"/>
          <w:noProof/>
          <w:sz w:val="24"/>
          <w:szCs w:val="24"/>
          <w:lang w:eastAsia="ja-JP"/>
        </w:rPr>
        <mc:AlternateContent>
          <mc:Choice Requires="wps">
            <w:drawing>
              <wp:anchor distT="0" distB="0" distL="114300" distR="114300" simplePos="0" relativeHeight="251658288" behindDoc="0" locked="0" layoutInCell="1" allowOverlap="1" wp14:anchorId="73E59EF9" wp14:editId="2C0BD988">
                <wp:simplePos x="0" y="0"/>
                <wp:positionH relativeFrom="column">
                  <wp:posOffset>1581785</wp:posOffset>
                </wp:positionH>
                <wp:positionV relativeFrom="paragraph">
                  <wp:posOffset>84191</wp:posOffset>
                </wp:positionV>
                <wp:extent cx="0" cy="841472"/>
                <wp:effectExtent l="76200" t="0" r="57150" b="53975"/>
                <wp:wrapNone/>
                <wp:docPr id="700941721" name="Straight Arrow Connector 2"/>
                <wp:cNvGraphicFramePr/>
                <a:graphic xmlns:a="http://schemas.openxmlformats.org/drawingml/2006/main">
                  <a:graphicData uri="http://schemas.microsoft.com/office/word/2010/wordprocessingShape">
                    <wps:wsp>
                      <wps:cNvCnPr/>
                      <wps:spPr>
                        <a:xfrm>
                          <a:off x="0" y="0"/>
                          <a:ext cx="0" cy="84147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5B3BADD" id="_x0000_t32" coordsize="21600,21600" o:spt="32" o:oned="t" path="m,l21600,21600e" filled="f">
                <v:path arrowok="t" fillok="f" o:connecttype="none"/>
                <o:lock v:ext="edit" shapetype="t"/>
              </v:shapetype>
              <v:shape id="Straight Arrow Connector 2" o:spid="_x0000_s1026" type="#_x0000_t32" style="position:absolute;margin-left:124.55pt;margin-top:6.65pt;width:0;height:66.25pt;z-index:25165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" strokecolor="black [3213]" strokeweight="1pt">
                <v:stroke endarrow="block" joinstyle="miter"/>
              </v:shape>
            </w:pict>
          </mc:Fallback>
        </mc:AlternateContent>
      </w:r>
    </w:p>
    <w:p w14:paraId="59D3B1EE" w14:textId="7F01C104" w:rsidR="00830038" w:rsidRPr="002727A1" w:rsidRDefault="00F010D6" w:rsidP="00830038">
      <w:pPr>
        <w:rPr>
          <w:rFonts w:ascii="Arial" w:hAnsi="Arial" w:cs="Arial"/>
          <w:sz w:val="24"/>
          <w:szCs w:val="24"/>
          <w:lang w:eastAsia="ja-JP"/>
        </w:rPr>
      </w:pPr>
      <w:r w:rsidRPr="002727A1">
        <w:rPr>
          <w:rFonts w:ascii="Arial" w:hAnsi="Arial" w:cs="Arial"/>
          <w:noProof/>
          <w:sz w:val="24"/>
          <w:szCs w:val="24"/>
          <w:lang w:val="de-DE" w:eastAsia="ja-JP"/>
        </w:rPr>
        <mc:AlternateContent>
          <mc:Choice Requires="wps">
            <w:drawing>
              <wp:anchor distT="45720" distB="45720" distL="114300" distR="114300" simplePos="0" relativeHeight="251658276" behindDoc="0" locked="0" layoutInCell="1" allowOverlap="1" wp14:anchorId="371CAF32" wp14:editId="5DA50AED">
                <wp:simplePos x="0" y="0"/>
                <wp:positionH relativeFrom="column">
                  <wp:posOffset>2996565</wp:posOffset>
                </wp:positionH>
                <wp:positionV relativeFrom="paragraph">
                  <wp:posOffset>250190</wp:posOffset>
                </wp:positionV>
                <wp:extent cx="2638425" cy="1404620"/>
                <wp:effectExtent l="0" t="0" r="9525" b="0"/>
                <wp:wrapSquare wrapText="bothSides"/>
                <wp:docPr id="955998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chemeClr val="accent3">
                            <a:lumMod val="20000"/>
                            <a:lumOff val="80000"/>
                          </a:schemeClr>
                        </a:solidFill>
                        <a:ln w="9525">
                          <a:noFill/>
                          <a:miter lim="800000"/>
                          <a:headEnd/>
                          <a:tailEnd/>
                        </a:ln>
                      </wps:spPr>
                      <wps:txbx>
                        <w:txbxContent>
                          <w:p w14:paraId="71FB9681" w14:textId="48E52975" w:rsidR="00A07970" w:rsidRPr="002727A1" w:rsidRDefault="00A07970" w:rsidP="000763E5">
                            <w:pPr>
                              <w:pStyle w:val="Listenabsatz"/>
                              <w:numPr>
                                <w:ilvl w:val="0"/>
                                <w:numId w:val="31"/>
                              </w:numPr>
                              <w:rPr>
                                <w:rFonts w:ascii="Arial" w:hAnsi="Arial" w:cs="Arial"/>
                                <w:sz w:val="20"/>
                                <w:szCs w:val="20"/>
                              </w:rPr>
                            </w:pPr>
                            <w:r w:rsidRPr="002727A1">
                              <w:rPr>
                                <w:rFonts w:ascii="Arial" w:hAnsi="Arial" w:cs="Arial"/>
                                <w:sz w:val="20"/>
                                <w:szCs w:val="20"/>
                              </w:rPr>
                              <w:t>Fragen Sie Stakeholder, die ein Interesse an Ihrem Unternehmen haben (wie Kunden oder Mitarbeiter), was ihnen bei Nachhaltigkeit wichtig ist.</w:t>
                            </w:r>
                          </w:p>
                          <w:p w14:paraId="47807D07" w14:textId="1C47A531" w:rsidR="00A07970" w:rsidRPr="002727A1" w:rsidRDefault="00A07970" w:rsidP="000763E5">
                            <w:pPr>
                              <w:pStyle w:val="Listenabsatz"/>
                              <w:numPr>
                                <w:ilvl w:val="0"/>
                                <w:numId w:val="31"/>
                              </w:numPr>
                              <w:rPr>
                                <w:rFonts w:ascii="Arial" w:hAnsi="Arial" w:cs="Arial"/>
                                <w:sz w:val="20"/>
                                <w:szCs w:val="20"/>
                              </w:rPr>
                            </w:pPr>
                            <w:r w:rsidRPr="002727A1">
                              <w:rPr>
                                <w:rFonts w:ascii="Arial" w:hAnsi="Arial" w:cs="Arial"/>
                                <w:sz w:val="20"/>
                                <w:szCs w:val="20"/>
                              </w:rPr>
                              <w:t>Nehmen Sie wichtige Themen auf und lassen Sie unwichtige weg.</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71CAF32" id="_x0000_s1033" type="#_x0000_t202" style="position:absolute;margin-left:235.95pt;margin-top:19.7pt;width:207.75pt;height:110.6pt;z-index:2516582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" fillcolor="#ededed [662]" stroked="f">
                <v:textbox style="mso-fit-shape-to-text:t">
                  <w:txbxContent>
                    <w:p w14:paraId="71FB9681" w14:textId="48E52975" w:rsidR="00A07970" w:rsidRPr="002727A1" w:rsidRDefault="00A07970" w:rsidP="000763E5">
                      <w:pPr>
                        <w:pStyle w:val="Listenabsatz"/>
                        <w:numPr>
                          <w:ilvl w:val="0"/>
                          <w:numId w:val="31"/>
                        </w:numPr>
                        <w:rPr>
                          <w:rFonts w:ascii="Arial" w:hAnsi="Arial" w:cs="Arial"/>
                          <w:sz w:val="20"/>
                          <w:szCs w:val="20"/>
                        </w:rPr>
                      </w:pPr>
                      <w:r w:rsidRPr="002727A1">
                        <w:rPr>
                          <w:rFonts w:ascii="Arial" w:hAnsi="Arial" w:cs="Arial"/>
                          <w:sz w:val="20"/>
                          <w:szCs w:val="20"/>
                        </w:rPr>
                        <w:t>Fragen Sie Stakeholder, die ein Interesse an Ihrem Unternehmen haben (wie Kunden oder Mitarbeiter), was ihnen bei Nachhaltigkeit wichtig ist.</w:t>
                      </w:r>
                    </w:p>
                    <w:p w14:paraId="47807D07" w14:textId="1C47A531" w:rsidR="00A07970" w:rsidRPr="002727A1" w:rsidRDefault="00A07970" w:rsidP="000763E5">
                      <w:pPr>
                        <w:pStyle w:val="Listenabsatz"/>
                        <w:numPr>
                          <w:ilvl w:val="0"/>
                          <w:numId w:val="31"/>
                        </w:numPr>
                        <w:rPr>
                          <w:rFonts w:ascii="Arial" w:hAnsi="Arial" w:cs="Arial"/>
                          <w:sz w:val="20"/>
                          <w:szCs w:val="20"/>
                        </w:rPr>
                      </w:pPr>
                      <w:r w:rsidRPr="002727A1">
                        <w:rPr>
                          <w:rFonts w:ascii="Arial" w:hAnsi="Arial" w:cs="Arial"/>
                          <w:sz w:val="20"/>
                          <w:szCs w:val="20"/>
                        </w:rPr>
                        <w:t>Nehmen Sie wichtige Themen auf und lassen Sie unwichtige weg.</w:t>
                      </w:r>
                    </w:p>
                  </w:txbxContent>
                </v:textbox>
                <w10:wrap type="square"/>
              </v:shape>
            </w:pict>
          </mc:Fallback>
        </mc:AlternateContent>
      </w:r>
    </w:p>
    <w:p w14:paraId="2D8596B5" w14:textId="60938FC3" w:rsidR="00830038" w:rsidRPr="002727A1" w:rsidRDefault="00830038" w:rsidP="00830038">
      <w:pPr>
        <w:rPr>
          <w:rFonts w:ascii="Arial" w:hAnsi="Arial" w:cs="Arial"/>
          <w:sz w:val="24"/>
          <w:szCs w:val="24"/>
          <w:lang w:val="de-DE" w:eastAsia="ja-JP"/>
        </w:rPr>
      </w:pPr>
    </w:p>
    <w:p w14:paraId="44D138D0" w14:textId="17FF1BB6" w:rsidR="00F010D6" w:rsidRPr="002727A1" w:rsidRDefault="00854D57" w:rsidP="00B934AB">
      <w:pPr>
        <w:rPr>
          <w:rFonts w:ascii="Arial" w:hAnsi="Arial" w:cs="Arial"/>
          <w:sz w:val="24"/>
          <w:szCs w:val="24"/>
          <w:lang w:val="de-DE"/>
        </w:rPr>
      </w:pPr>
      <w:r w:rsidRPr="002727A1">
        <w:rPr>
          <w:rFonts w:ascii="Arial" w:hAnsi="Arial" w:cs="Arial"/>
          <w:noProof/>
          <w:sz w:val="24"/>
          <w:szCs w:val="24"/>
          <w:lang w:val="de-DE" w:eastAsia="ja-JP"/>
        </w:rPr>
        <mc:AlternateContent>
          <mc:Choice Requires="wps">
            <w:drawing>
              <wp:anchor distT="45720" distB="45720" distL="114300" distR="114300" simplePos="0" relativeHeight="251658275" behindDoc="0" locked="0" layoutInCell="1" allowOverlap="1" wp14:anchorId="49D306A3" wp14:editId="1FA0FBBE">
                <wp:simplePos x="0" y="0"/>
                <wp:positionH relativeFrom="column">
                  <wp:posOffset>852170</wp:posOffset>
                </wp:positionH>
                <wp:positionV relativeFrom="paragraph">
                  <wp:posOffset>87630</wp:posOffset>
                </wp:positionV>
                <wp:extent cx="1457325" cy="405130"/>
                <wp:effectExtent l="0" t="0" r="28575" b="13970"/>
                <wp:wrapSquare wrapText="bothSides"/>
                <wp:docPr id="1997288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05130"/>
                        </a:xfrm>
                        <a:prstGeom prst="rect">
                          <a:avLst/>
                        </a:prstGeom>
                        <a:solidFill>
                          <a:srgbClr val="FFFFFF"/>
                        </a:solidFill>
                        <a:ln w="12700">
                          <a:solidFill>
                            <a:schemeClr val="tx1"/>
                          </a:solidFill>
                          <a:miter lim="800000"/>
                          <a:headEnd/>
                          <a:tailEnd/>
                        </a:ln>
                      </wps:spPr>
                      <wps:txbx>
                        <w:txbxContent>
                          <w:p w14:paraId="635354E6" w14:textId="77777777" w:rsidR="00A07970" w:rsidRPr="002727A1" w:rsidRDefault="00A07970" w:rsidP="00587770">
                            <w:pPr>
                              <w:jc w:val="center"/>
                              <w:rPr>
                                <w:rFonts w:ascii="Arial" w:hAnsi="Arial" w:cs="Arial"/>
                                <w:lang w:val="de-DE"/>
                              </w:rPr>
                            </w:pPr>
                            <w:r w:rsidRPr="002727A1">
                              <w:rPr>
                                <w:rFonts w:ascii="Arial" w:hAnsi="Arial" w:cs="Arial"/>
                                <w:lang w:val="de-DE"/>
                              </w:rPr>
                              <w:t>2. Mitreden lassen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D306A3" id="_x0000_s1034" type="#_x0000_t202" style="position:absolute;margin-left:67.1pt;margin-top:6.9pt;width:114.75pt;height:31.9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" strokecolor="black [3213]" strokeweight="1pt">
                <v:textbox>
                  <w:txbxContent>
                    <w:p w14:paraId="635354E6" w14:textId="77777777" w:rsidR="00A07970" w:rsidRPr="002727A1" w:rsidRDefault="00A07970" w:rsidP="00587770">
                      <w:pPr>
                        <w:jc w:val="center"/>
                        <w:rPr>
                          <w:rFonts w:ascii="Arial" w:hAnsi="Arial" w:cs="Arial"/>
                          <w:lang w:val="de-DE"/>
                        </w:rPr>
                      </w:pPr>
                      <w:r w:rsidRPr="002727A1">
                        <w:rPr>
                          <w:rFonts w:ascii="Arial" w:hAnsi="Arial" w:cs="Arial"/>
                          <w:lang w:val="de-DE"/>
                        </w:rPr>
                        <w:t>2. Mitreden lassen</w:t>
                      </w:r>
                    </w:p>
                  </w:txbxContent>
                </v:textbox>
                <w10:wrap type="square"/>
              </v:shape>
            </w:pict>
          </mc:Fallback>
        </mc:AlternateContent>
      </w:r>
    </w:p>
    <w:p w14:paraId="47921FD1" w14:textId="079B2F5C" w:rsidR="00F010D6" w:rsidRPr="002727A1" w:rsidRDefault="00B934AB" w:rsidP="00B934AB">
      <w:pPr>
        <w:rPr>
          <w:rFonts w:ascii="Arial" w:hAnsi="Arial" w:cs="Arial"/>
          <w:sz w:val="24"/>
          <w:szCs w:val="24"/>
        </w:rPr>
      </w:pPr>
      <w:r w:rsidRPr="002727A1">
        <w:rPr>
          <w:rFonts w:ascii="Arial" w:hAnsi="Arial" w:cs="Arial"/>
          <w:noProof/>
          <w:sz w:val="24"/>
          <w:szCs w:val="24"/>
          <w:lang w:eastAsia="ja-JP"/>
        </w:rPr>
        <mc:AlternateContent>
          <mc:Choice Requires="wps">
            <w:drawing>
              <wp:anchor distT="0" distB="0" distL="114300" distR="114300" simplePos="0" relativeHeight="251658291" behindDoc="0" locked="0" layoutInCell="1" allowOverlap="1" wp14:anchorId="56E13606" wp14:editId="7DE67319">
                <wp:simplePos x="0" y="0"/>
                <wp:positionH relativeFrom="column">
                  <wp:posOffset>1585595</wp:posOffset>
                </wp:positionH>
                <wp:positionV relativeFrom="paragraph">
                  <wp:posOffset>199761</wp:posOffset>
                </wp:positionV>
                <wp:extent cx="0" cy="661958"/>
                <wp:effectExtent l="76200" t="0" r="95250" b="62230"/>
                <wp:wrapNone/>
                <wp:docPr id="1170818483" name="Straight Arrow Connector 2"/>
                <wp:cNvGraphicFramePr/>
                <a:graphic xmlns:a="http://schemas.openxmlformats.org/drawingml/2006/main">
                  <a:graphicData uri="http://schemas.microsoft.com/office/word/2010/wordprocessingShape">
                    <wps:wsp>
                      <wps:cNvCnPr/>
                      <wps:spPr>
                        <a:xfrm>
                          <a:off x="0" y="0"/>
                          <a:ext cx="0" cy="66195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D047A0" id="Straight Arrow Connector 2" o:spid="_x0000_s1026" type="#_x0000_t32" style="position:absolute;margin-left:124.85pt;margin-top:15.75pt;width:0;height:52.1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" strokecolor="black [3213]" strokeweight="1pt">
                <v:stroke endarrow="block" joinstyle="miter"/>
              </v:shape>
            </w:pict>
          </mc:Fallback>
        </mc:AlternateContent>
      </w:r>
    </w:p>
    <w:bookmarkStart w:id="12" w:name="_Toc166661612"/>
    <w:p w14:paraId="6FA16DA5" w14:textId="7B46426C" w:rsidR="00433136" w:rsidRPr="002727A1" w:rsidRDefault="00A965A0" w:rsidP="002727A1">
      <w:pPr>
        <w:pStyle w:val="berschrift2"/>
      </w:pPr>
      <w:r w:rsidRPr="002727A1">
        <w:rPr>
          <w:noProof/>
        </w:rPr>
        <mc:AlternateContent>
          <mc:Choice Requires="wps">
            <w:drawing>
              <wp:anchor distT="0" distB="0" distL="114300" distR="114300" simplePos="0" relativeHeight="251658290" behindDoc="0" locked="0" layoutInCell="1" allowOverlap="1" wp14:anchorId="72DA3492" wp14:editId="0CDA8670">
                <wp:simplePos x="0" y="0"/>
                <wp:positionH relativeFrom="column">
                  <wp:posOffset>1587500</wp:posOffset>
                </wp:positionH>
                <wp:positionV relativeFrom="paragraph">
                  <wp:posOffset>1007215</wp:posOffset>
                </wp:positionV>
                <wp:extent cx="0" cy="504883"/>
                <wp:effectExtent l="76200" t="0" r="57150" b="47625"/>
                <wp:wrapNone/>
                <wp:docPr id="230747040" name="Straight Arrow Connector 2"/>
                <wp:cNvGraphicFramePr/>
                <a:graphic xmlns:a="http://schemas.openxmlformats.org/drawingml/2006/main">
                  <a:graphicData uri="http://schemas.microsoft.com/office/word/2010/wordprocessingShape">
                    <wps:wsp>
                      <wps:cNvCnPr/>
                      <wps:spPr>
                        <a:xfrm>
                          <a:off x="0" y="0"/>
                          <a:ext cx="0" cy="50488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287CC89" id="Straight Arrow Connector 2" o:spid="_x0000_s1026" type="#_x0000_t32" style="position:absolute;margin-left:125pt;margin-top:79.3pt;width:0;height:39.75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" strokecolor="black [3213]" strokeweight="1pt">
                <v:stroke endarrow="block" joinstyle="miter"/>
              </v:shape>
            </w:pict>
          </mc:Fallback>
        </mc:AlternateContent>
      </w:r>
      <w:r w:rsidR="00B934AB" w:rsidRPr="002727A1">
        <w:rPr>
          <w:noProof/>
        </w:rPr>
        <mc:AlternateContent>
          <mc:Choice Requires="wps">
            <w:drawing>
              <wp:anchor distT="0" distB="0" distL="114300" distR="114300" simplePos="0" relativeHeight="251658289" behindDoc="0" locked="0" layoutInCell="1" allowOverlap="1" wp14:anchorId="282F2D67" wp14:editId="36643002">
                <wp:simplePos x="0" y="0"/>
                <wp:positionH relativeFrom="column">
                  <wp:posOffset>1586865</wp:posOffset>
                </wp:positionH>
                <wp:positionV relativeFrom="paragraph">
                  <wp:posOffset>1969135</wp:posOffset>
                </wp:positionV>
                <wp:extent cx="0" cy="615600"/>
                <wp:effectExtent l="76200" t="0" r="57150" b="51435"/>
                <wp:wrapNone/>
                <wp:docPr id="751597673" name="Straight Arrow Connector 2"/>
                <wp:cNvGraphicFramePr/>
                <a:graphic xmlns:a="http://schemas.openxmlformats.org/drawingml/2006/main">
                  <a:graphicData uri="http://schemas.microsoft.com/office/word/2010/wordprocessingShape">
                    <wps:wsp>
                      <wps:cNvCnPr/>
                      <wps:spPr>
                        <a:xfrm>
                          <a:off x="0" y="0"/>
                          <a:ext cx="0" cy="615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67B18B" id="Straight Arrow Connector 2" o:spid="_x0000_s1026" type="#_x0000_t32" style="position:absolute;margin-left:124.95pt;margin-top:155.05pt;width:0;height:48.4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" strokecolor="black [3213]" strokeweight="1pt">
                <v:stroke endarrow="block" joinstyle="miter"/>
              </v:shape>
            </w:pict>
          </mc:Fallback>
        </mc:AlternateContent>
      </w:r>
      <w:r w:rsidR="00B934AB" w:rsidRPr="002727A1">
        <w:rPr>
          <w:noProof/>
        </w:rPr>
        <mc:AlternateContent>
          <mc:Choice Requires="wps">
            <w:drawing>
              <wp:anchor distT="45720" distB="45720" distL="114300" distR="114300" simplePos="0" relativeHeight="251658278" behindDoc="0" locked="0" layoutInCell="1" allowOverlap="1" wp14:anchorId="68DFB25E" wp14:editId="3C9294D8">
                <wp:simplePos x="0" y="0"/>
                <wp:positionH relativeFrom="column">
                  <wp:posOffset>2996565</wp:posOffset>
                </wp:positionH>
                <wp:positionV relativeFrom="paragraph">
                  <wp:posOffset>452120</wp:posOffset>
                </wp:positionV>
                <wp:extent cx="2638425" cy="1404620"/>
                <wp:effectExtent l="0" t="0" r="9525" b="2540"/>
                <wp:wrapSquare wrapText="bothSides"/>
                <wp:docPr id="972317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chemeClr val="accent3">
                            <a:lumMod val="20000"/>
                            <a:lumOff val="80000"/>
                          </a:schemeClr>
                        </a:solidFill>
                        <a:ln w="9525">
                          <a:noFill/>
                          <a:miter lim="800000"/>
                          <a:headEnd/>
                          <a:tailEnd/>
                        </a:ln>
                      </wps:spPr>
                      <wps:txbx>
                        <w:txbxContent>
                          <w:p w14:paraId="7E51DB52" w14:textId="6896654F" w:rsidR="00A07970" w:rsidRPr="002727A1" w:rsidRDefault="00A07970" w:rsidP="000763E5">
                            <w:pPr>
                              <w:pStyle w:val="Listenabsatz"/>
                              <w:numPr>
                                <w:ilvl w:val="0"/>
                                <w:numId w:val="31"/>
                              </w:numPr>
                              <w:rPr>
                                <w:rFonts w:ascii="Arial" w:hAnsi="Arial" w:cs="Arial"/>
                                <w:sz w:val="20"/>
                                <w:szCs w:val="20"/>
                              </w:rPr>
                            </w:pPr>
                            <w:r w:rsidRPr="002727A1">
                              <w:rPr>
                                <w:rFonts w:ascii="Arial" w:hAnsi="Arial" w:cs="Arial"/>
                                <w:sz w:val="20"/>
                                <w:szCs w:val="20"/>
                                <w:lang w:val="de-DE"/>
                              </w:rPr>
                              <w:t xml:space="preserve">Sammeln Sie alle Informationen die Sie über Ihre wichtigen Nachhaltigkeitsthemen haben. </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8DFB25E" id="_x0000_s1035" type="#_x0000_t202" style="position:absolute;margin-left:235.95pt;margin-top:35.6pt;width:207.75pt;height:110.6pt;z-index:25165827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" fillcolor="#ededed [662]" stroked="f">
                <v:textbox style="mso-fit-shape-to-text:t">
                  <w:txbxContent>
                    <w:p w14:paraId="7E51DB52" w14:textId="6896654F" w:rsidR="00A07970" w:rsidRPr="002727A1" w:rsidRDefault="00A07970" w:rsidP="000763E5">
                      <w:pPr>
                        <w:pStyle w:val="Listenabsatz"/>
                        <w:numPr>
                          <w:ilvl w:val="0"/>
                          <w:numId w:val="31"/>
                        </w:numPr>
                        <w:rPr>
                          <w:rFonts w:ascii="Arial" w:hAnsi="Arial" w:cs="Arial"/>
                          <w:sz w:val="20"/>
                          <w:szCs w:val="20"/>
                        </w:rPr>
                      </w:pPr>
                      <w:r w:rsidRPr="002727A1">
                        <w:rPr>
                          <w:rFonts w:ascii="Arial" w:hAnsi="Arial" w:cs="Arial"/>
                          <w:sz w:val="20"/>
                          <w:szCs w:val="20"/>
                          <w:lang w:val="de-DE"/>
                        </w:rPr>
                        <w:t xml:space="preserve">Sammeln Sie alle Informationen die Sie über Ihre wichtigen Nachhaltigkeitsthemen haben. </w:t>
                      </w:r>
                    </w:p>
                  </w:txbxContent>
                </v:textbox>
                <w10:wrap type="square"/>
              </v:shape>
            </w:pict>
          </mc:Fallback>
        </mc:AlternateContent>
      </w:r>
      <w:r w:rsidR="00B934AB" w:rsidRPr="002727A1">
        <w:rPr>
          <w:noProof/>
        </w:rPr>
        <mc:AlternateContent>
          <mc:Choice Requires="wps">
            <w:drawing>
              <wp:anchor distT="45720" distB="45720" distL="114300" distR="114300" simplePos="0" relativeHeight="251658279" behindDoc="0" locked="0" layoutInCell="1" allowOverlap="1" wp14:anchorId="1450ABF6" wp14:editId="5E64ED52">
                <wp:simplePos x="0" y="0"/>
                <wp:positionH relativeFrom="column">
                  <wp:posOffset>854075</wp:posOffset>
                </wp:positionH>
                <wp:positionV relativeFrom="paragraph">
                  <wp:posOffset>1570990</wp:posOffset>
                </wp:positionV>
                <wp:extent cx="1457325" cy="1404620"/>
                <wp:effectExtent l="0" t="0" r="28575" b="24130"/>
                <wp:wrapSquare wrapText="bothSides"/>
                <wp:docPr id="1758691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12700">
                          <a:solidFill>
                            <a:schemeClr val="tx1"/>
                          </a:solidFill>
                          <a:miter lim="800000"/>
                          <a:headEnd/>
                          <a:tailEnd/>
                        </a:ln>
                      </wps:spPr>
                      <wps:txbx>
                        <w:txbxContent>
                          <w:p w14:paraId="46EEDC2C" w14:textId="0B292303" w:rsidR="00A07970" w:rsidRPr="002727A1" w:rsidRDefault="00A07970" w:rsidP="00BE30AD">
                            <w:pPr>
                              <w:jc w:val="center"/>
                              <w:rPr>
                                <w:rFonts w:ascii="Arial" w:hAnsi="Arial" w:cs="Arial"/>
                                <w:lang w:val="de-DE"/>
                              </w:rPr>
                            </w:pPr>
                            <w:r w:rsidRPr="002727A1">
                              <w:rPr>
                                <w:rFonts w:ascii="Arial" w:hAnsi="Arial" w:cs="Arial"/>
                                <w:lang w:val="de-DE"/>
                              </w:rPr>
                              <w:t>4. Leitfaden ausfüllen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450ABF6" id="_x0000_s1036" type="#_x0000_t202" style="position:absolute;margin-left:67.25pt;margin-top:123.7pt;width:114.75pt;height:110.6pt;z-index:2516582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" strokecolor="black [3213]" strokeweight="1pt">
                <v:textbox style="mso-fit-shape-to-text:t">
                  <w:txbxContent>
                    <w:p w14:paraId="46EEDC2C" w14:textId="0B292303" w:rsidR="00A07970" w:rsidRPr="002727A1" w:rsidRDefault="00A07970" w:rsidP="00BE30AD">
                      <w:pPr>
                        <w:jc w:val="center"/>
                        <w:rPr>
                          <w:rFonts w:ascii="Arial" w:hAnsi="Arial" w:cs="Arial"/>
                          <w:lang w:val="de-DE"/>
                        </w:rPr>
                      </w:pPr>
                      <w:r w:rsidRPr="002727A1">
                        <w:rPr>
                          <w:rFonts w:ascii="Arial" w:hAnsi="Arial" w:cs="Arial"/>
                          <w:lang w:val="de-DE"/>
                        </w:rPr>
                        <w:t>4. Leitfaden ausfüllen</w:t>
                      </w:r>
                    </w:p>
                  </w:txbxContent>
                </v:textbox>
                <w10:wrap type="square"/>
              </v:shape>
            </w:pict>
          </mc:Fallback>
        </mc:AlternateContent>
      </w:r>
      <w:r w:rsidR="00B934AB" w:rsidRPr="002727A1">
        <w:rPr>
          <w:noProof/>
        </w:rPr>
        <mc:AlternateContent>
          <mc:Choice Requires="wps">
            <w:drawing>
              <wp:anchor distT="45720" distB="45720" distL="114300" distR="114300" simplePos="0" relativeHeight="251658284" behindDoc="0" locked="0" layoutInCell="1" allowOverlap="1" wp14:anchorId="633E8E18" wp14:editId="60F14E3C">
                <wp:simplePos x="0" y="0"/>
                <wp:positionH relativeFrom="column">
                  <wp:posOffset>2996565</wp:posOffset>
                </wp:positionH>
                <wp:positionV relativeFrom="paragraph">
                  <wp:posOffset>1308735</wp:posOffset>
                </wp:positionV>
                <wp:extent cx="2638425" cy="1404620"/>
                <wp:effectExtent l="0" t="0" r="9525" b="0"/>
                <wp:wrapSquare wrapText="bothSides"/>
                <wp:docPr id="2021681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chemeClr val="accent3">
                            <a:lumMod val="20000"/>
                            <a:lumOff val="80000"/>
                          </a:schemeClr>
                        </a:solidFill>
                        <a:ln w="9525">
                          <a:noFill/>
                          <a:miter lim="800000"/>
                          <a:headEnd/>
                          <a:tailEnd/>
                        </a:ln>
                      </wps:spPr>
                      <wps:txbx>
                        <w:txbxContent>
                          <w:p w14:paraId="35B3005D" w14:textId="0A1E9AB5" w:rsidR="00A07970" w:rsidRPr="002727A1" w:rsidRDefault="00A07970" w:rsidP="000763E5">
                            <w:pPr>
                              <w:pStyle w:val="Listenabsatz"/>
                              <w:numPr>
                                <w:ilvl w:val="0"/>
                                <w:numId w:val="31"/>
                              </w:numPr>
                              <w:rPr>
                                <w:rFonts w:ascii="Arial" w:hAnsi="Arial" w:cs="Arial"/>
                                <w:sz w:val="20"/>
                                <w:szCs w:val="20"/>
                              </w:rPr>
                            </w:pPr>
                            <w:r w:rsidRPr="002727A1">
                              <w:rPr>
                                <w:rFonts w:ascii="Arial" w:hAnsi="Arial" w:cs="Arial"/>
                                <w:sz w:val="20"/>
                                <w:szCs w:val="20"/>
                                <w:lang w:val="de-DE"/>
                              </w:rPr>
                              <w:t xml:space="preserve">Füllen Sie den Leitfaden mit den gesammelten Informationen aus. </w:t>
                            </w:r>
                          </w:p>
                          <w:p w14:paraId="77040616" w14:textId="33F73FC3" w:rsidR="00A07970" w:rsidRPr="002727A1" w:rsidRDefault="00A07970" w:rsidP="000763E5">
                            <w:pPr>
                              <w:pStyle w:val="Listenabsatz"/>
                              <w:numPr>
                                <w:ilvl w:val="0"/>
                                <w:numId w:val="31"/>
                              </w:numPr>
                              <w:rPr>
                                <w:rFonts w:ascii="Arial" w:hAnsi="Arial" w:cs="Arial"/>
                                <w:sz w:val="20"/>
                                <w:szCs w:val="20"/>
                                <w:lang w:val="de-DE"/>
                              </w:rPr>
                            </w:pPr>
                            <w:r w:rsidRPr="002727A1">
                              <w:rPr>
                                <w:rFonts w:ascii="Arial" w:hAnsi="Arial" w:cs="Arial"/>
                                <w:sz w:val="20"/>
                                <w:szCs w:val="20"/>
                                <w:lang w:val="de-DE"/>
                              </w:rPr>
                              <w:t xml:space="preserve">Prüfen Sie den Entwurf im Team, um sicherzugehen, dass alles stimmt. </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33E8E18" id="_x0000_s1037" type="#_x0000_t202" style="position:absolute;margin-left:235.95pt;margin-top:103.05pt;width:207.75pt;height:110.6pt;z-index:2516582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" fillcolor="#ededed [662]" stroked="f">
                <v:textbox style="mso-fit-shape-to-text:t">
                  <w:txbxContent>
                    <w:p w14:paraId="35B3005D" w14:textId="0A1E9AB5" w:rsidR="00A07970" w:rsidRPr="002727A1" w:rsidRDefault="00A07970" w:rsidP="000763E5">
                      <w:pPr>
                        <w:pStyle w:val="Listenabsatz"/>
                        <w:numPr>
                          <w:ilvl w:val="0"/>
                          <w:numId w:val="31"/>
                        </w:numPr>
                        <w:rPr>
                          <w:rFonts w:ascii="Arial" w:hAnsi="Arial" w:cs="Arial"/>
                          <w:sz w:val="20"/>
                          <w:szCs w:val="20"/>
                        </w:rPr>
                      </w:pPr>
                      <w:r w:rsidRPr="002727A1">
                        <w:rPr>
                          <w:rFonts w:ascii="Arial" w:hAnsi="Arial" w:cs="Arial"/>
                          <w:sz w:val="20"/>
                          <w:szCs w:val="20"/>
                          <w:lang w:val="de-DE"/>
                        </w:rPr>
                        <w:t xml:space="preserve">Füllen Sie den Leitfaden mit den gesammelten Informationen aus. </w:t>
                      </w:r>
                    </w:p>
                    <w:p w14:paraId="77040616" w14:textId="33F73FC3" w:rsidR="00A07970" w:rsidRPr="002727A1" w:rsidRDefault="00A07970" w:rsidP="000763E5">
                      <w:pPr>
                        <w:pStyle w:val="Listenabsatz"/>
                        <w:numPr>
                          <w:ilvl w:val="0"/>
                          <w:numId w:val="31"/>
                        </w:numPr>
                        <w:rPr>
                          <w:rFonts w:ascii="Arial" w:hAnsi="Arial" w:cs="Arial"/>
                          <w:sz w:val="20"/>
                          <w:szCs w:val="20"/>
                          <w:lang w:val="de-DE"/>
                        </w:rPr>
                      </w:pPr>
                      <w:r w:rsidRPr="002727A1">
                        <w:rPr>
                          <w:rFonts w:ascii="Arial" w:hAnsi="Arial" w:cs="Arial"/>
                          <w:sz w:val="20"/>
                          <w:szCs w:val="20"/>
                          <w:lang w:val="de-DE"/>
                        </w:rPr>
                        <w:t xml:space="preserve">Prüfen Sie den Entwurf im Team, um sicherzugehen, dass alles stimmt. </w:t>
                      </w:r>
                    </w:p>
                  </w:txbxContent>
                </v:textbox>
                <w10:wrap type="square"/>
              </v:shape>
            </w:pict>
          </mc:Fallback>
        </mc:AlternateContent>
      </w:r>
      <w:r w:rsidR="00B934AB" w:rsidRPr="002727A1">
        <w:rPr>
          <w:noProof/>
        </w:rPr>
        <mc:AlternateContent>
          <mc:Choice Requires="wps">
            <w:drawing>
              <wp:anchor distT="45720" distB="45720" distL="114300" distR="114300" simplePos="0" relativeHeight="251658285" behindDoc="0" locked="0" layoutInCell="1" allowOverlap="1" wp14:anchorId="5319483F" wp14:editId="24533FC5">
                <wp:simplePos x="0" y="0"/>
                <wp:positionH relativeFrom="column">
                  <wp:posOffset>854075</wp:posOffset>
                </wp:positionH>
                <wp:positionV relativeFrom="paragraph">
                  <wp:posOffset>2675255</wp:posOffset>
                </wp:positionV>
                <wp:extent cx="1457325" cy="1404620"/>
                <wp:effectExtent l="0" t="0" r="28575" b="24130"/>
                <wp:wrapSquare wrapText="bothSides"/>
                <wp:docPr id="989816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12700">
                          <a:solidFill>
                            <a:schemeClr val="tx1"/>
                          </a:solidFill>
                          <a:miter lim="800000"/>
                          <a:headEnd/>
                          <a:tailEnd/>
                        </a:ln>
                      </wps:spPr>
                      <wps:txbx>
                        <w:txbxContent>
                          <w:p w14:paraId="326B6365" w14:textId="7884E33A" w:rsidR="00A07970" w:rsidRPr="002727A1" w:rsidRDefault="00A07970" w:rsidP="007814BC">
                            <w:pPr>
                              <w:jc w:val="center"/>
                              <w:rPr>
                                <w:rFonts w:ascii="Arial" w:hAnsi="Arial" w:cs="Arial"/>
                                <w:lang w:val="de-DE"/>
                              </w:rPr>
                            </w:pPr>
                            <w:r w:rsidRPr="002727A1">
                              <w:rPr>
                                <w:rFonts w:ascii="Arial" w:hAnsi="Arial" w:cs="Arial"/>
                                <w:lang w:val="de-DE"/>
                              </w:rPr>
                              <w:t>5. Feedback holen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319483F" id="_x0000_s1038" type="#_x0000_t202" style="position:absolute;margin-left:67.25pt;margin-top:210.65pt;width:114.75pt;height:110.6pt;z-index:25165828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" strokecolor="black [3213]" strokeweight="1pt">
                <v:textbox style="mso-fit-shape-to-text:t">
                  <w:txbxContent>
                    <w:p w14:paraId="326B6365" w14:textId="7884E33A" w:rsidR="00A07970" w:rsidRPr="002727A1" w:rsidRDefault="00A07970" w:rsidP="007814BC">
                      <w:pPr>
                        <w:jc w:val="center"/>
                        <w:rPr>
                          <w:rFonts w:ascii="Arial" w:hAnsi="Arial" w:cs="Arial"/>
                          <w:lang w:val="de-DE"/>
                        </w:rPr>
                      </w:pPr>
                      <w:r w:rsidRPr="002727A1">
                        <w:rPr>
                          <w:rFonts w:ascii="Arial" w:hAnsi="Arial" w:cs="Arial"/>
                          <w:lang w:val="de-DE"/>
                        </w:rPr>
                        <w:t>5. Feedback holen</w:t>
                      </w:r>
                    </w:p>
                  </w:txbxContent>
                </v:textbox>
                <w10:wrap type="square"/>
              </v:shape>
            </w:pict>
          </mc:Fallback>
        </mc:AlternateContent>
      </w:r>
      <w:r w:rsidR="00B934AB" w:rsidRPr="002727A1">
        <w:rPr>
          <w:noProof/>
        </w:rPr>
        <mc:AlternateContent>
          <mc:Choice Requires="wps">
            <w:drawing>
              <wp:anchor distT="45720" distB="45720" distL="114300" distR="114300" simplePos="0" relativeHeight="251658286" behindDoc="0" locked="0" layoutInCell="1" allowOverlap="1" wp14:anchorId="6D141C1D" wp14:editId="28C23897">
                <wp:simplePos x="0" y="0"/>
                <wp:positionH relativeFrom="column">
                  <wp:posOffset>2996565</wp:posOffset>
                </wp:positionH>
                <wp:positionV relativeFrom="paragraph">
                  <wp:posOffset>2336800</wp:posOffset>
                </wp:positionV>
                <wp:extent cx="2638425" cy="1404620"/>
                <wp:effectExtent l="0" t="0" r="9525" b="0"/>
                <wp:wrapSquare wrapText="bothSides"/>
                <wp:docPr id="2086310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chemeClr val="accent3">
                            <a:lumMod val="20000"/>
                            <a:lumOff val="80000"/>
                          </a:schemeClr>
                        </a:solidFill>
                        <a:ln w="9525">
                          <a:noFill/>
                          <a:miter lim="800000"/>
                          <a:headEnd/>
                          <a:tailEnd/>
                        </a:ln>
                      </wps:spPr>
                      <wps:txbx>
                        <w:txbxContent>
                          <w:p w14:paraId="1AE479B4" w14:textId="3B835E76" w:rsidR="00A07970" w:rsidRPr="002727A1" w:rsidRDefault="00A07970" w:rsidP="000763E5">
                            <w:pPr>
                              <w:pStyle w:val="Listenabsatz"/>
                              <w:numPr>
                                <w:ilvl w:val="0"/>
                                <w:numId w:val="31"/>
                              </w:numPr>
                              <w:rPr>
                                <w:rFonts w:ascii="Arial" w:hAnsi="Arial" w:cs="Arial"/>
                                <w:sz w:val="20"/>
                                <w:szCs w:val="20"/>
                              </w:rPr>
                            </w:pPr>
                            <w:r w:rsidRPr="002727A1">
                              <w:rPr>
                                <w:rFonts w:ascii="Arial" w:hAnsi="Arial" w:cs="Arial"/>
                                <w:sz w:val="20"/>
                                <w:szCs w:val="20"/>
                                <w:lang w:val="de-DE"/>
                              </w:rPr>
                              <w:t xml:space="preserve">Zeigen Sie den Entwurf Stakeholdern, die ein Interesse an Ihrem Unternehmen haben und fragen Sie was sie denken. </w:t>
                            </w:r>
                          </w:p>
                          <w:p w14:paraId="52C9CC27" w14:textId="1202837E" w:rsidR="00A07970" w:rsidRPr="002727A1" w:rsidRDefault="00A07970" w:rsidP="000763E5">
                            <w:pPr>
                              <w:pStyle w:val="Listenabsatz"/>
                              <w:numPr>
                                <w:ilvl w:val="0"/>
                                <w:numId w:val="31"/>
                              </w:numPr>
                              <w:rPr>
                                <w:rFonts w:ascii="Arial" w:hAnsi="Arial" w:cs="Arial"/>
                                <w:sz w:val="20"/>
                                <w:szCs w:val="20"/>
                              </w:rPr>
                            </w:pPr>
                            <w:r w:rsidRPr="002727A1">
                              <w:rPr>
                                <w:rFonts w:ascii="Arial" w:hAnsi="Arial" w:cs="Arial"/>
                                <w:sz w:val="20"/>
                                <w:szCs w:val="20"/>
                                <w:lang w:val="de-DE"/>
                              </w:rPr>
                              <w:t>Verbessern Sie den Bericht mit dem erhaltenen Feedback.</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D141C1D" id="_x0000_s1039" type="#_x0000_t202" style="position:absolute;margin-left:235.95pt;margin-top:184pt;width:207.75pt;height:110.6pt;z-index:25165828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" fillcolor="#ededed [662]" stroked="f">
                <v:textbox style="mso-fit-shape-to-text:t">
                  <w:txbxContent>
                    <w:p w14:paraId="1AE479B4" w14:textId="3B835E76" w:rsidR="00A07970" w:rsidRPr="002727A1" w:rsidRDefault="00A07970" w:rsidP="000763E5">
                      <w:pPr>
                        <w:pStyle w:val="Listenabsatz"/>
                        <w:numPr>
                          <w:ilvl w:val="0"/>
                          <w:numId w:val="31"/>
                        </w:numPr>
                        <w:rPr>
                          <w:rFonts w:ascii="Arial" w:hAnsi="Arial" w:cs="Arial"/>
                          <w:sz w:val="20"/>
                          <w:szCs w:val="20"/>
                        </w:rPr>
                      </w:pPr>
                      <w:r w:rsidRPr="002727A1">
                        <w:rPr>
                          <w:rFonts w:ascii="Arial" w:hAnsi="Arial" w:cs="Arial"/>
                          <w:sz w:val="20"/>
                          <w:szCs w:val="20"/>
                          <w:lang w:val="de-DE"/>
                        </w:rPr>
                        <w:t xml:space="preserve">Zeigen Sie den Entwurf Stakeholdern, die ein Interesse an Ihrem Unternehmen haben und fragen Sie was sie denken. </w:t>
                      </w:r>
                    </w:p>
                    <w:p w14:paraId="52C9CC27" w14:textId="1202837E" w:rsidR="00A07970" w:rsidRPr="002727A1" w:rsidRDefault="00A07970" w:rsidP="000763E5">
                      <w:pPr>
                        <w:pStyle w:val="Listenabsatz"/>
                        <w:numPr>
                          <w:ilvl w:val="0"/>
                          <w:numId w:val="31"/>
                        </w:numPr>
                        <w:rPr>
                          <w:rFonts w:ascii="Arial" w:hAnsi="Arial" w:cs="Arial"/>
                          <w:sz w:val="20"/>
                          <w:szCs w:val="20"/>
                        </w:rPr>
                      </w:pPr>
                      <w:r w:rsidRPr="002727A1">
                        <w:rPr>
                          <w:rFonts w:ascii="Arial" w:hAnsi="Arial" w:cs="Arial"/>
                          <w:sz w:val="20"/>
                          <w:szCs w:val="20"/>
                          <w:lang w:val="de-DE"/>
                        </w:rPr>
                        <w:t>Verbessern Sie den Bericht mit dem erhaltenen Feedback.</w:t>
                      </w:r>
                    </w:p>
                  </w:txbxContent>
                </v:textbox>
                <w10:wrap type="square"/>
              </v:shape>
            </w:pict>
          </mc:Fallback>
        </mc:AlternateContent>
      </w:r>
      <w:r w:rsidR="00B934AB" w:rsidRPr="002727A1">
        <w:rPr>
          <w:noProof/>
        </w:rPr>
        <mc:AlternateContent>
          <mc:Choice Requires="wps">
            <w:drawing>
              <wp:anchor distT="45720" distB="45720" distL="114300" distR="114300" simplePos="0" relativeHeight="251658277" behindDoc="0" locked="0" layoutInCell="1" allowOverlap="1" wp14:anchorId="43C0305C" wp14:editId="3E01D265">
                <wp:simplePos x="0" y="0"/>
                <wp:positionH relativeFrom="column">
                  <wp:posOffset>663575</wp:posOffset>
                </wp:positionH>
                <wp:positionV relativeFrom="paragraph">
                  <wp:posOffset>610235</wp:posOffset>
                </wp:positionV>
                <wp:extent cx="1838960" cy="1404620"/>
                <wp:effectExtent l="0" t="0" r="27940" b="24130"/>
                <wp:wrapSquare wrapText="bothSides"/>
                <wp:docPr id="1089817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404620"/>
                        </a:xfrm>
                        <a:prstGeom prst="rect">
                          <a:avLst/>
                        </a:prstGeom>
                        <a:solidFill>
                          <a:srgbClr val="FFFFFF"/>
                        </a:solidFill>
                        <a:ln w="12700">
                          <a:solidFill>
                            <a:schemeClr val="tx1"/>
                          </a:solidFill>
                          <a:miter lim="800000"/>
                          <a:headEnd/>
                          <a:tailEnd/>
                        </a:ln>
                      </wps:spPr>
                      <wps:txbx>
                        <w:txbxContent>
                          <w:p w14:paraId="511B1A3B" w14:textId="1B1AC146" w:rsidR="00A07970" w:rsidRPr="002727A1" w:rsidRDefault="00A07970" w:rsidP="00EA25BA">
                            <w:pPr>
                              <w:jc w:val="center"/>
                              <w:rPr>
                                <w:rFonts w:ascii="Arial" w:hAnsi="Arial" w:cs="Arial"/>
                                <w:lang w:val="de-DE"/>
                              </w:rPr>
                            </w:pPr>
                            <w:r w:rsidRPr="002727A1">
                              <w:rPr>
                                <w:rFonts w:ascii="Arial" w:hAnsi="Arial" w:cs="Arial"/>
                                <w:lang w:val="de-DE"/>
                              </w:rPr>
                              <w:t>3. Informationen sammeln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3C0305C" id="_x0000_s1040" type="#_x0000_t202" style="position:absolute;margin-left:52.25pt;margin-top:48.05pt;width:144.8pt;height:110.6pt;z-index:25165827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" strokecolor="black [3213]" strokeweight="1pt">
                <v:textbox style="mso-fit-shape-to-text:t">
                  <w:txbxContent>
                    <w:p w14:paraId="511B1A3B" w14:textId="1B1AC146" w:rsidR="00A07970" w:rsidRPr="002727A1" w:rsidRDefault="00A07970" w:rsidP="00EA25BA">
                      <w:pPr>
                        <w:jc w:val="center"/>
                        <w:rPr>
                          <w:rFonts w:ascii="Arial" w:hAnsi="Arial" w:cs="Arial"/>
                          <w:lang w:val="de-DE"/>
                        </w:rPr>
                      </w:pPr>
                      <w:r w:rsidRPr="002727A1">
                        <w:rPr>
                          <w:rFonts w:ascii="Arial" w:hAnsi="Arial" w:cs="Arial"/>
                          <w:lang w:val="de-DE"/>
                        </w:rPr>
                        <w:t>3. Informationen sammeln</w:t>
                      </w:r>
                    </w:p>
                  </w:txbxContent>
                </v:textbox>
                <w10:wrap type="square"/>
              </v:shape>
            </w:pict>
          </mc:Fallback>
        </mc:AlternateContent>
      </w:r>
      <w:r w:rsidR="00F010D6" w:rsidRPr="002727A1">
        <w:br w:type="column"/>
      </w:r>
      <w:bookmarkEnd w:id="8"/>
      <w:bookmarkEnd w:id="9"/>
      <w:bookmarkEnd w:id="10"/>
      <w:bookmarkEnd w:id="12"/>
      <w:r w:rsidR="002727A1">
        <w:lastRenderedPageBreak/>
        <w:t>GRUNDLAGEN</w:t>
      </w:r>
    </w:p>
    <w:p w14:paraId="5698C832" w14:textId="060998CB" w:rsidR="00B36F9E" w:rsidRPr="002727A1" w:rsidRDefault="008E0F75" w:rsidP="001B569C">
      <w:pPr>
        <w:pStyle w:val="berschrift3"/>
        <w:rPr>
          <w:rFonts w:ascii="Arial" w:hAnsi="Arial" w:cs="Arial"/>
          <w:b/>
          <w:color w:val="auto"/>
          <w:lang w:val="de-DE"/>
        </w:rPr>
      </w:pPr>
      <w:bookmarkStart w:id="13" w:name="_Toc162956770"/>
      <w:bookmarkStart w:id="14" w:name="_Toc162968979"/>
      <w:bookmarkStart w:id="15" w:name="_Toc163556791"/>
      <w:bookmarkStart w:id="16" w:name="_Toc166661613"/>
      <w:r w:rsidRPr="002727A1">
        <w:rPr>
          <w:rFonts w:ascii="Arial" w:hAnsi="Arial" w:cs="Arial"/>
          <w:b/>
          <w:color w:val="auto"/>
          <w:lang w:val="de-DE"/>
        </w:rPr>
        <w:t xml:space="preserve">B1: </w:t>
      </w:r>
      <w:bookmarkEnd w:id="13"/>
      <w:bookmarkEnd w:id="14"/>
      <w:bookmarkEnd w:id="15"/>
      <w:r w:rsidR="00E24032" w:rsidRPr="002727A1">
        <w:rPr>
          <w:rFonts w:ascii="Arial" w:hAnsi="Arial" w:cs="Arial"/>
          <w:b/>
          <w:color w:val="auto"/>
          <w:lang w:val="de-DE"/>
        </w:rPr>
        <w:t>Modulauswahl</w:t>
      </w:r>
      <w:bookmarkEnd w:id="16"/>
    </w:p>
    <w:p w14:paraId="6B341FA5" w14:textId="77777777" w:rsidR="001D2411" w:rsidRPr="002727A1" w:rsidRDefault="001D2411" w:rsidP="00B36F9E">
      <w:pPr>
        <w:spacing w:line="240" w:lineRule="auto"/>
        <w:rPr>
          <w:rFonts w:ascii="Arial" w:hAnsi="Arial" w:cs="Arial"/>
          <w:sz w:val="24"/>
          <w:szCs w:val="24"/>
          <w:lang w:val="de-DE"/>
        </w:rPr>
      </w:pPr>
      <w:r w:rsidRPr="002727A1">
        <w:rPr>
          <w:rFonts w:ascii="Arial" w:hAnsi="Arial" w:cs="Arial"/>
          <w:sz w:val="24"/>
          <w:szCs w:val="24"/>
          <w:lang w:val="de-DE"/>
        </w:rPr>
        <w:t>Bitte geben Sie an, über welche der folgenden drei Module Ihr Unternehmen berichtet:</w:t>
      </w:r>
    </w:p>
    <w:p w14:paraId="21BE4495" w14:textId="59B2C6F7" w:rsidR="00B36F9E" w:rsidRPr="002727A1" w:rsidRDefault="008B4112" w:rsidP="00B36F9E">
      <w:pPr>
        <w:spacing w:line="240" w:lineRule="auto"/>
        <w:rPr>
          <w:rFonts w:ascii="Arial" w:hAnsi="Arial" w:cs="Arial"/>
          <w:sz w:val="24"/>
          <w:szCs w:val="24"/>
          <w:lang w:val="de-DE"/>
        </w:rPr>
      </w:pPr>
      <w:sdt>
        <w:sdtPr>
          <w:rPr>
            <w:rFonts w:ascii="Arial" w:hAnsi="Arial" w:cs="Arial"/>
            <w:sz w:val="24"/>
            <w:szCs w:val="24"/>
            <w:lang w:val="de-DE"/>
          </w:rPr>
          <w:id w:val="-628469879"/>
          <w14:checkbox>
            <w14:checked w14:val="0"/>
            <w14:checkedState w14:val="2612" w14:font="MS Gothic"/>
            <w14:uncheckedState w14:val="2610" w14:font="MS Gothic"/>
          </w14:checkbox>
        </w:sdtPr>
        <w:sdtEndPr/>
        <w:sdtContent>
          <w:r w:rsidR="0018759D" w:rsidRPr="002727A1">
            <w:rPr>
              <w:rFonts w:ascii="Segoe UI Symbol" w:eastAsia="MS Gothic" w:hAnsi="Segoe UI Symbol" w:cs="Segoe UI Symbol"/>
              <w:sz w:val="24"/>
              <w:szCs w:val="24"/>
              <w:lang w:val="de-DE"/>
            </w:rPr>
            <w:t>☐</w:t>
          </w:r>
        </w:sdtContent>
      </w:sdt>
      <w:r w:rsidR="00722D01" w:rsidRPr="002727A1">
        <w:rPr>
          <w:rFonts w:ascii="Arial" w:hAnsi="Arial" w:cs="Arial"/>
          <w:sz w:val="24"/>
          <w:szCs w:val="24"/>
          <w:lang w:val="de-DE"/>
        </w:rPr>
        <w:t xml:space="preserve"> </w:t>
      </w:r>
      <w:r w:rsidR="00B36F9E" w:rsidRPr="002727A1">
        <w:rPr>
          <w:rFonts w:ascii="Arial" w:hAnsi="Arial" w:cs="Arial"/>
          <w:sz w:val="24"/>
          <w:szCs w:val="24"/>
          <w:lang w:val="de-DE"/>
        </w:rPr>
        <w:t>Basis-Modul</w:t>
      </w:r>
      <w:r w:rsidR="00B36F9E" w:rsidRPr="002727A1">
        <w:rPr>
          <w:rFonts w:ascii="Arial" w:hAnsi="Arial" w:cs="Arial"/>
          <w:sz w:val="24"/>
          <w:szCs w:val="24"/>
          <w:lang w:val="de-DE"/>
        </w:rPr>
        <w:br/>
      </w:r>
      <w:sdt>
        <w:sdtPr>
          <w:rPr>
            <w:rFonts w:ascii="Arial" w:hAnsi="Arial" w:cs="Arial"/>
            <w:sz w:val="24"/>
            <w:szCs w:val="24"/>
            <w:lang w:val="de-DE"/>
          </w:rPr>
          <w:id w:val="-1595475834"/>
          <w14:checkbox>
            <w14:checked w14:val="0"/>
            <w14:checkedState w14:val="2612" w14:font="MS Gothic"/>
            <w14:uncheckedState w14:val="2610" w14:font="MS Gothic"/>
          </w14:checkbox>
        </w:sdtPr>
        <w:sdtEndPr/>
        <w:sdtContent>
          <w:r w:rsidR="0018759D" w:rsidRPr="002727A1">
            <w:rPr>
              <w:rFonts w:ascii="Segoe UI Symbol" w:eastAsia="MS Gothic" w:hAnsi="Segoe UI Symbol" w:cs="Segoe UI Symbol"/>
              <w:sz w:val="24"/>
              <w:szCs w:val="24"/>
              <w:lang w:val="de-DE"/>
            </w:rPr>
            <w:t>☐</w:t>
          </w:r>
        </w:sdtContent>
      </w:sdt>
      <w:r w:rsidR="00722D01" w:rsidRPr="002727A1">
        <w:rPr>
          <w:rFonts w:ascii="Arial" w:hAnsi="Arial" w:cs="Arial"/>
          <w:sz w:val="24"/>
          <w:szCs w:val="24"/>
          <w:lang w:val="de-DE"/>
        </w:rPr>
        <w:t xml:space="preserve"> </w:t>
      </w:r>
      <w:r w:rsidR="00B36F9E" w:rsidRPr="002727A1">
        <w:rPr>
          <w:rFonts w:ascii="Arial" w:hAnsi="Arial" w:cs="Arial"/>
          <w:sz w:val="24"/>
          <w:szCs w:val="24"/>
          <w:lang w:val="de-DE"/>
        </w:rPr>
        <w:t>Basis- und Narrativ-Modul</w:t>
      </w:r>
      <w:r w:rsidR="00B36F9E" w:rsidRPr="002727A1">
        <w:rPr>
          <w:rFonts w:ascii="Arial" w:hAnsi="Arial" w:cs="Arial"/>
          <w:sz w:val="24"/>
          <w:szCs w:val="24"/>
          <w:lang w:val="de-DE"/>
        </w:rPr>
        <w:br/>
      </w:r>
      <w:sdt>
        <w:sdtPr>
          <w:rPr>
            <w:rFonts w:ascii="Arial" w:hAnsi="Arial" w:cs="Arial"/>
            <w:sz w:val="24"/>
            <w:szCs w:val="24"/>
            <w:lang w:val="de-DE"/>
          </w:rPr>
          <w:id w:val="759722388"/>
          <w14:checkbox>
            <w14:checked w14:val="0"/>
            <w14:checkedState w14:val="2612" w14:font="MS Gothic"/>
            <w14:uncheckedState w14:val="2610" w14:font="MS Gothic"/>
          </w14:checkbox>
        </w:sdtPr>
        <w:sdtEndPr/>
        <w:sdtContent>
          <w:r w:rsidR="0018759D" w:rsidRPr="002727A1">
            <w:rPr>
              <w:rFonts w:ascii="Segoe UI Symbol" w:eastAsia="MS Gothic" w:hAnsi="Segoe UI Symbol" w:cs="Segoe UI Symbol"/>
              <w:sz w:val="24"/>
              <w:szCs w:val="24"/>
              <w:lang w:val="de-DE"/>
            </w:rPr>
            <w:t>☐</w:t>
          </w:r>
        </w:sdtContent>
      </w:sdt>
      <w:r w:rsidR="00722D01" w:rsidRPr="002727A1">
        <w:rPr>
          <w:rFonts w:ascii="Arial" w:hAnsi="Arial" w:cs="Arial"/>
          <w:sz w:val="24"/>
          <w:szCs w:val="24"/>
          <w:lang w:val="de-DE"/>
        </w:rPr>
        <w:t xml:space="preserve"> </w:t>
      </w:r>
      <w:r w:rsidR="00B36F9E" w:rsidRPr="002727A1">
        <w:rPr>
          <w:rFonts w:ascii="Arial" w:hAnsi="Arial" w:cs="Arial"/>
          <w:sz w:val="24"/>
          <w:szCs w:val="24"/>
          <w:lang w:val="de-DE"/>
        </w:rPr>
        <w:t xml:space="preserve">Basis- </w:t>
      </w:r>
      <w:proofErr w:type="gramStart"/>
      <w:r w:rsidR="00B36F9E" w:rsidRPr="002727A1">
        <w:rPr>
          <w:rFonts w:ascii="Arial" w:hAnsi="Arial" w:cs="Arial"/>
          <w:sz w:val="24"/>
          <w:szCs w:val="24"/>
          <w:lang w:val="de-DE"/>
        </w:rPr>
        <w:t>und  Geschäftspartner</w:t>
      </w:r>
      <w:proofErr w:type="gramEnd"/>
      <w:r w:rsidR="00B36F9E" w:rsidRPr="002727A1">
        <w:rPr>
          <w:rFonts w:ascii="Arial" w:hAnsi="Arial" w:cs="Arial"/>
          <w:sz w:val="24"/>
          <w:szCs w:val="24"/>
          <w:lang w:val="de-DE"/>
        </w:rPr>
        <w:t>-Modul</w:t>
      </w:r>
      <w:r w:rsidR="00B36F9E" w:rsidRPr="002727A1">
        <w:rPr>
          <w:rFonts w:ascii="Arial" w:hAnsi="Arial" w:cs="Arial"/>
          <w:sz w:val="24"/>
          <w:szCs w:val="24"/>
          <w:lang w:val="de-DE"/>
        </w:rPr>
        <w:br/>
      </w:r>
      <w:sdt>
        <w:sdtPr>
          <w:rPr>
            <w:rFonts w:ascii="Arial" w:hAnsi="Arial" w:cs="Arial"/>
            <w:sz w:val="24"/>
            <w:szCs w:val="24"/>
            <w:lang w:val="de-DE"/>
          </w:rPr>
          <w:id w:val="814677389"/>
          <w14:checkbox>
            <w14:checked w14:val="0"/>
            <w14:checkedState w14:val="2612" w14:font="MS Gothic"/>
            <w14:uncheckedState w14:val="2610" w14:font="MS Gothic"/>
          </w14:checkbox>
        </w:sdtPr>
        <w:sdtEndPr/>
        <w:sdtContent>
          <w:r w:rsidR="00B36F9E" w:rsidRPr="002727A1">
            <w:rPr>
              <w:rFonts w:ascii="Segoe UI Symbol" w:eastAsia="MS Gothic" w:hAnsi="Segoe UI Symbol" w:cs="Segoe UI Symbol"/>
              <w:sz w:val="24"/>
              <w:szCs w:val="24"/>
              <w:lang w:val="de-DE"/>
            </w:rPr>
            <w:t>☐</w:t>
          </w:r>
        </w:sdtContent>
      </w:sdt>
      <w:r w:rsidR="00722D01" w:rsidRPr="002727A1">
        <w:rPr>
          <w:rFonts w:ascii="Arial" w:hAnsi="Arial" w:cs="Arial"/>
          <w:sz w:val="24"/>
          <w:szCs w:val="24"/>
          <w:lang w:val="de-DE"/>
        </w:rPr>
        <w:t xml:space="preserve"> </w:t>
      </w:r>
      <w:r w:rsidR="00B36F9E" w:rsidRPr="002727A1">
        <w:rPr>
          <w:rFonts w:ascii="Arial" w:hAnsi="Arial" w:cs="Arial"/>
          <w:sz w:val="24"/>
          <w:szCs w:val="24"/>
          <w:lang w:val="de-DE"/>
        </w:rPr>
        <w:t>alle drei Module</w:t>
      </w:r>
    </w:p>
    <w:p w14:paraId="5E185054" w14:textId="77777777" w:rsidR="001B646D" w:rsidRPr="002727A1" w:rsidRDefault="001B646D" w:rsidP="00B36F9E">
      <w:pPr>
        <w:spacing w:line="240" w:lineRule="auto"/>
        <w:rPr>
          <w:rFonts w:ascii="Arial" w:hAnsi="Arial" w:cs="Arial"/>
          <w:sz w:val="24"/>
          <w:szCs w:val="24"/>
          <w:lang w:val="de-DE"/>
        </w:rPr>
      </w:pPr>
    </w:p>
    <w:p w14:paraId="172E000D" w14:textId="40D7C04B" w:rsidR="001B646D" w:rsidRPr="002727A1" w:rsidRDefault="008E0F75" w:rsidP="001B569C">
      <w:pPr>
        <w:pStyle w:val="berschrift3"/>
        <w:rPr>
          <w:rFonts w:ascii="Arial" w:hAnsi="Arial" w:cs="Arial"/>
          <w:b/>
          <w:color w:val="auto"/>
          <w:lang w:val="de-DE"/>
        </w:rPr>
      </w:pPr>
      <w:bookmarkStart w:id="17" w:name="_Toc162956771"/>
      <w:bookmarkStart w:id="18" w:name="_Toc162968980"/>
      <w:bookmarkStart w:id="19" w:name="_Toc163556792"/>
      <w:bookmarkStart w:id="20" w:name="_Toc166661614"/>
      <w:r w:rsidRPr="002727A1">
        <w:rPr>
          <w:rFonts w:ascii="Arial" w:hAnsi="Arial" w:cs="Arial"/>
          <w:b/>
          <w:color w:val="auto"/>
          <w:lang w:val="de-DE"/>
        </w:rPr>
        <w:t xml:space="preserve">B1: </w:t>
      </w:r>
      <w:bookmarkEnd w:id="17"/>
      <w:bookmarkEnd w:id="18"/>
      <w:bookmarkEnd w:id="19"/>
      <w:r w:rsidR="00AD121C" w:rsidRPr="002727A1">
        <w:rPr>
          <w:rFonts w:ascii="Arial" w:hAnsi="Arial" w:cs="Arial"/>
          <w:b/>
          <w:color w:val="auto"/>
          <w:lang w:val="de-DE"/>
        </w:rPr>
        <w:t>Berichtsabgrenzung</w:t>
      </w:r>
      <w:bookmarkEnd w:id="20"/>
    </w:p>
    <w:p w14:paraId="28E3C942" w14:textId="77777777" w:rsidR="00D80884" w:rsidRPr="002727A1" w:rsidRDefault="00D80884" w:rsidP="001B646D">
      <w:pPr>
        <w:spacing w:line="240" w:lineRule="auto"/>
        <w:rPr>
          <w:rFonts w:ascii="Arial" w:hAnsi="Arial" w:cs="Arial"/>
          <w:sz w:val="24"/>
          <w:szCs w:val="24"/>
          <w:lang w:val="de-DE"/>
        </w:rPr>
      </w:pPr>
      <w:r w:rsidRPr="002727A1">
        <w:rPr>
          <w:rFonts w:ascii="Arial" w:hAnsi="Arial" w:cs="Arial"/>
          <w:sz w:val="24"/>
          <w:szCs w:val="24"/>
          <w:lang w:val="de-DE"/>
        </w:rPr>
        <w:t>Bitte geben Sie an, auf wen sich dieser Bericht primär bezieht:</w:t>
      </w:r>
    </w:p>
    <w:p w14:paraId="2F709607" w14:textId="6C80EBD2" w:rsidR="001F3A54" w:rsidRPr="002727A1" w:rsidRDefault="008B4112" w:rsidP="001B646D">
      <w:pPr>
        <w:spacing w:line="240" w:lineRule="auto"/>
        <w:rPr>
          <w:rFonts w:ascii="Arial" w:hAnsi="Arial" w:cs="Arial"/>
          <w:sz w:val="24"/>
          <w:szCs w:val="24"/>
          <w:lang w:val="de-DE"/>
        </w:rPr>
      </w:pPr>
      <w:sdt>
        <w:sdtPr>
          <w:rPr>
            <w:rFonts w:ascii="Arial" w:hAnsi="Arial" w:cs="Arial"/>
            <w:sz w:val="24"/>
            <w:szCs w:val="24"/>
            <w:lang w:val="de-DE"/>
          </w:rPr>
          <w:id w:val="-991563725"/>
          <w14:checkbox>
            <w14:checked w14:val="0"/>
            <w14:checkedState w14:val="2612" w14:font="MS Gothic"/>
            <w14:uncheckedState w14:val="2610" w14:font="MS Gothic"/>
          </w14:checkbox>
        </w:sdtPr>
        <w:sdtEndPr/>
        <w:sdtContent>
          <w:r w:rsidR="001B646D" w:rsidRPr="002727A1">
            <w:rPr>
              <w:rFonts w:ascii="Segoe UI Symbol" w:eastAsia="MS Gothic" w:hAnsi="Segoe UI Symbol" w:cs="Segoe UI Symbol"/>
              <w:sz w:val="24"/>
              <w:szCs w:val="24"/>
              <w:lang w:val="de-DE"/>
            </w:rPr>
            <w:t>☐</w:t>
          </w:r>
        </w:sdtContent>
      </w:sdt>
      <w:r w:rsidR="00722D01" w:rsidRPr="002727A1">
        <w:rPr>
          <w:rFonts w:ascii="Arial" w:hAnsi="Arial" w:cs="Arial"/>
          <w:sz w:val="24"/>
          <w:szCs w:val="24"/>
          <w:lang w:val="de-DE"/>
        </w:rPr>
        <w:t xml:space="preserve"> </w:t>
      </w:r>
      <w:r w:rsidR="001B646D" w:rsidRPr="002727A1">
        <w:rPr>
          <w:rFonts w:ascii="Arial" w:hAnsi="Arial" w:cs="Arial"/>
          <w:sz w:val="24"/>
          <w:szCs w:val="24"/>
          <w:lang w:val="de-DE"/>
        </w:rPr>
        <w:t>auf das individuelle Unternehmen</w:t>
      </w:r>
      <w:r w:rsidR="001B646D" w:rsidRPr="002727A1">
        <w:rPr>
          <w:rFonts w:ascii="Arial" w:hAnsi="Arial" w:cs="Arial"/>
          <w:sz w:val="24"/>
          <w:szCs w:val="24"/>
          <w:lang w:val="de-DE"/>
        </w:rPr>
        <w:br/>
      </w:r>
      <w:sdt>
        <w:sdtPr>
          <w:rPr>
            <w:rFonts w:ascii="Arial" w:hAnsi="Arial" w:cs="Arial"/>
            <w:sz w:val="24"/>
            <w:szCs w:val="24"/>
            <w:lang w:val="de-DE"/>
          </w:rPr>
          <w:id w:val="547413376"/>
          <w14:checkbox>
            <w14:checked w14:val="0"/>
            <w14:checkedState w14:val="2612" w14:font="MS Gothic"/>
            <w14:uncheckedState w14:val="2610" w14:font="MS Gothic"/>
          </w14:checkbox>
        </w:sdtPr>
        <w:sdtEndPr/>
        <w:sdtContent>
          <w:r w:rsidR="001B646D" w:rsidRPr="002727A1">
            <w:rPr>
              <w:rFonts w:ascii="Segoe UI Symbol" w:eastAsia="MS Gothic" w:hAnsi="Segoe UI Symbol" w:cs="Segoe UI Symbol"/>
              <w:sz w:val="24"/>
              <w:szCs w:val="24"/>
              <w:lang w:val="de-DE"/>
            </w:rPr>
            <w:t>☐</w:t>
          </w:r>
        </w:sdtContent>
      </w:sdt>
      <w:r w:rsidR="00722D01" w:rsidRPr="002727A1">
        <w:rPr>
          <w:rFonts w:ascii="Arial" w:hAnsi="Arial" w:cs="Arial"/>
          <w:sz w:val="24"/>
          <w:szCs w:val="24"/>
          <w:lang w:val="de-DE"/>
        </w:rPr>
        <w:t xml:space="preserve"> </w:t>
      </w:r>
      <w:r w:rsidR="001B646D" w:rsidRPr="002727A1">
        <w:rPr>
          <w:rFonts w:ascii="Arial" w:hAnsi="Arial" w:cs="Arial"/>
          <w:sz w:val="24"/>
          <w:szCs w:val="24"/>
          <w:lang w:val="de-DE"/>
        </w:rPr>
        <w:t>Tochtergesellschaften sind inkludiert</w:t>
      </w:r>
    </w:p>
    <w:tbl>
      <w:tblPr>
        <w:tblStyle w:val="Tabellenraster"/>
        <w:tblW w:w="0" w:type="auto"/>
        <w:tblLook w:val="04A0" w:firstRow="1" w:lastRow="0" w:firstColumn="1" w:lastColumn="0" w:noHBand="0" w:noVBand="1"/>
      </w:tblPr>
      <w:tblGrid>
        <w:gridCol w:w="4389"/>
        <w:gridCol w:w="4389"/>
      </w:tblGrid>
      <w:tr w:rsidR="00A07970" w:rsidRPr="002727A1" w14:paraId="1BF183F6" w14:textId="77777777" w:rsidTr="00CD1807">
        <w:tc>
          <w:tcPr>
            <w:tcW w:w="4389" w:type="dxa"/>
          </w:tcPr>
          <w:p w14:paraId="30673118" w14:textId="1FDAFA62" w:rsidR="00CD1807" w:rsidRPr="002727A1" w:rsidRDefault="00CD1807" w:rsidP="001B646D">
            <w:pPr>
              <w:spacing w:line="240" w:lineRule="auto"/>
              <w:rPr>
                <w:rFonts w:ascii="Arial" w:hAnsi="Arial" w:cs="Arial"/>
                <w:sz w:val="24"/>
                <w:szCs w:val="24"/>
                <w:lang w:val="de-DE"/>
              </w:rPr>
            </w:pPr>
            <w:r w:rsidRPr="002727A1">
              <w:rPr>
                <w:rFonts w:ascii="Arial" w:hAnsi="Arial" w:cs="Arial"/>
                <w:sz w:val="24"/>
                <w:szCs w:val="24"/>
                <w:lang w:val="de-DE"/>
              </w:rPr>
              <w:t>Tochtergesellschaften</w:t>
            </w:r>
          </w:p>
        </w:tc>
        <w:tc>
          <w:tcPr>
            <w:tcW w:w="4389" w:type="dxa"/>
          </w:tcPr>
          <w:p w14:paraId="01D322FA" w14:textId="4E5D462E" w:rsidR="00CD1807" w:rsidRPr="002727A1" w:rsidRDefault="00CD1807" w:rsidP="001B646D">
            <w:pPr>
              <w:spacing w:line="240" w:lineRule="auto"/>
              <w:rPr>
                <w:rFonts w:ascii="Arial" w:hAnsi="Arial" w:cs="Arial"/>
                <w:sz w:val="24"/>
                <w:szCs w:val="24"/>
                <w:lang w:val="de-DE"/>
              </w:rPr>
            </w:pPr>
            <w:r w:rsidRPr="002727A1">
              <w:rPr>
                <w:rFonts w:ascii="Arial" w:hAnsi="Arial" w:cs="Arial"/>
                <w:sz w:val="24"/>
                <w:szCs w:val="24"/>
                <w:lang w:val="de-DE"/>
              </w:rPr>
              <w:t>Adresse</w:t>
            </w:r>
          </w:p>
        </w:tc>
      </w:tr>
      <w:tr w:rsidR="00CD1807" w:rsidRPr="002727A1" w14:paraId="607F4078" w14:textId="77777777" w:rsidTr="00CD1807">
        <w:tc>
          <w:tcPr>
            <w:tcW w:w="4389" w:type="dxa"/>
          </w:tcPr>
          <w:p w14:paraId="1B6039DE" w14:textId="77777777" w:rsidR="00CD1807" w:rsidRPr="002727A1" w:rsidRDefault="00CD1807" w:rsidP="001B646D">
            <w:pPr>
              <w:spacing w:line="240" w:lineRule="auto"/>
              <w:rPr>
                <w:rFonts w:ascii="Arial" w:hAnsi="Arial" w:cs="Arial"/>
                <w:sz w:val="24"/>
                <w:szCs w:val="24"/>
                <w:lang w:val="de-DE"/>
              </w:rPr>
            </w:pPr>
          </w:p>
        </w:tc>
        <w:tc>
          <w:tcPr>
            <w:tcW w:w="4389" w:type="dxa"/>
          </w:tcPr>
          <w:p w14:paraId="5598C30A" w14:textId="77777777" w:rsidR="00CD1807" w:rsidRPr="002727A1" w:rsidRDefault="00CD1807" w:rsidP="001B646D">
            <w:pPr>
              <w:spacing w:line="240" w:lineRule="auto"/>
              <w:rPr>
                <w:rFonts w:ascii="Arial" w:hAnsi="Arial" w:cs="Arial"/>
                <w:sz w:val="24"/>
                <w:szCs w:val="24"/>
                <w:lang w:val="de-DE"/>
              </w:rPr>
            </w:pPr>
          </w:p>
        </w:tc>
      </w:tr>
    </w:tbl>
    <w:p w14:paraId="01432043" w14:textId="77777777" w:rsidR="00CD1807" w:rsidRPr="002727A1" w:rsidRDefault="00CD1807" w:rsidP="001B646D">
      <w:pPr>
        <w:spacing w:line="240" w:lineRule="auto"/>
        <w:rPr>
          <w:rFonts w:ascii="Arial" w:hAnsi="Arial" w:cs="Arial"/>
          <w:sz w:val="24"/>
          <w:szCs w:val="24"/>
          <w:lang w:val="de-DE"/>
        </w:rPr>
      </w:pPr>
    </w:p>
    <w:p w14:paraId="2CE35E58" w14:textId="18F225CC" w:rsidR="00302BFB" w:rsidRPr="002727A1" w:rsidRDefault="00302BFB">
      <w:pPr>
        <w:spacing w:after="0" w:line="360" w:lineRule="auto"/>
        <w:rPr>
          <w:rFonts w:ascii="Arial" w:eastAsiaTheme="majorEastAsia" w:hAnsi="Arial" w:cs="Arial"/>
          <w:sz w:val="24"/>
          <w:szCs w:val="24"/>
          <w:lang w:val="de-DE" w:eastAsia="ja-JP"/>
        </w:rPr>
      </w:pPr>
      <w:r w:rsidRPr="002727A1">
        <w:rPr>
          <w:rFonts w:ascii="Arial" w:hAnsi="Arial" w:cs="Arial"/>
          <w:sz w:val="24"/>
          <w:szCs w:val="24"/>
          <w:lang w:val="de-DE" w:eastAsia="ja-JP"/>
        </w:rPr>
        <w:br w:type="page"/>
      </w:r>
    </w:p>
    <w:p w14:paraId="275A682B" w14:textId="0DF72B92" w:rsidR="00113D56" w:rsidRPr="002727A1" w:rsidRDefault="00113D56" w:rsidP="00AA7C61">
      <w:pPr>
        <w:rPr>
          <w:rFonts w:ascii="Arial" w:hAnsi="Arial" w:cs="Arial"/>
          <w:sz w:val="24"/>
          <w:szCs w:val="24"/>
          <w:lang w:val="de-DE" w:eastAsia="ja-JP"/>
        </w:rPr>
      </w:pPr>
      <w:bookmarkStart w:id="21" w:name="_Toc162956772"/>
      <w:bookmarkStart w:id="22" w:name="_Toc162968981"/>
      <w:bookmarkStart w:id="23" w:name="_Toc163556793"/>
      <w:r w:rsidRPr="002727A1">
        <w:rPr>
          <w:rFonts w:ascii="Arial" w:hAnsi="Arial" w:cs="Arial"/>
          <w:noProof/>
          <w:sz w:val="24"/>
          <w:szCs w:val="24"/>
          <w:lang w:val="de-DE" w:eastAsia="ja-JP"/>
        </w:rPr>
        <w:lastRenderedPageBreak/>
        <mc:AlternateContent>
          <mc:Choice Requires="wps">
            <w:drawing>
              <wp:inline distT="0" distB="0" distL="0" distR="0" wp14:anchorId="5E4F286D" wp14:editId="38477547">
                <wp:extent cx="5580380" cy="2813538"/>
                <wp:effectExtent l="0" t="0" r="20320" b="25400"/>
                <wp:docPr id="971662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2813538"/>
                        </a:xfrm>
                        <a:prstGeom prst="rect">
                          <a:avLst/>
                        </a:prstGeom>
                        <a:solidFill>
                          <a:srgbClr val="FFFDE1"/>
                        </a:solidFill>
                        <a:ln w="9525">
                          <a:solidFill>
                            <a:srgbClr val="FFFDE1"/>
                          </a:solidFill>
                          <a:miter lim="800000"/>
                          <a:headEnd/>
                          <a:tailEnd/>
                        </a:ln>
                      </wps:spPr>
                      <wps:txbx>
                        <w:txbxContent>
                          <w:p w14:paraId="525B0BE4" w14:textId="06BC9676" w:rsidR="00A07970" w:rsidRPr="008C3797" w:rsidRDefault="00A07970" w:rsidP="00113D56">
                            <w:pPr>
                              <w:rPr>
                                <w:rFonts w:ascii="Arial" w:hAnsi="Arial" w:cs="Arial"/>
                                <w:b/>
                                <w:bCs/>
                                <w:sz w:val="24"/>
                                <w:szCs w:val="24"/>
                                <w:lang w:val="de-DE"/>
                              </w:rPr>
                            </w:pPr>
                            <w:r w:rsidRPr="008C3797">
                              <w:rPr>
                                <w:rFonts w:ascii="Arial" w:hAnsi="Arial" w:cs="Arial"/>
                                <w:b/>
                                <w:bCs/>
                                <w:sz w:val="24"/>
                                <w:szCs w:val="24"/>
                                <w:lang w:val="de-DE"/>
                              </w:rPr>
                              <w:t>Hinweis zu Offenlegung B2:</w:t>
                            </w:r>
                          </w:p>
                          <w:p w14:paraId="663EFF71" w14:textId="61BDEA3B" w:rsidR="00A07970" w:rsidRPr="008C3797" w:rsidRDefault="00A07970" w:rsidP="00B10C00">
                            <w:pPr>
                              <w:rPr>
                                <w:rFonts w:ascii="Arial" w:hAnsi="Arial" w:cs="Arial"/>
                              </w:rPr>
                            </w:pPr>
                            <w:r w:rsidRPr="008C3797">
                              <w:rPr>
                                <w:rFonts w:ascii="Arial" w:hAnsi="Arial" w:cs="Arial"/>
                              </w:rPr>
                              <w:t>Diese Offenlegung bietet Ihnen die Möglichkeit, frei über die Nachhaltigkeitsbemühungen und Initiativen Ihres Unternehmens zu berichten. Nutzen Sie die Gelegenheit, Ihre Initiativen dort im Nachhaltigkeitsbericht zu platzieren, wo sie thematisch am besten passen. Zum Beispiel:</w:t>
                            </w:r>
                          </w:p>
                          <w:p w14:paraId="19DA7AA7" w14:textId="11E25A08" w:rsidR="00A07970" w:rsidRPr="008C3797" w:rsidRDefault="00A07970" w:rsidP="000763E5">
                            <w:pPr>
                              <w:pStyle w:val="Listenabsatz"/>
                              <w:numPr>
                                <w:ilvl w:val="0"/>
                                <w:numId w:val="34"/>
                              </w:numPr>
                              <w:rPr>
                                <w:rFonts w:ascii="Arial" w:hAnsi="Arial" w:cs="Arial"/>
                              </w:rPr>
                            </w:pPr>
                            <w:r w:rsidRPr="008C3797">
                              <w:rPr>
                                <w:rFonts w:ascii="Arial" w:hAnsi="Arial" w:cs="Arial"/>
                              </w:rPr>
                              <w:t>Maßnahmen zur Wasserersparnis hinter der Angabe zur Wasserentnahme im Kapitel „Umwelt“.</w:t>
                            </w:r>
                          </w:p>
                          <w:p w14:paraId="6DA02205" w14:textId="064F8CDE" w:rsidR="00A07970" w:rsidRPr="008C3797" w:rsidRDefault="00A07970" w:rsidP="000763E5">
                            <w:pPr>
                              <w:pStyle w:val="Listenabsatz"/>
                              <w:numPr>
                                <w:ilvl w:val="0"/>
                                <w:numId w:val="34"/>
                              </w:numPr>
                              <w:rPr>
                                <w:rFonts w:ascii="Arial" w:hAnsi="Arial" w:cs="Arial"/>
                              </w:rPr>
                            </w:pPr>
                            <w:r w:rsidRPr="008C3797">
                              <w:rPr>
                                <w:rFonts w:ascii="Arial" w:hAnsi="Arial" w:cs="Arial"/>
                              </w:rPr>
                              <w:t>Maßnahmen zur Verbesserung der Arbeitsbedingungen hinter Angaben zu Gesundheit und Sicherheit im Kapitel „Soziales“.</w:t>
                            </w:r>
                          </w:p>
                          <w:p w14:paraId="6FC3E97E" w14:textId="4EB32E57" w:rsidR="00A07970" w:rsidRPr="008C3797" w:rsidRDefault="00A07970" w:rsidP="000763E5">
                            <w:pPr>
                              <w:pStyle w:val="Listenabsatz"/>
                              <w:numPr>
                                <w:ilvl w:val="0"/>
                                <w:numId w:val="34"/>
                              </w:numPr>
                              <w:rPr>
                                <w:rFonts w:ascii="Arial" w:hAnsi="Arial" w:cs="Arial"/>
                              </w:rPr>
                            </w:pPr>
                            <w:r w:rsidRPr="008C3797">
                              <w:rPr>
                                <w:rFonts w:ascii="Arial" w:hAnsi="Arial" w:cs="Arial"/>
                              </w:rPr>
                              <w:t>Nachhaltigkeitsschulungen für die Belegschaft hinter der Angabe zu Ausbildungs- und Weiterbildungsstunden im Kapitel „Soziales“</w:t>
                            </w:r>
                          </w:p>
                          <w:p w14:paraId="3346135A" w14:textId="2F15A85D" w:rsidR="00A07970" w:rsidRPr="008C3797" w:rsidRDefault="00A07970" w:rsidP="00B10C00">
                            <w:pPr>
                              <w:rPr>
                                <w:rFonts w:ascii="Arial" w:hAnsi="Arial" w:cs="Arial"/>
                              </w:rPr>
                            </w:pPr>
                            <w:r w:rsidRPr="008C3797">
                              <w:rPr>
                                <w:rFonts w:ascii="Arial" w:hAnsi="Arial" w:cs="Arial"/>
                              </w:rPr>
                              <w:t>Diese Offenlegung ist besonders für Unternehmen relevant, die nicht nach dem Narrativ-Modul berichten, da dort ähnliche Informationen bereits gefordert sind.</w:t>
                            </w:r>
                          </w:p>
                          <w:p w14:paraId="7F8908D2" w14:textId="43EFEC09" w:rsidR="00A07970" w:rsidRPr="00B10C00" w:rsidRDefault="00A07970" w:rsidP="00B10C00"/>
                        </w:txbxContent>
                      </wps:txbx>
                      <wps:bodyPr rot="0" vert="horz" wrap="square" lIns="91440" tIns="45720" rIns="91440" bIns="45720" anchor="t" anchorCtr="0">
                        <a:noAutofit/>
                      </wps:bodyPr>
                    </wps:wsp>
                  </a:graphicData>
                </a:graphic>
              </wp:inline>
            </w:drawing>
          </mc:Choice>
          <mc:Fallback>
            <w:pict>
              <v:shape w14:anchorId="5E4F286D" id="_x0000_s1041" type="#_x0000_t202" style="width:439.4pt;height:2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" fillcolor="#fffde1" strokecolor="#fffde1">
                <v:textbox>
                  <w:txbxContent>
                    <w:p w14:paraId="525B0BE4" w14:textId="06BC9676" w:rsidR="00A07970" w:rsidRPr="008C3797" w:rsidRDefault="00A07970" w:rsidP="00113D56">
                      <w:pPr>
                        <w:rPr>
                          <w:rFonts w:ascii="Arial" w:hAnsi="Arial" w:cs="Arial"/>
                          <w:b/>
                          <w:bCs/>
                          <w:sz w:val="24"/>
                          <w:szCs w:val="24"/>
                          <w:lang w:val="de-DE"/>
                        </w:rPr>
                      </w:pPr>
                      <w:r w:rsidRPr="008C3797">
                        <w:rPr>
                          <w:rFonts w:ascii="Arial" w:hAnsi="Arial" w:cs="Arial"/>
                          <w:b/>
                          <w:bCs/>
                          <w:sz w:val="24"/>
                          <w:szCs w:val="24"/>
                          <w:lang w:val="de-DE"/>
                        </w:rPr>
                        <w:t>Hinweis zu Offenlegung B2:</w:t>
                      </w:r>
                    </w:p>
                    <w:p w14:paraId="663EFF71" w14:textId="61BDEA3B" w:rsidR="00A07970" w:rsidRPr="008C3797" w:rsidRDefault="00A07970" w:rsidP="00B10C00">
                      <w:pPr>
                        <w:rPr>
                          <w:rFonts w:ascii="Arial" w:hAnsi="Arial" w:cs="Arial"/>
                        </w:rPr>
                      </w:pPr>
                      <w:r w:rsidRPr="008C3797">
                        <w:rPr>
                          <w:rFonts w:ascii="Arial" w:hAnsi="Arial" w:cs="Arial"/>
                        </w:rPr>
                        <w:t>Diese Offenlegung bietet Ihnen die Möglichkeit, frei über die Nachhaltigkeitsbemühungen und Initiativen Ihres Unternehmens zu berichten. Nutzen Sie die Gelegenheit, Ihre Initiativen dort im Nachhaltigkeitsbericht zu platzieren, wo sie thematisch am besten passen. Zum Beispiel:</w:t>
                      </w:r>
                    </w:p>
                    <w:p w14:paraId="19DA7AA7" w14:textId="11E25A08" w:rsidR="00A07970" w:rsidRPr="008C3797" w:rsidRDefault="00A07970" w:rsidP="000763E5">
                      <w:pPr>
                        <w:pStyle w:val="Listenabsatz"/>
                        <w:numPr>
                          <w:ilvl w:val="0"/>
                          <w:numId w:val="34"/>
                        </w:numPr>
                        <w:rPr>
                          <w:rFonts w:ascii="Arial" w:hAnsi="Arial" w:cs="Arial"/>
                        </w:rPr>
                      </w:pPr>
                      <w:r w:rsidRPr="008C3797">
                        <w:rPr>
                          <w:rFonts w:ascii="Arial" w:hAnsi="Arial" w:cs="Arial"/>
                        </w:rPr>
                        <w:t>Maßnahmen zur Wasserersparnis hinter der Angabe zur Wasserentnahme im Kapitel „Umwelt“.</w:t>
                      </w:r>
                    </w:p>
                    <w:p w14:paraId="6DA02205" w14:textId="064F8CDE" w:rsidR="00A07970" w:rsidRPr="008C3797" w:rsidRDefault="00A07970" w:rsidP="000763E5">
                      <w:pPr>
                        <w:pStyle w:val="Listenabsatz"/>
                        <w:numPr>
                          <w:ilvl w:val="0"/>
                          <w:numId w:val="34"/>
                        </w:numPr>
                        <w:rPr>
                          <w:rFonts w:ascii="Arial" w:hAnsi="Arial" w:cs="Arial"/>
                        </w:rPr>
                      </w:pPr>
                      <w:r w:rsidRPr="008C3797">
                        <w:rPr>
                          <w:rFonts w:ascii="Arial" w:hAnsi="Arial" w:cs="Arial"/>
                        </w:rPr>
                        <w:t>Maßnahmen zur Verbesserung der Arbeitsbedingungen hinter Angaben zu Gesundheit und Sicherheit im Kapitel „Soziales“.</w:t>
                      </w:r>
                    </w:p>
                    <w:p w14:paraId="6FC3E97E" w14:textId="4EB32E57" w:rsidR="00A07970" w:rsidRPr="008C3797" w:rsidRDefault="00A07970" w:rsidP="000763E5">
                      <w:pPr>
                        <w:pStyle w:val="Listenabsatz"/>
                        <w:numPr>
                          <w:ilvl w:val="0"/>
                          <w:numId w:val="34"/>
                        </w:numPr>
                        <w:rPr>
                          <w:rFonts w:ascii="Arial" w:hAnsi="Arial" w:cs="Arial"/>
                        </w:rPr>
                      </w:pPr>
                      <w:r w:rsidRPr="008C3797">
                        <w:rPr>
                          <w:rFonts w:ascii="Arial" w:hAnsi="Arial" w:cs="Arial"/>
                        </w:rPr>
                        <w:t>Nachhaltigkeitsschulungen für die Belegschaft hinter der Angabe zu Ausbildungs- und Weiterbildungsstunden im Kapitel „Soziales“</w:t>
                      </w:r>
                    </w:p>
                    <w:p w14:paraId="3346135A" w14:textId="2F15A85D" w:rsidR="00A07970" w:rsidRPr="008C3797" w:rsidRDefault="00A07970" w:rsidP="00B10C00">
                      <w:pPr>
                        <w:rPr>
                          <w:rFonts w:ascii="Arial" w:hAnsi="Arial" w:cs="Arial"/>
                        </w:rPr>
                      </w:pPr>
                      <w:r w:rsidRPr="008C3797">
                        <w:rPr>
                          <w:rFonts w:ascii="Arial" w:hAnsi="Arial" w:cs="Arial"/>
                        </w:rPr>
                        <w:t>Diese Offenlegung ist besonders für Unternehmen relevant, die nicht nach dem Narrativ-Modul berichten, da dort ähnliche Informationen bereits gefordert sind.</w:t>
                      </w:r>
                    </w:p>
                    <w:p w14:paraId="7F8908D2" w14:textId="43EFEC09" w:rsidR="00A07970" w:rsidRPr="00B10C00" w:rsidRDefault="00A07970" w:rsidP="00B10C00"/>
                  </w:txbxContent>
                </v:textbox>
                <w10:anchorlock/>
              </v:shape>
            </w:pict>
          </mc:Fallback>
        </mc:AlternateContent>
      </w:r>
    </w:p>
    <w:p w14:paraId="1AE1DC13" w14:textId="273B41DC" w:rsidR="00F47AB2" w:rsidRPr="002727A1" w:rsidRDefault="00F47AB2" w:rsidP="00F47AB2">
      <w:pPr>
        <w:pStyle w:val="berschrift3"/>
        <w:rPr>
          <w:rFonts w:ascii="Arial" w:hAnsi="Arial" w:cs="Arial"/>
          <w:b/>
          <w:color w:val="auto"/>
          <w:lang w:val="de-DE" w:eastAsia="ja-JP"/>
        </w:rPr>
      </w:pPr>
      <w:bookmarkStart w:id="24" w:name="_Toc166661615"/>
      <w:r w:rsidRPr="002727A1">
        <w:rPr>
          <w:rFonts w:ascii="Arial" w:hAnsi="Arial" w:cs="Arial"/>
          <w:b/>
          <w:color w:val="auto"/>
          <w:lang w:val="de-DE" w:eastAsia="ja-JP"/>
        </w:rPr>
        <w:t xml:space="preserve">B2: </w:t>
      </w:r>
      <w:r w:rsidR="00EF5A9D" w:rsidRPr="002727A1">
        <w:rPr>
          <w:rFonts w:ascii="Arial" w:hAnsi="Arial" w:cs="Arial"/>
          <w:b/>
          <w:color w:val="auto"/>
          <w:lang w:val="de-DE" w:eastAsia="ja-JP"/>
        </w:rPr>
        <w:t>Nachhaltigkeits</w:t>
      </w:r>
      <w:r w:rsidR="009E6A9A" w:rsidRPr="002727A1">
        <w:rPr>
          <w:rFonts w:ascii="Arial" w:hAnsi="Arial" w:cs="Arial"/>
          <w:b/>
          <w:color w:val="auto"/>
          <w:lang w:val="de-DE" w:eastAsia="ja-JP"/>
        </w:rPr>
        <w:t>bemühungen</w:t>
      </w:r>
      <w:r w:rsidR="00EF5A9D" w:rsidRPr="002727A1">
        <w:rPr>
          <w:rFonts w:ascii="Arial" w:hAnsi="Arial" w:cs="Arial"/>
          <w:b/>
          <w:color w:val="auto"/>
          <w:lang w:val="de-DE" w:eastAsia="ja-JP"/>
        </w:rPr>
        <w:t xml:space="preserve"> des Unternehmens</w:t>
      </w:r>
      <w:bookmarkEnd w:id="21"/>
      <w:bookmarkEnd w:id="22"/>
      <w:bookmarkEnd w:id="23"/>
      <w:bookmarkEnd w:id="24"/>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0446B933" w14:textId="77777777" w:rsidTr="004759D6">
        <w:tc>
          <w:tcPr>
            <w:tcW w:w="1065" w:type="pct"/>
            <w:shd w:val="clear" w:color="auto" w:fill="auto"/>
          </w:tcPr>
          <w:p w14:paraId="2CF61B60" w14:textId="1ACE2453" w:rsidR="0065057D" w:rsidRPr="002727A1" w:rsidRDefault="008B4112">
            <w:pPr>
              <w:rPr>
                <w:rFonts w:ascii="Arial" w:hAnsi="Arial" w:cs="Arial"/>
                <w:sz w:val="24"/>
                <w:szCs w:val="24"/>
                <w:lang w:val="de-DE" w:eastAsia="ja-JP"/>
              </w:rPr>
            </w:pPr>
            <w:sdt>
              <w:sdtPr>
                <w:rPr>
                  <w:rFonts w:ascii="Arial" w:hAnsi="Arial" w:cs="Arial"/>
                  <w:sz w:val="24"/>
                  <w:szCs w:val="24"/>
                  <w:lang w:val="de-DE" w:eastAsia="ja-JP"/>
                </w:rPr>
                <w:id w:val="1134529327"/>
                <w14:checkbox>
                  <w14:checked w14:val="0"/>
                  <w14:checkedState w14:val="2612" w14:font="MS Gothic"/>
                  <w14:uncheckedState w14:val="2610" w14:font="MS Gothic"/>
                </w14:checkbox>
              </w:sdtPr>
              <w:sdtEndPr/>
              <w:sdtContent>
                <w:r w:rsidR="004759D6" w:rsidRPr="002727A1">
                  <w:rPr>
                    <w:rFonts w:ascii="Segoe UI Symbol" w:eastAsia="MS Gothic" w:hAnsi="Segoe UI Symbol" w:cs="Segoe UI Symbol"/>
                    <w:sz w:val="24"/>
                    <w:szCs w:val="24"/>
                    <w:lang w:val="de-DE" w:eastAsia="ja-JP"/>
                  </w:rPr>
                  <w:t>☐</w:t>
                </w:r>
              </w:sdtContent>
            </w:sdt>
            <w:r w:rsidR="0065057D" w:rsidRPr="002727A1">
              <w:rPr>
                <w:rFonts w:ascii="Arial" w:hAnsi="Arial" w:cs="Arial"/>
                <w:sz w:val="24"/>
                <w:szCs w:val="24"/>
                <w:lang w:val="de-DE" w:eastAsia="ja-JP"/>
              </w:rPr>
              <w:t xml:space="preserve">E </w:t>
            </w:r>
            <w:sdt>
              <w:sdtPr>
                <w:rPr>
                  <w:rFonts w:ascii="Arial" w:hAnsi="Arial" w:cs="Arial"/>
                  <w:sz w:val="24"/>
                  <w:szCs w:val="24"/>
                  <w:lang w:val="de-DE" w:eastAsia="ja-JP"/>
                </w:rPr>
                <w:id w:val="-81612092"/>
                <w14:checkbox>
                  <w14:checked w14:val="0"/>
                  <w14:checkedState w14:val="2612" w14:font="MS Gothic"/>
                  <w14:uncheckedState w14:val="2610" w14:font="MS Gothic"/>
                </w14:checkbox>
              </w:sdtPr>
              <w:sdtEndPr/>
              <w:sdtContent>
                <w:r w:rsidR="0065057D" w:rsidRPr="002727A1">
                  <w:rPr>
                    <w:rFonts w:ascii="Segoe UI Symbol" w:eastAsia="MS Gothic" w:hAnsi="Segoe UI Symbol" w:cs="Segoe UI Symbol"/>
                    <w:sz w:val="24"/>
                    <w:szCs w:val="24"/>
                    <w:lang w:val="de-DE" w:eastAsia="ja-JP"/>
                  </w:rPr>
                  <w:t>☐</w:t>
                </w:r>
              </w:sdtContent>
            </w:sdt>
            <w:r w:rsidR="0065057D" w:rsidRPr="002727A1">
              <w:rPr>
                <w:rFonts w:ascii="Arial" w:hAnsi="Arial" w:cs="Arial"/>
                <w:sz w:val="24"/>
                <w:szCs w:val="24"/>
                <w:lang w:val="de-DE" w:eastAsia="ja-JP"/>
              </w:rPr>
              <w:t xml:space="preserve">S </w:t>
            </w:r>
            <w:sdt>
              <w:sdtPr>
                <w:rPr>
                  <w:rFonts w:ascii="Arial" w:hAnsi="Arial" w:cs="Arial"/>
                  <w:sz w:val="24"/>
                  <w:szCs w:val="24"/>
                  <w:lang w:val="de-DE" w:eastAsia="ja-JP"/>
                </w:rPr>
                <w:id w:val="1628278526"/>
                <w14:checkbox>
                  <w14:checked w14:val="0"/>
                  <w14:checkedState w14:val="2612" w14:font="MS Gothic"/>
                  <w14:uncheckedState w14:val="2610" w14:font="MS Gothic"/>
                </w14:checkbox>
              </w:sdtPr>
              <w:sdtEndPr/>
              <w:sdtContent>
                <w:r w:rsidR="0065057D" w:rsidRPr="002727A1">
                  <w:rPr>
                    <w:rFonts w:ascii="Segoe UI Symbol" w:eastAsia="MS Gothic" w:hAnsi="Segoe UI Symbol" w:cs="Segoe UI Symbol"/>
                    <w:sz w:val="24"/>
                    <w:szCs w:val="24"/>
                    <w:lang w:val="de-DE" w:eastAsia="ja-JP"/>
                  </w:rPr>
                  <w:t>☐</w:t>
                </w:r>
              </w:sdtContent>
            </w:sdt>
            <w:r w:rsidR="0065057D" w:rsidRPr="002727A1">
              <w:rPr>
                <w:rFonts w:ascii="Arial" w:hAnsi="Arial" w:cs="Arial"/>
                <w:sz w:val="24"/>
                <w:szCs w:val="24"/>
                <w:lang w:val="de-DE" w:eastAsia="ja-JP"/>
              </w:rPr>
              <w:t xml:space="preserve">G </w:t>
            </w:r>
          </w:p>
        </w:tc>
        <w:tc>
          <w:tcPr>
            <w:tcW w:w="1201" w:type="pct"/>
          </w:tcPr>
          <w:p w14:paraId="7884F83B" w14:textId="3E01842F" w:rsidR="0065057D" w:rsidRPr="002727A1" w:rsidRDefault="008B4112">
            <w:pPr>
              <w:rPr>
                <w:rFonts w:ascii="Arial" w:hAnsi="Arial" w:cs="Arial"/>
                <w:sz w:val="24"/>
                <w:szCs w:val="24"/>
                <w:lang w:val="de-DE" w:eastAsia="ja-JP"/>
              </w:rPr>
            </w:pPr>
            <w:sdt>
              <w:sdtPr>
                <w:rPr>
                  <w:rFonts w:ascii="Arial" w:hAnsi="Arial" w:cs="Arial"/>
                  <w:sz w:val="24"/>
                  <w:szCs w:val="24"/>
                  <w:lang w:val="de-DE" w:eastAsia="ja-JP"/>
                </w:rPr>
                <w:id w:val="367647135"/>
                <w14:checkbox>
                  <w14:checked w14:val="0"/>
                  <w14:checkedState w14:val="2612" w14:font="MS Gothic"/>
                  <w14:uncheckedState w14:val="2610" w14:font="MS Gothic"/>
                </w14:checkbox>
              </w:sdtPr>
              <w:sdtEndPr/>
              <w:sdtContent>
                <w:r w:rsidR="0065057D" w:rsidRPr="002727A1">
                  <w:rPr>
                    <w:rFonts w:ascii="Segoe UI Symbol" w:eastAsia="MS Gothic" w:hAnsi="Segoe UI Symbol" w:cs="Segoe UI Symbol"/>
                    <w:sz w:val="24"/>
                    <w:szCs w:val="24"/>
                    <w:lang w:val="de-DE" w:eastAsia="ja-JP"/>
                  </w:rPr>
                  <w:t>☐</w:t>
                </w:r>
              </w:sdtContent>
            </w:sdt>
            <w:r w:rsidR="0065057D" w:rsidRPr="002727A1">
              <w:rPr>
                <w:rFonts w:ascii="Arial" w:hAnsi="Arial" w:cs="Arial"/>
                <w:sz w:val="24"/>
                <w:szCs w:val="24"/>
                <w:lang w:val="de-DE" w:eastAsia="ja-JP"/>
              </w:rPr>
              <w:t xml:space="preserve"> Anwendbar</w:t>
            </w:r>
            <w:r w:rsidR="000F7F24" w:rsidRPr="002727A1">
              <w:rPr>
                <w:rFonts w:ascii="Arial" w:hAnsi="Arial" w:cs="Arial"/>
                <w:sz w:val="24"/>
                <w:szCs w:val="24"/>
                <w:lang w:val="de-DE" w:eastAsia="ja-JP"/>
              </w:rPr>
              <w:t>?</w:t>
            </w:r>
          </w:p>
        </w:tc>
        <w:tc>
          <w:tcPr>
            <w:tcW w:w="1444" w:type="pct"/>
            <w:shd w:val="clear" w:color="auto" w:fill="EDEDED" w:themeFill="accent3" w:themeFillTint="33"/>
          </w:tcPr>
          <w:p w14:paraId="2033DEC8" w14:textId="2BF67BB3" w:rsidR="0065057D" w:rsidRPr="002727A1" w:rsidRDefault="008B4112">
            <w:pPr>
              <w:rPr>
                <w:rFonts w:ascii="Arial" w:hAnsi="Arial" w:cs="Arial"/>
                <w:sz w:val="24"/>
                <w:szCs w:val="24"/>
                <w:lang w:val="de-DE" w:eastAsia="ja-JP"/>
              </w:rPr>
            </w:pPr>
            <w:sdt>
              <w:sdtPr>
                <w:rPr>
                  <w:rFonts w:ascii="Arial" w:hAnsi="Arial" w:cs="Arial"/>
                  <w:sz w:val="24"/>
                  <w:szCs w:val="24"/>
                  <w:lang w:val="de-DE" w:eastAsia="ja-JP"/>
                </w:rPr>
                <w:id w:val="-1375543616"/>
                <w14:checkbox>
                  <w14:checked w14:val="1"/>
                  <w14:checkedState w14:val="2612" w14:font="MS Gothic"/>
                  <w14:uncheckedState w14:val="2610" w14:font="MS Gothic"/>
                </w14:checkbox>
              </w:sdtPr>
              <w:sdtEndPr/>
              <w:sdtContent>
                <w:r w:rsidR="0065057D" w:rsidRPr="002727A1">
                  <w:rPr>
                    <w:rFonts w:ascii="Segoe UI Symbol" w:eastAsia="MS Gothic" w:hAnsi="Segoe UI Symbol" w:cs="Segoe UI Symbol"/>
                    <w:sz w:val="24"/>
                    <w:szCs w:val="24"/>
                    <w:lang w:val="de-DE" w:eastAsia="ja-JP"/>
                  </w:rPr>
                  <w:t>☒</w:t>
                </w:r>
              </w:sdtContent>
            </w:sdt>
            <w:r w:rsidR="0065057D" w:rsidRPr="002727A1">
              <w:rPr>
                <w:rFonts w:ascii="Arial" w:hAnsi="Arial" w:cs="Arial"/>
                <w:sz w:val="24"/>
                <w:szCs w:val="24"/>
                <w:lang w:val="de-DE" w:eastAsia="ja-JP"/>
              </w:rPr>
              <w:t xml:space="preserve"> </w:t>
            </w:r>
            <w:r w:rsidR="0065057D" w:rsidRPr="002727A1">
              <w:rPr>
                <w:rFonts w:ascii="Arial" w:hAnsi="Arial" w:cs="Arial"/>
                <w:b/>
                <w:sz w:val="24"/>
                <w:szCs w:val="24"/>
                <w:lang w:val="de-DE" w:eastAsia="ja-JP"/>
              </w:rPr>
              <w:t>Basis</w:t>
            </w:r>
            <w:r w:rsidR="0065057D" w:rsidRPr="002727A1">
              <w:rPr>
                <w:rFonts w:ascii="Arial" w:hAnsi="Arial" w:cs="Arial"/>
                <w:sz w:val="24"/>
                <w:szCs w:val="24"/>
                <w:lang w:val="de-DE" w:eastAsia="ja-JP"/>
              </w:rPr>
              <w:t xml:space="preserve"> </w:t>
            </w:r>
            <w:sdt>
              <w:sdtPr>
                <w:rPr>
                  <w:rFonts w:ascii="Arial" w:hAnsi="Arial" w:cs="Arial"/>
                  <w:sz w:val="24"/>
                  <w:szCs w:val="24"/>
                  <w:lang w:val="de-DE" w:eastAsia="ja-JP"/>
                </w:rPr>
                <w:id w:val="-868765450"/>
                <w14:checkbox>
                  <w14:checked w14:val="0"/>
                  <w14:checkedState w14:val="2612" w14:font="MS Gothic"/>
                  <w14:uncheckedState w14:val="2610" w14:font="MS Gothic"/>
                </w14:checkbox>
              </w:sdtPr>
              <w:sdtEndPr/>
              <w:sdtContent>
                <w:r w:rsidR="0065057D" w:rsidRPr="002727A1">
                  <w:rPr>
                    <w:rFonts w:ascii="Segoe UI Symbol" w:eastAsia="MS Gothic" w:hAnsi="Segoe UI Symbol" w:cs="Segoe UI Symbol"/>
                    <w:sz w:val="24"/>
                    <w:szCs w:val="24"/>
                    <w:lang w:val="de-DE" w:eastAsia="ja-JP"/>
                  </w:rPr>
                  <w:t>☐</w:t>
                </w:r>
              </w:sdtContent>
            </w:sdt>
            <w:r w:rsidR="0065057D"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751472885"/>
                <w14:checkbox>
                  <w14:checked w14:val="0"/>
                  <w14:checkedState w14:val="2612" w14:font="MS Gothic"/>
                  <w14:uncheckedState w14:val="2610" w14:font="MS Gothic"/>
                </w14:checkbox>
              </w:sdtPr>
              <w:sdtEndPr/>
              <w:sdtContent>
                <w:r w:rsidR="0065057D" w:rsidRPr="002727A1">
                  <w:rPr>
                    <w:rFonts w:ascii="Segoe UI Symbol" w:eastAsia="MS Gothic" w:hAnsi="Segoe UI Symbol" w:cs="Segoe UI Symbol"/>
                    <w:sz w:val="24"/>
                    <w:szCs w:val="24"/>
                    <w:lang w:val="de-DE" w:eastAsia="ja-JP"/>
                  </w:rPr>
                  <w:t>☐</w:t>
                </w:r>
              </w:sdtContent>
            </w:sdt>
            <w:r w:rsidR="0065057D" w:rsidRPr="002727A1">
              <w:rPr>
                <w:rFonts w:ascii="Arial" w:hAnsi="Arial" w:cs="Arial"/>
                <w:sz w:val="24"/>
                <w:szCs w:val="24"/>
                <w:lang w:val="de-DE" w:eastAsia="ja-JP"/>
              </w:rPr>
              <w:t xml:space="preserve"> GP</w:t>
            </w:r>
          </w:p>
        </w:tc>
        <w:tc>
          <w:tcPr>
            <w:tcW w:w="1291" w:type="pct"/>
          </w:tcPr>
          <w:p w14:paraId="00F64F24" w14:textId="77777777" w:rsidR="0065057D" w:rsidRPr="002727A1" w:rsidRDefault="0065057D">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1BF356FB" w14:textId="082D4E91" w:rsidR="000664C6" w:rsidRPr="002727A1" w:rsidRDefault="00BD506B" w:rsidP="00433E0E">
      <w:pPr>
        <w:rPr>
          <w:rFonts w:ascii="Arial" w:hAnsi="Arial" w:cs="Arial"/>
          <w:sz w:val="24"/>
          <w:szCs w:val="24"/>
          <w:lang w:val="de-DE"/>
        </w:rPr>
      </w:pPr>
      <w:r w:rsidRPr="002727A1">
        <w:rPr>
          <w:rFonts w:ascii="Arial" w:hAnsi="Arial" w:cs="Arial"/>
          <w:sz w:val="24"/>
          <w:szCs w:val="24"/>
          <w:lang w:val="de-DE"/>
        </w:rPr>
        <w:br/>
      </w:r>
      <w:r w:rsidR="00855737" w:rsidRPr="002727A1">
        <w:rPr>
          <w:rFonts w:ascii="Arial" w:hAnsi="Arial" w:cs="Arial"/>
          <w:sz w:val="24"/>
          <w:szCs w:val="24"/>
          <w:lang w:val="de-DE"/>
        </w:rPr>
        <w:t>Bitte beschreiben Sie kurz die spezifischen Maßnahmen und Praktiken, mit denen Ihr Unternehmen den Übergang zu einer nachhaltigeren Wirtschaft unterstützt:</w:t>
      </w:r>
    </w:p>
    <w:tbl>
      <w:tblPr>
        <w:tblStyle w:val="Tabellenraster"/>
        <w:tblW w:w="0" w:type="auto"/>
        <w:tblLook w:val="04A0" w:firstRow="1" w:lastRow="0" w:firstColumn="1" w:lastColumn="0" w:noHBand="0" w:noVBand="1"/>
      </w:tblPr>
      <w:tblGrid>
        <w:gridCol w:w="8778"/>
      </w:tblGrid>
      <w:tr w:rsidR="005922A7" w:rsidRPr="002727A1" w14:paraId="688189CC" w14:textId="77777777" w:rsidTr="005922A7">
        <w:tc>
          <w:tcPr>
            <w:tcW w:w="8778" w:type="dxa"/>
          </w:tcPr>
          <w:p w14:paraId="1BAA1F5A" w14:textId="5D13D426" w:rsidR="005922A7" w:rsidRPr="002727A1" w:rsidRDefault="005922A7" w:rsidP="00487DD7">
            <w:pPr>
              <w:rPr>
                <w:rFonts w:ascii="Arial" w:hAnsi="Arial" w:cs="Arial"/>
                <w:sz w:val="24"/>
                <w:szCs w:val="24"/>
                <w:lang w:val="de-DE"/>
              </w:rPr>
            </w:pPr>
          </w:p>
        </w:tc>
      </w:tr>
    </w:tbl>
    <w:p w14:paraId="32401E4B" w14:textId="77777777" w:rsidR="005F05F3" w:rsidRPr="002727A1" w:rsidRDefault="005F05F3" w:rsidP="008B0931">
      <w:pPr>
        <w:rPr>
          <w:rFonts w:ascii="Arial" w:hAnsi="Arial" w:cs="Arial"/>
          <w:sz w:val="24"/>
          <w:szCs w:val="24"/>
          <w:lang w:val="de-DE"/>
        </w:rPr>
      </w:pPr>
    </w:p>
    <w:p w14:paraId="63CD769C" w14:textId="66739D0B" w:rsidR="00DB4D13" w:rsidRPr="002727A1" w:rsidRDefault="005922A7" w:rsidP="008B0931">
      <w:pPr>
        <w:rPr>
          <w:rFonts w:ascii="Arial" w:hAnsi="Arial" w:cs="Arial"/>
          <w:sz w:val="24"/>
          <w:szCs w:val="24"/>
          <w:lang w:val="de-DE"/>
        </w:rPr>
      </w:pPr>
      <w:r w:rsidRPr="002727A1">
        <w:rPr>
          <w:rFonts w:ascii="Arial" w:hAnsi="Arial" w:cs="Arial"/>
          <w:noProof/>
          <w:sz w:val="24"/>
          <w:szCs w:val="24"/>
          <w:lang w:val="de-DE" w:eastAsia="ja-JP"/>
        </w:rPr>
        <mc:AlternateContent>
          <mc:Choice Requires="wps">
            <w:drawing>
              <wp:inline distT="0" distB="0" distL="0" distR="0" wp14:anchorId="4EE1CD28" wp14:editId="68D02FAE">
                <wp:extent cx="5590540" cy="2828925"/>
                <wp:effectExtent l="0" t="0" r="0" b="9525"/>
                <wp:docPr id="1941585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540" cy="2828925"/>
                        </a:xfrm>
                        <a:prstGeom prst="rect">
                          <a:avLst/>
                        </a:prstGeom>
                        <a:solidFill>
                          <a:schemeClr val="bg2"/>
                        </a:solidFill>
                        <a:ln w="9525">
                          <a:noFill/>
                          <a:miter lim="800000"/>
                          <a:headEnd/>
                          <a:tailEnd/>
                        </a:ln>
                      </wps:spPr>
                      <wps:txbx>
                        <w:txbxContent>
                          <w:p w14:paraId="3D057E99" w14:textId="6B66A5EF" w:rsidR="00A07970" w:rsidRPr="008C3797" w:rsidRDefault="00A07970" w:rsidP="00CF6C49">
                            <w:pPr>
                              <w:rPr>
                                <w:rFonts w:ascii="Arial" w:hAnsi="Arial" w:cs="Arial"/>
                                <w:b/>
                                <w:lang w:val="de-DE"/>
                              </w:rPr>
                            </w:pPr>
                            <w:r w:rsidRPr="008C3797">
                              <w:rPr>
                                <w:rFonts w:ascii="Arial" w:hAnsi="Arial" w:cs="Arial"/>
                                <w:b/>
                                <w:lang w:val="de-DE"/>
                              </w:rPr>
                              <w:t>Hilfestellung:</w:t>
                            </w:r>
                          </w:p>
                          <w:p w14:paraId="5AA1784F" w14:textId="4286A021" w:rsidR="00A07970" w:rsidRPr="008C3797" w:rsidRDefault="00A07970" w:rsidP="00CF6C49">
                            <w:pPr>
                              <w:rPr>
                                <w:rFonts w:ascii="Arial" w:hAnsi="Arial" w:cs="Arial"/>
                                <w:lang w:val="de-DE"/>
                              </w:rPr>
                            </w:pPr>
                            <w:r w:rsidRPr="008C3797">
                              <w:rPr>
                                <w:rFonts w:ascii="Arial" w:hAnsi="Arial" w:cs="Arial"/>
                                <w:lang w:val="de-DE"/>
                              </w:rPr>
                              <w:t xml:space="preserve">Gemeint sind Maßnahmen, die negative Auswirkungen auf Umwelt und Mensch verringern und positive Auswirkungen verstärken, z.B.: </w:t>
                            </w:r>
                          </w:p>
                          <w:p w14:paraId="7F915C04" w14:textId="77777777" w:rsidR="00A07970" w:rsidRPr="008C3797" w:rsidRDefault="00A07970" w:rsidP="0036677D">
                            <w:pPr>
                              <w:pStyle w:val="Listenabsatz"/>
                              <w:numPr>
                                <w:ilvl w:val="0"/>
                                <w:numId w:val="2"/>
                              </w:numPr>
                              <w:rPr>
                                <w:rFonts w:ascii="Arial" w:hAnsi="Arial" w:cs="Arial"/>
                                <w:lang w:val="de-DE"/>
                              </w:rPr>
                            </w:pPr>
                            <w:r w:rsidRPr="008C3797">
                              <w:rPr>
                                <w:rFonts w:ascii="Arial" w:hAnsi="Arial" w:cs="Arial"/>
                                <w:lang w:val="de-DE"/>
                              </w:rPr>
                              <w:t>Initiativen zur Verbesserung der Arbeitsbedingungen und der Gleichbehandlung am Arbeitsplatz</w:t>
                            </w:r>
                          </w:p>
                          <w:p w14:paraId="0684062F" w14:textId="77777777" w:rsidR="00A07970" w:rsidRPr="008C3797" w:rsidRDefault="00A07970" w:rsidP="0036677D">
                            <w:pPr>
                              <w:pStyle w:val="Listenabsatz"/>
                              <w:numPr>
                                <w:ilvl w:val="0"/>
                                <w:numId w:val="2"/>
                              </w:numPr>
                              <w:rPr>
                                <w:rFonts w:ascii="Arial" w:hAnsi="Arial" w:cs="Arial"/>
                                <w:lang w:val="de-DE"/>
                              </w:rPr>
                            </w:pPr>
                            <w:r w:rsidRPr="008C3797">
                              <w:rPr>
                                <w:rFonts w:ascii="Arial" w:hAnsi="Arial" w:cs="Arial"/>
                                <w:lang w:val="de-DE"/>
                              </w:rPr>
                              <w:t>Nachhaltigkeitsschulungen für die Belegschaft</w:t>
                            </w:r>
                          </w:p>
                          <w:p w14:paraId="11EDEECD" w14:textId="77777777" w:rsidR="00A07970" w:rsidRPr="008C3797" w:rsidRDefault="00A07970" w:rsidP="0036677D">
                            <w:pPr>
                              <w:pStyle w:val="Listenabsatz"/>
                              <w:numPr>
                                <w:ilvl w:val="0"/>
                                <w:numId w:val="2"/>
                              </w:numPr>
                              <w:rPr>
                                <w:rFonts w:ascii="Arial" w:hAnsi="Arial" w:cs="Arial"/>
                                <w:lang w:val="de-DE"/>
                              </w:rPr>
                            </w:pPr>
                            <w:r w:rsidRPr="008C3797">
                              <w:rPr>
                                <w:rFonts w:ascii="Arial" w:hAnsi="Arial" w:cs="Arial"/>
                                <w:lang w:val="de-DE"/>
                              </w:rPr>
                              <w:t>Kooperationen mit Universitäten</w:t>
                            </w:r>
                          </w:p>
                          <w:p w14:paraId="55528C8F" w14:textId="77777777" w:rsidR="00A07970" w:rsidRPr="008C3797" w:rsidRDefault="00A07970" w:rsidP="0036677D">
                            <w:pPr>
                              <w:pStyle w:val="Listenabsatz"/>
                              <w:numPr>
                                <w:ilvl w:val="0"/>
                                <w:numId w:val="2"/>
                              </w:numPr>
                              <w:rPr>
                                <w:rFonts w:ascii="Arial" w:hAnsi="Arial" w:cs="Arial"/>
                                <w:lang w:val="de-DE"/>
                              </w:rPr>
                            </w:pPr>
                            <w:r w:rsidRPr="008C3797">
                              <w:rPr>
                                <w:rFonts w:ascii="Arial" w:hAnsi="Arial" w:cs="Arial"/>
                                <w:lang w:val="de-DE"/>
                              </w:rPr>
                              <w:t>Bemühungen zur Verringerung des Wasser- und Stromverbrauchs des Unternehmens</w:t>
                            </w:r>
                          </w:p>
                          <w:p w14:paraId="20E32C00" w14:textId="7BE32D6C" w:rsidR="00A07970" w:rsidRPr="008C3797" w:rsidRDefault="00A07970" w:rsidP="000D4A3F">
                            <w:pPr>
                              <w:pStyle w:val="Listenabsatz"/>
                              <w:numPr>
                                <w:ilvl w:val="0"/>
                                <w:numId w:val="2"/>
                              </w:numPr>
                              <w:rPr>
                                <w:rFonts w:ascii="Arial" w:hAnsi="Arial" w:cs="Arial"/>
                                <w:lang w:val="de-DE"/>
                              </w:rPr>
                            </w:pPr>
                            <w:r w:rsidRPr="008C3797">
                              <w:rPr>
                                <w:rFonts w:ascii="Arial" w:hAnsi="Arial" w:cs="Arial"/>
                                <w:lang w:val="de-DE"/>
                              </w:rPr>
                              <w:t>Initiativen zur Verbesserung der Produktsicherheit</w:t>
                            </w:r>
                          </w:p>
                          <w:p w14:paraId="5BEFB770" w14:textId="50E0B067" w:rsidR="00A07970" w:rsidRPr="008C3797" w:rsidRDefault="00A07970" w:rsidP="000F7F24">
                            <w:pPr>
                              <w:rPr>
                                <w:rFonts w:ascii="Arial" w:hAnsi="Arial" w:cs="Arial"/>
                                <w:lang w:val="de-DE"/>
                              </w:rPr>
                            </w:pPr>
                            <w:r w:rsidRPr="008C3797">
                              <w:rPr>
                                <w:rFonts w:ascii="Arial" w:hAnsi="Arial" w:cs="Arial"/>
                                <w:lang w:val="de-DE"/>
                              </w:rPr>
                              <w:t>Beachten Sie, dass Ziele und Maßnahmen bezogen auf die Verbesserung der Energieeffizienz und Reduzierung von Treibhausgasausstößen, sowie die Reduzierung negativer sozialer Auswirkungen im Narrativmodul separat abgefragt werden.</w:t>
                            </w:r>
                          </w:p>
                        </w:txbxContent>
                      </wps:txbx>
                      <wps:bodyPr rot="0" vert="horz" wrap="square" lIns="91440" tIns="45720" rIns="91440" bIns="45720" anchor="t" anchorCtr="0">
                        <a:noAutofit/>
                      </wps:bodyPr>
                    </wps:wsp>
                  </a:graphicData>
                </a:graphic>
              </wp:inline>
            </w:drawing>
          </mc:Choice>
          <mc:Fallback>
            <w:pict>
              <v:shape w14:anchorId="4EE1CD28" id="_x0000_s1042" type="#_x0000_t202" style="width:440.2pt;height:2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" fillcolor="#e7e6e6 [3214]" stroked="f">
                <v:textbox>
                  <w:txbxContent>
                    <w:p w14:paraId="3D057E99" w14:textId="6B66A5EF" w:rsidR="00A07970" w:rsidRPr="008C3797" w:rsidRDefault="00A07970" w:rsidP="00CF6C49">
                      <w:pPr>
                        <w:rPr>
                          <w:rFonts w:ascii="Arial" w:hAnsi="Arial" w:cs="Arial"/>
                          <w:b/>
                          <w:lang w:val="de-DE"/>
                        </w:rPr>
                      </w:pPr>
                      <w:r w:rsidRPr="008C3797">
                        <w:rPr>
                          <w:rFonts w:ascii="Arial" w:hAnsi="Arial" w:cs="Arial"/>
                          <w:b/>
                          <w:lang w:val="de-DE"/>
                        </w:rPr>
                        <w:t>Hilfestellung:</w:t>
                      </w:r>
                    </w:p>
                    <w:p w14:paraId="5AA1784F" w14:textId="4286A021" w:rsidR="00A07970" w:rsidRPr="008C3797" w:rsidRDefault="00A07970" w:rsidP="00CF6C49">
                      <w:pPr>
                        <w:rPr>
                          <w:rFonts w:ascii="Arial" w:hAnsi="Arial" w:cs="Arial"/>
                          <w:lang w:val="de-DE"/>
                        </w:rPr>
                      </w:pPr>
                      <w:r w:rsidRPr="008C3797">
                        <w:rPr>
                          <w:rFonts w:ascii="Arial" w:hAnsi="Arial" w:cs="Arial"/>
                          <w:lang w:val="de-DE"/>
                        </w:rPr>
                        <w:t xml:space="preserve">Gemeint sind Maßnahmen, die negative Auswirkungen auf Umwelt und Mensch verringern und positive Auswirkungen verstärken, z.B.: </w:t>
                      </w:r>
                    </w:p>
                    <w:p w14:paraId="7F915C04" w14:textId="77777777" w:rsidR="00A07970" w:rsidRPr="008C3797" w:rsidRDefault="00A07970" w:rsidP="0036677D">
                      <w:pPr>
                        <w:pStyle w:val="Listenabsatz"/>
                        <w:numPr>
                          <w:ilvl w:val="0"/>
                          <w:numId w:val="2"/>
                        </w:numPr>
                        <w:rPr>
                          <w:rFonts w:ascii="Arial" w:hAnsi="Arial" w:cs="Arial"/>
                          <w:lang w:val="de-DE"/>
                        </w:rPr>
                      </w:pPr>
                      <w:r w:rsidRPr="008C3797">
                        <w:rPr>
                          <w:rFonts w:ascii="Arial" w:hAnsi="Arial" w:cs="Arial"/>
                          <w:lang w:val="de-DE"/>
                        </w:rPr>
                        <w:t>Initiativen zur Verbesserung der Arbeitsbedingungen und der Gleichbehandlung am Arbeitsplatz</w:t>
                      </w:r>
                    </w:p>
                    <w:p w14:paraId="0684062F" w14:textId="77777777" w:rsidR="00A07970" w:rsidRPr="008C3797" w:rsidRDefault="00A07970" w:rsidP="0036677D">
                      <w:pPr>
                        <w:pStyle w:val="Listenabsatz"/>
                        <w:numPr>
                          <w:ilvl w:val="0"/>
                          <w:numId w:val="2"/>
                        </w:numPr>
                        <w:rPr>
                          <w:rFonts w:ascii="Arial" w:hAnsi="Arial" w:cs="Arial"/>
                          <w:lang w:val="de-DE"/>
                        </w:rPr>
                      </w:pPr>
                      <w:r w:rsidRPr="008C3797">
                        <w:rPr>
                          <w:rFonts w:ascii="Arial" w:hAnsi="Arial" w:cs="Arial"/>
                          <w:lang w:val="de-DE"/>
                        </w:rPr>
                        <w:t>Nachhaltigkeitsschulungen für die Belegschaft</w:t>
                      </w:r>
                    </w:p>
                    <w:p w14:paraId="11EDEECD" w14:textId="77777777" w:rsidR="00A07970" w:rsidRPr="008C3797" w:rsidRDefault="00A07970" w:rsidP="0036677D">
                      <w:pPr>
                        <w:pStyle w:val="Listenabsatz"/>
                        <w:numPr>
                          <w:ilvl w:val="0"/>
                          <w:numId w:val="2"/>
                        </w:numPr>
                        <w:rPr>
                          <w:rFonts w:ascii="Arial" w:hAnsi="Arial" w:cs="Arial"/>
                          <w:lang w:val="de-DE"/>
                        </w:rPr>
                      </w:pPr>
                      <w:r w:rsidRPr="008C3797">
                        <w:rPr>
                          <w:rFonts w:ascii="Arial" w:hAnsi="Arial" w:cs="Arial"/>
                          <w:lang w:val="de-DE"/>
                        </w:rPr>
                        <w:t>Kooperationen mit Universitäten</w:t>
                      </w:r>
                    </w:p>
                    <w:p w14:paraId="55528C8F" w14:textId="77777777" w:rsidR="00A07970" w:rsidRPr="008C3797" w:rsidRDefault="00A07970" w:rsidP="0036677D">
                      <w:pPr>
                        <w:pStyle w:val="Listenabsatz"/>
                        <w:numPr>
                          <w:ilvl w:val="0"/>
                          <w:numId w:val="2"/>
                        </w:numPr>
                        <w:rPr>
                          <w:rFonts w:ascii="Arial" w:hAnsi="Arial" w:cs="Arial"/>
                          <w:lang w:val="de-DE"/>
                        </w:rPr>
                      </w:pPr>
                      <w:r w:rsidRPr="008C3797">
                        <w:rPr>
                          <w:rFonts w:ascii="Arial" w:hAnsi="Arial" w:cs="Arial"/>
                          <w:lang w:val="de-DE"/>
                        </w:rPr>
                        <w:t>Bemühungen zur Verringerung des Wasser- und Stromverbrauchs des Unternehmens</w:t>
                      </w:r>
                    </w:p>
                    <w:p w14:paraId="20E32C00" w14:textId="7BE32D6C" w:rsidR="00A07970" w:rsidRPr="008C3797" w:rsidRDefault="00A07970" w:rsidP="000D4A3F">
                      <w:pPr>
                        <w:pStyle w:val="Listenabsatz"/>
                        <w:numPr>
                          <w:ilvl w:val="0"/>
                          <w:numId w:val="2"/>
                        </w:numPr>
                        <w:rPr>
                          <w:rFonts w:ascii="Arial" w:hAnsi="Arial" w:cs="Arial"/>
                          <w:lang w:val="de-DE"/>
                        </w:rPr>
                      </w:pPr>
                      <w:r w:rsidRPr="008C3797">
                        <w:rPr>
                          <w:rFonts w:ascii="Arial" w:hAnsi="Arial" w:cs="Arial"/>
                          <w:lang w:val="de-DE"/>
                        </w:rPr>
                        <w:t>Initiativen zur Verbesserung der Produktsicherheit</w:t>
                      </w:r>
                    </w:p>
                    <w:p w14:paraId="5BEFB770" w14:textId="50E0B067" w:rsidR="00A07970" w:rsidRPr="008C3797" w:rsidRDefault="00A07970" w:rsidP="000F7F24">
                      <w:pPr>
                        <w:rPr>
                          <w:rFonts w:ascii="Arial" w:hAnsi="Arial" w:cs="Arial"/>
                          <w:lang w:val="de-DE"/>
                        </w:rPr>
                      </w:pPr>
                      <w:r w:rsidRPr="008C3797">
                        <w:rPr>
                          <w:rFonts w:ascii="Arial" w:hAnsi="Arial" w:cs="Arial"/>
                          <w:lang w:val="de-DE"/>
                        </w:rPr>
                        <w:t>Beachten Sie, dass Ziele und Maßnahmen bezogen auf die Verbesserung der Energieeffizienz und Reduzierung von Treibhausgasausstößen, sowie die Reduzierung negativer sozialer Auswirkungen im Narrativmodul separat abgefragt werden.</w:t>
                      </w:r>
                    </w:p>
                  </w:txbxContent>
                </v:textbox>
                <w10:anchorlock/>
              </v:shape>
            </w:pict>
          </mc:Fallback>
        </mc:AlternateContent>
      </w:r>
    </w:p>
    <w:p w14:paraId="066475A0" w14:textId="131ACAC5" w:rsidR="00D60A1C" w:rsidRPr="002727A1" w:rsidRDefault="005F05F3" w:rsidP="007F46E8">
      <w:pPr>
        <w:pStyle w:val="berschrift3"/>
        <w:rPr>
          <w:rStyle w:val="berschrift3Zchn"/>
          <w:rFonts w:ascii="Arial" w:hAnsi="Arial" w:cs="Arial"/>
          <w:b/>
          <w:color w:val="auto"/>
        </w:rPr>
      </w:pPr>
      <w:bookmarkStart w:id="25" w:name="_Toc162956773"/>
      <w:bookmarkStart w:id="26" w:name="_Toc162968982"/>
      <w:bookmarkStart w:id="27" w:name="_Toc163556794"/>
      <w:r w:rsidRPr="002727A1">
        <w:rPr>
          <w:rFonts w:ascii="Arial" w:hAnsi="Arial" w:cs="Arial"/>
          <w:color w:val="auto"/>
          <w:lang w:val="de-DE"/>
        </w:rPr>
        <w:br w:type="column"/>
      </w:r>
      <w:bookmarkStart w:id="28" w:name="_Toc166661616"/>
      <w:r w:rsidR="00D60A1C" w:rsidRPr="002727A1">
        <w:rPr>
          <w:rStyle w:val="berschrift3Zchn"/>
          <w:rFonts w:ascii="Arial" w:hAnsi="Arial" w:cs="Arial"/>
          <w:b/>
          <w:color w:val="auto"/>
        </w:rPr>
        <w:lastRenderedPageBreak/>
        <w:t xml:space="preserve">N1: </w:t>
      </w:r>
      <w:r w:rsidR="00A472A1" w:rsidRPr="002727A1">
        <w:rPr>
          <w:rStyle w:val="berschrift3Zchn"/>
          <w:rFonts w:ascii="Arial" w:hAnsi="Arial" w:cs="Arial"/>
          <w:b/>
          <w:color w:val="auto"/>
        </w:rPr>
        <w:t>Strategie, Geschäftsmodell und Initiativen zur Nachhaltigkeit</w:t>
      </w:r>
      <w:bookmarkEnd w:id="25"/>
      <w:bookmarkEnd w:id="26"/>
      <w:bookmarkEnd w:id="27"/>
      <w:bookmarkEnd w:id="28"/>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0C5AF467" w14:textId="77777777" w:rsidTr="00F16C90">
        <w:tc>
          <w:tcPr>
            <w:tcW w:w="1065" w:type="pct"/>
          </w:tcPr>
          <w:p w14:paraId="0D8AA645" w14:textId="1C41AA54" w:rsidR="00654826" w:rsidRPr="002727A1" w:rsidRDefault="008B4112">
            <w:pPr>
              <w:rPr>
                <w:rFonts w:ascii="Arial" w:hAnsi="Arial" w:cs="Arial"/>
                <w:sz w:val="24"/>
                <w:szCs w:val="24"/>
                <w:lang w:val="de-DE" w:eastAsia="ja-JP"/>
              </w:rPr>
            </w:pPr>
            <w:sdt>
              <w:sdtPr>
                <w:rPr>
                  <w:rFonts w:ascii="Arial" w:hAnsi="Arial" w:cs="Arial"/>
                  <w:sz w:val="24"/>
                  <w:szCs w:val="24"/>
                  <w:lang w:val="de-DE" w:eastAsia="ja-JP"/>
                </w:rPr>
                <w:id w:val="-1671480614"/>
                <w14:checkbox>
                  <w14:checked w14:val="0"/>
                  <w14:checkedState w14:val="2612" w14:font="MS Gothic"/>
                  <w14:uncheckedState w14:val="2610" w14:font="MS Gothic"/>
                </w14:checkbox>
              </w:sdtPr>
              <w:sdtEndPr/>
              <w:sdtContent>
                <w:r w:rsidR="00654826" w:rsidRPr="002727A1">
                  <w:rPr>
                    <w:rFonts w:ascii="Segoe UI Symbol" w:eastAsia="MS Gothic" w:hAnsi="Segoe UI Symbol" w:cs="Segoe UI Symbol"/>
                    <w:sz w:val="24"/>
                    <w:szCs w:val="24"/>
                    <w:lang w:val="de-DE" w:eastAsia="ja-JP"/>
                  </w:rPr>
                  <w:t>☐</w:t>
                </w:r>
              </w:sdtContent>
            </w:sdt>
            <w:r w:rsidR="00654826" w:rsidRPr="002727A1">
              <w:rPr>
                <w:rFonts w:ascii="Arial" w:hAnsi="Arial" w:cs="Arial"/>
                <w:sz w:val="24"/>
                <w:szCs w:val="24"/>
                <w:lang w:val="de-DE" w:eastAsia="ja-JP"/>
              </w:rPr>
              <w:t xml:space="preserve">E </w:t>
            </w:r>
            <w:sdt>
              <w:sdtPr>
                <w:rPr>
                  <w:rFonts w:ascii="Arial" w:hAnsi="Arial" w:cs="Arial"/>
                  <w:sz w:val="24"/>
                  <w:szCs w:val="24"/>
                  <w:lang w:val="de-DE" w:eastAsia="ja-JP"/>
                </w:rPr>
                <w:id w:val="369264708"/>
                <w14:checkbox>
                  <w14:checked w14:val="0"/>
                  <w14:checkedState w14:val="2612" w14:font="MS Gothic"/>
                  <w14:uncheckedState w14:val="2610" w14:font="MS Gothic"/>
                </w14:checkbox>
              </w:sdtPr>
              <w:sdtEndPr/>
              <w:sdtContent>
                <w:r w:rsidR="00654826" w:rsidRPr="002727A1">
                  <w:rPr>
                    <w:rFonts w:ascii="Segoe UI Symbol" w:eastAsia="MS Gothic" w:hAnsi="Segoe UI Symbol" w:cs="Segoe UI Symbol"/>
                    <w:sz w:val="24"/>
                    <w:szCs w:val="24"/>
                    <w:lang w:val="de-DE" w:eastAsia="ja-JP"/>
                  </w:rPr>
                  <w:t>☐</w:t>
                </w:r>
              </w:sdtContent>
            </w:sdt>
            <w:r w:rsidR="00654826" w:rsidRPr="002727A1">
              <w:rPr>
                <w:rFonts w:ascii="Arial" w:hAnsi="Arial" w:cs="Arial"/>
                <w:sz w:val="24"/>
                <w:szCs w:val="24"/>
                <w:lang w:val="de-DE" w:eastAsia="ja-JP"/>
              </w:rPr>
              <w:t xml:space="preserve">S </w:t>
            </w:r>
            <w:sdt>
              <w:sdtPr>
                <w:rPr>
                  <w:rFonts w:ascii="Arial" w:hAnsi="Arial" w:cs="Arial"/>
                  <w:sz w:val="24"/>
                  <w:szCs w:val="24"/>
                  <w:lang w:val="de-DE" w:eastAsia="ja-JP"/>
                </w:rPr>
                <w:id w:val="-377013332"/>
                <w14:checkbox>
                  <w14:checked w14:val="0"/>
                  <w14:checkedState w14:val="2612" w14:font="MS Gothic"/>
                  <w14:uncheckedState w14:val="2610" w14:font="MS Gothic"/>
                </w14:checkbox>
              </w:sdtPr>
              <w:sdtEndPr/>
              <w:sdtContent>
                <w:r w:rsidR="00654826" w:rsidRPr="002727A1">
                  <w:rPr>
                    <w:rFonts w:ascii="Segoe UI Symbol" w:eastAsia="MS Gothic" w:hAnsi="Segoe UI Symbol" w:cs="Segoe UI Symbol"/>
                    <w:sz w:val="24"/>
                    <w:szCs w:val="24"/>
                    <w:lang w:val="de-DE" w:eastAsia="ja-JP"/>
                  </w:rPr>
                  <w:t>☐</w:t>
                </w:r>
              </w:sdtContent>
            </w:sdt>
            <w:r w:rsidR="00654826" w:rsidRPr="002727A1">
              <w:rPr>
                <w:rFonts w:ascii="Arial" w:hAnsi="Arial" w:cs="Arial"/>
                <w:sz w:val="24"/>
                <w:szCs w:val="24"/>
                <w:lang w:val="de-DE" w:eastAsia="ja-JP"/>
              </w:rPr>
              <w:t xml:space="preserve">G </w:t>
            </w:r>
          </w:p>
        </w:tc>
        <w:tc>
          <w:tcPr>
            <w:tcW w:w="1201" w:type="pct"/>
          </w:tcPr>
          <w:p w14:paraId="1B195ACB" w14:textId="67B0B577" w:rsidR="00654826" w:rsidRPr="002727A1" w:rsidRDefault="008B4112">
            <w:pPr>
              <w:rPr>
                <w:rFonts w:ascii="Arial" w:hAnsi="Arial" w:cs="Arial"/>
                <w:sz w:val="24"/>
                <w:szCs w:val="24"/>
                <w:lang w:val="de-DE" w:eastAsia="ja-JP"/>
              </w:rPr>
            </w:pPr>
            <w:sdt>
              <w:sdtPr>
                <w:rPr>
                  <w:rFonts w:ascii="Arial" w:hAnsi="Arial" w:cs="Arial"/>
                  <w:sz w:val="24"/>
                  <w:szCs w:val="24"/>
                  <w:lang w:val="de-DE" w:eastAsia="ja-JP"/>
                </w:rPr>
                <w:id w:val="2128895826"/>
                <w14:checkbox>
                  <w14:checked w14:val="0"/>
                  <w14:checkedState w14:val="2612" w14:font="MS Gothic"/>
                  <w14:uncheckedState w14:val="2610" w14:font="MS Gothic"/>
                </w14:checkbox>
              </w:sdtPr>
              <w:sdtEndPr/>
              <w:sdtContent>
                <w:r w:rsidR="00654826" w:rsidRPr="002727A1">
                  <w:rPr>
                    <w:rFonts w:ascii="Segoe UI Symbol" w:eastAsia="MS Gothic" w:hAnsi="Segoe UI Symbol" w:cs="Segoe UI Symbol"/>
                    <w:sz w:val="24"/>
                    <w:szCs w:val="24"/>
                    <w:lang w:val="de-DE" w:eastAsia="ja-JP"/>
                  </w:rPr>
                  <w:t>☐</w:t>
                </w:r>
              </w:sdtContent>
            </w:sdt>
            <w:r w:rsidR="00654826" w:rsidRPr="002727A1">
              <w:rPr>
                <w:rFonts w:ascii="Arial" w:hAnsi="Arial" w:cs="Arial"/>
                <w:sz w:val="24"/>
                <w:szCs w:val="24"/>
                <w:lang w:val="de-DE" w:eastAsia="ja-JP"/>
              </w:rPr>
              <w:t xml:space="preserve"> Wesentlich</w:t>
            </w:r>
            <w:r w:rsidR="0028354D" w:rsidRPr="002727A1">
              <w:rPr>
                <w:rFonts w:ascii="Arial" w:hAnsi="Arial" w:cs="Arial"/>
                <w:sz w:val="24"/>
                <w:szCs w:val="24"/>
                <w:lang w:val="de-DE" w:eastAsia="ja-JP"/>
              </w:rPr>
              <w:t>?</w:t>
            </w:r>
          </w:p>
        </w:tc>
        <w:tc>
          <w:tcPr>
            <w:tcW w:w="1444" w:type="pct"/>
            <w:shd w:val="clear" w:color="auto" w:fill="EDEDED" w:themeFill="accent3" w:themeFillTint="33"/>
          </w:tcPr>
          <w:p w14:paraId="36BCDA4A" w14:textId="2CE5750A" w:rsidR="00654826" w:rsidRPr="002727A1" w:rsidRDefault="008B4112">
            <w:pPr>
              <w:rPr>
                <w:rFonts w:ascii="Arial" w:hAnsi="Arial" w:cs="Arial"/>
                <w:sz w:val="24"/>
                <w:szCs w:val="24"/>
                <w:lang w:val="de-DE" w:eastAsia="ja-JP"/>
              </w:rPr>
            </w:pPr>
            <w:sdt>
              <w:sdtPr>
                <w:rPr>
                  <w:rFonts w:ascii="Arial" w:hAnsi="Arial" w:cs="Arial"/>
                  <w:sz w:val="24"/>
                  <w:szCs w:val="24"/>
                  <w:lang w:val="de-DE" w:eastAsia="ja-JP"/>
                </w:rPr>
                <w:id w:val="1105843869"/>
                <w14:checkbox>
                  <w14:checked w14:val="0"/>
                  <w14:checkedState w14:val="2612" w14:font="MS Gothic"/>
                  <w14:uncheckedState w14:val="2610" w14:font="MS Gothic"/>
                </w14:checkbox>
              </w:sdtPr>
              <w:sdtEndPr/>
              <w:sdtContent>
                <w:r w:rsidR="00654826" w:rsidRPr="002727A1">
                  <w:rPr>
                    <w:rFonts w:ascii="Segoe UI Symbol" w:eastAsia="MS Gothic" w:hAnsi="Segoe UI Symbol" w:cs="Segoe UI Symbol"/>
                    <w:sz w:val="24"/>
                    <w:szCs w:val="24"/>
                    <w:lang w:val="de-DE" w:eastAsia="ja-JP"/>
                  </w:rPr>
                  <w:t>☐</w:t>
                </w:r>
              </w:sdtContent>
            </w:sdt>
            <w:r w:rsidR="00654826" w:rsidRPr="002727A1">
              <w:rPr>
                <w:rFonts w:ascii="Arial" w:hAnsi="Arial" w:cs="Arial"/>
                <w:sz w:val="24"/>
                <w:szCs w:val="24"/>
                <w:lang w:val="de-DE" w:eastAsia="ja-JP"/>
              </w:rPr>
              <w:t xml:space="preserve"> Basis </w:t>
            </w:r>
            <w:sdt>
              <w:sdtPr>
                <w:rPr>
                  <w:rFonts w:ascii="Arial" w:hAnsi="Arial" w:cs="Arial"/>
                  <w:sz w:val="24"/>
                  <w:szCs w:val="24"/>
                  <w:lang w:val="de-DE" w:eastAsia="ja-JP"/>
                </w:rPr>
                <w:id w:val="-1586066732"/>
                <w14:checkbox>
                  <w14:checked w14:val="1"/>
                  <w14:checkedState w14:val="2612" w14:font="MS Gothic"/>
                  <w14:uncheckedState w14:val="2610" w14:font="MS Gothic"/>
                </w14:checkbox>
              </w:sdtPr>
              <w:sdtEndPr/>
              <w:sdtContent>
                <w:r w:rsidR="00654826" w:rsidRPr="002727A1">
                  <w:rPr>
                    <w:rFonts w:ascii="Segoe UI Symbol" w:eastAsia="MS Gothic" w:hAnsi="Segoe UI Symbol" w:cs="Segoe UI Symbol"/>
                    <w:sz w:val="24"/>
                    <w:szCs w:val="24"/>
                    <w:lang w:val="de-DE" w:eastAsia="ja-JP"/>
                  </w:rPr>
                  <w:t>☒</w:t>
                </w:r>
              </w:sdtContent>
            </w:sdt>
            <w:r w:rsidR="00654826" w:rsidRPr="002727A1">
              <w:rPr>
                <w:rFonts w:ascii="Arial" w:hAnsi="Arial" w:cs="Arial"/>
                <w:sz w:val="24"/>
                <w:szCs w:val="24"/>
                <w:lang w:val="de-DE" w:eastAsia="ja-JP"/>
              </w:rPr>
              <w:t xml:space="preserve"> </w:t>
            </w:r>
            <w:r w:rsidR="00654826" w:rsidRPr="002727A1">
              <w:rPr>
                <w:rFonts w:ascii="Arial" w:hAnsi="Arial" w:cs="Arial"/>
                <w:b/>
                <w:sz w:val="24"/>
                <w:szCs w:val="24"/>
                <w:lang w:val="de-DE" w:eastAsia="ja-JP"/>
              </w:rPr>
              <w:t>Narrativ</w:t>
            </w:r>
            <w:r w:rsidR="00654826" w:rsidRPr="002727A1">
              <w:rPr>
                <w:rFonts w:ascii="Arial" w:hAnsi="Arial" w:cs="Arial"/>
                <w:sz w:val="24"/>
                <w:szCs w:val="24"/>
                <w:lang w:val="de-DE" w:eastAsia="ja-JP"/>
              </w:rPr>
              <w:t xml:space="preserve"> </w:t>
            </w:r>
            <w:sdt>
              <w:sdtPr>
                <w:rPr>
                  <w:rFonts w:ascii="Arial" w:hAnsi="Arial" w:cs="Arial"/>
                  <w:sz w:val="24"/>
                  <w:szCs w:val="24"/>
                  <w:lang w:val="de-DE" w:eastAsia="ja-JP"/>
                </w:rPr>
                <w:id w:val="1227263202"/>
                <w14:checkbox>
                  <w14:checked w14:val="0"/>
                  <w14:checkedState w14:val="2612" w14:font="MS Gothic"/>
                  <w14:uncheckedState w14:val="2610" w14:font="MS Gothic"/>
                </w14:checkbox>
              </w:sdtPr>
              <w:sdtEndPr/>
              <w:sdtContent>
                <w:r w:rsidR="00654826" w:rsidRPr="002727A1">
                  <w:rPr>
                    <w:rFonts w:ascii="Segoe UI Symbol" w:eastAsia="MS Gothic" w:hAnsi="Segoe UI Symbol" w:cs="Segoe UI Symbol"/>
                    <w:sz w:val="24"/>
                    <w:szCs w:val="24"/>
                    <w:lang w:val="de-DE" w:eastAsia="ja-JP"/>
                  </w:rPr>
                  <w:t>☐</w:t>
                </w:r>
              </w:sdtContent>
            </w:sdt>
            <w:r w:rsidR="00654826" w:rsidRPr="002727A1">
              <w:rPr>
                <w:rFonts w:ascii="Arial" w:hAnsi="Arial" w:cs="Arial"/>
                <w:sz w:val="24"/>
                <w:szCs w:val="24"/>
                <w:lang w:val="de-DE" w:eastAsia="ja-JP"/>
              </w:rPr>
              <w:t xml:space="preserve"> GP</w:t>
            </w:r>
          </w:p>
        </w:tc>
        <w:tc>
          <w:tcPr>
            <w:tcW w:w="1290" w:type="pct"/>
          </w:tcPr>
          <w:p w14:paraId="060F19BC" w14:textId="77777777" w:rsidR="00654826" w:rsidRPr="002727A1" w:rsidRDefault="00654826">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3FA9080C" w14:textId="7A2558B5" w:rsidR="00996154" w:rsidRPr="002727A1" w:rsidRDefault="00996154" w:rsidP="00996154">
      <w:pPr>
        <w:rPr>
          <w:rFonts w:ascii="Arial" w:hAnsi="Arial" w:cs="Arial"/>
          <w:sz w:val="24"/>
          <w:szCs w:val="24"/>
          <w:lang w:val="de-DE"/>
        </w:rPr>
      </w:pPr>
      <w:r w:rsidRPr="002727A1">
        <w:rPr>
          <w:rFonts w:ascii="Arial" w:hAnsi="Arial" w:cs="Arial"/>
          <w:sz w:val="24"/>
          <w:szCs w:val="24"/>
          <w:lang w:val="de-DE"/>
        </w:rPr>
        <w:br/>
        <w:t>Welche Hauptprodukte und/oder Dienstleistungen bietet Ihr Unternehmen an?</w:t>
      </w:r>
    </w:p>
    <w:tbl>
      <w:tblPr>
        <w:tblStyle w:val="Tabellenraster"/>
        <w:tblW w:w="0" w:type="auto"/>
        <w:tblLook w:val="04A0" w:firstRow="1" w:lastRow="0" w:firstColumn="1" w:lastColumn="0" w:noHBand="0" w:noVBand="1"/>
      </w:tblPr>
      <w:tblGrid>
        <w:gridCol w:w="8778"/>
      </w:tblGrid>
      <w:tr w:rsidR="00A07970" w:rsidRPr="002727A1" w14:paraId="2010612C" w14:textId="77777777" w:rsidTr="00996154">
        <w:tc>
          <w:tcPr>
            <w:tcW w:w="8778" w:type="dxa"/>
          </w:tcPr>
          <w:p w14:paraId="0E564E8E" w14:textId="77777777" w:rsidR="00996154" w:rsidRPr="002727A1" w:rsidRDefault="00996154" w:rsidP="00654826">
            <w:pPr>
              <w:rPr>
                <w:rFonts w:ascii="Arial" w:hAnsi="Arial" w:cs="Arial"/>
                <w:sz w:val="24"/>
                <w:szCs w:val="24"/>
                <w:lang w:val="de-DE"/>
              </w:rPr>
            </w:pPr>
          </w:p>
        </w:tc>
      </w:tr>
    </w:tbl>
    <w:p w14:paraId="6BCD250E" w14:textId="184C0DD5" w:rsidR="00996154" w:rsidRPr="002727A1" w:rsidRDefault="00996154" w:rsidP="00996154">
      <w:pPr>
        <w:rPr>
          <w:rFonts w:ascii="Arial" w:hAnsi="Arial" w:cs="Arial"/>
          <w:sz w:val="24"/>
          <w:szCs w:val="24"/>
          <w:lang w:val="de-DE"/>
        </w:rPr>
      </w:pPr>
      <w:r w:rsidRPr="002727A1">
        <w:rPr>
          <w:rFonts w:ascii="Arial" w:hAnsi="Arial" w:cs="Arial"/>
          <w:sz w:val="24"/>
          <w:szCs w:val="24"/>
          <w:lang w:val="de-DE"/>
        </w:rPr>
        <w:br/>
        <w:t>In welchen Hauptmärkten ist Ihr Unternehmen aktiv? Bitte geben Sie die wichtigsten Märkte an, wie zum Beispiel B2B, Großhandel, Einzelhandel oder spezifische Länder.</w:t>
      </w:r>
    </w:p>
    <w:tbl>
      <w:tblPr>
        <w:tblStyle w:val="Tabellenraster"/>
        <w:tblW w:w="0" w:type="auto"/>
        <w:tblLook w:val="04A0" w:firstRow="1" w:lastRow="0" w:firstColumn="1" w:lastColumn="0" w:noHBand="0" w:noVBand="1"/>
      </w:tblPr>
      <w:tblGrid>
        <w:gridCol w:w="8778"/>
      </w:tblGrid>
      <w:tr w:rsidR="00A07970" w:rsidRPr="002727A1" w14:paraId="33E41E71" w14:textId="77777777" w:rsidTr="00996154">
        <w:tc>
          <w:tcPr>
            <w:tcW w:w="8778" w:type="dxa"/>
          </w:tcPr>
          <w:p w14:paraId="75C579F2" w14:textId="77777777" w:rsidR="00996154" w:rsidRPr="002727A1" w:rsidRDefault="00996154" w:rsidP="00654826">
            <w:pPr>
              <w:rPr>
                <w:rFonts w:ascii="Arial" w:hAnsi="Arial" w:cs="Arial"/>
                <w:sz w:val="24"/>
                <w:szCs w:val="24"/>
                <w:lang w:val="de-DE"/>
              </w:rPr>
            </w:pPr>
          </w:p>
        </w:tc>
      </w:tr>
    </w:tbl>
    <w:p w14:paraId="55170572" w14:textId="77777777" w:rsidR="00996154" w:rsidRPr="002727A1" w:rsidRDefault="00996154" w:rsidP="00996154">
      <w:pPr>
        <w:rPr>
          <w:rFonts w:ascii="Arial" w:hAnsi="Arial" w:cs="Arial"/>
          <w:sz w:val="24"/>
          <w:szCs w:val="24"/>
          <w:lang w:val="de-DE"/>
        </w:rPr>
      </w:pPr>
      <w:r w:rsidRPr="002727A1">
        <w:rPr>
          <w:rFonts w:ascii="Arial" w:hAnsi="Arial" w:cs="Arial"/>
          <w:sz w:val="24"/>
          <w:szCs w:val="24"/>
          <w:lang w:val="de-DE"/>
        </w:rPr>
        <w:br/>
        <w:t>Können Sie die wesentlichen Geschäftsbeziehungen in Ihrem Unternehmen beschreiben? Das kann wichtige Lieferanten, Kunden, Vertriebskanäle und Verbraucher umfassen.</w:t>
      </w:r>
    </w:p>
    <w:tbl>
      <w:tblPr>
        <w:tblStyle w:val="Tabellenraster"/>
        <w:tblW w:w="0" w:type="auto"/>
        <w:tblLook w:val="04A0" w:firstRow="1" w:lastRow="0" w:firstColumn="1" w:lastColumn="0" w:noHBand="0" w:noVBand="1"/>
      </w:tblPr>
      <w:tblGrid>
        <w:gridCol w:w="8778"/>
      </w:tblGrid>
      <w:tr w:rsidR="00A07970" w:rsidRPr="002727A1" w14:paraId="7B35F951" w14:textId="77777777">
        <w:tc>
          <w:tcPr>
            <w:tcW w:w="8778" w:type="dxa"/>
          </w:tcPr>
          <w:p w14:paraId="2786D8C0" w14:textId="77777777" w:rsidR="00996154" w:rsidRPr="002727A1" w:rsidRDefault="00996154">
            <w:pPr>
              <w:rPr>
                <w:rFonts w:ascii="Arial" w:hAnsi="Arial" w:cs="Arial"/>
                <w:sz w:val="24"/>
                <w:szCs w:val="24"/>
                <w:lang w:val="de-DE"/>
              </w:rPr>
            </w:pPr>
          </w:p>
        </w:tc>
      </w:tr>
    </w:tbl>
    <w:p w14:paraId="44B0EE61" w14:textId="0B41D7E9" w:rsidR="00996154" w:rsidRPr="002727A1" w:rsidRDefault="00996154" w:rsidP="00654826">
      <w:pPr>
        <w:rPr>
          <w:rFonts w:ascii="Arial" w:hAnsi="Arial" w:cs="Arial"/>
          <w:sz w:val="24"/>
          <w:szCs w:val="24"/>
          <w:lang w:val="de-DE"/>
        </w:rPr>
      </w:pPr>
      <w:r w:rsidRPr="002727A1">
        <w:rPr>
          <w:rFonts w:ascii="Arial" w:hAnsi="Arial" w:cs="Arial"/>
          <w:sz w:val="24"/>
          <w:szCs w:val="24"/>
          <w:lang w:val="de-DE"/>
        </w:rPr>
        <w:br/>
        <w:t>Falls Sie eine Nachhaltigkeitsstrategie verfolgen, welche sind die zentralen Elemente davon?</w:t>
      </w:r>
    </w:p>
    <w:tbl>
      <w:tblPr>
        <w:tblStyle w:val="Tabellenraster"/>
        <w:tblW w:w="5000" w:type="pct"/>
        <w:tblLook w:val="04A0" w:firstRow="1" w:lastRow="0" w:firstColumn="1" w:lastColumn="0" w:noHBand="0" w:noVBand="1"/>
      </w:tblPr>
      <w:tblGrid>
        <w:gridCol w:w="8778"/>
      </w:tblGrid>
      <w:tr w:rsidR="00A07970" w:rsidRPr="002727A1" w14:paraId="05CF0CCC" w14:textId="77777777">
        <w:tc>
          <w:tcPr>
            <w:tcW w:w="5000" w:type="pct"/>
          </w:tcPr>
          <w:p w14:paraId="35EDFB50" w14:textId="77777777" w:rsidR="00D24119" w:rsidRPr="002727A1" w:rsidRDefault="00D24119">
            <w:pPr>
              <w:rPr>
                <w:rFonts w:ascii="Arial" w:hAnsi="Arial" w:cs="Arial"/>
                <w:sz w:val="24"/>
                <w:szCs w:val="24"/>
                <w:lang w:val="de-DE"/>
              </w:rPr>
            </w:pPr>
          </w:p>
        </w:tc>
      </w:tr>
    </w:tbl>
    <w:p w14:paraId="108F2B02" w14:textId="6EA0E36E" w:rsidR="00B82F96" w:rsidRPr="002727A1" w:rsidRDefault="00124129" w:rsidP="00654826">
      <w:pPr>
        <w:rPr>
          <w:rFonts w:ascii="Arial" w:hAnsi="Arial" w:cs="Arial"/>
          <w:sz w:val="24"/>
          <w:szCs w:val="24"/>
          <w:lang w:val="de-DE"/>
        </w:rPr>
      </w:pPr>
      <w:r w:rsidRPr="002727A1">
        <w:rPr>
          <w:rFonts w:ascii="Arial" w:hAnsi="Arial" w:cs="Arial"/>
          <w:sz w:val="24"/>
          <w:szCs w:val="24"/>
          <w:lang w:val="de-DE"/>
        </w:rPr>
        <w:br/>
      </w:r>
      <w:r w:rsidR="00B82F96" w:rsidRPr="002727A1">
        <w:rPr>
          <w:rFonts w:ascii="Arial" w:hAnsi="Arial" w:cs="Arial"/>
          <w:noProof/>
          <w:sz w:val="24"/>
          <w:szCs w:val="24"/>
          <w:lang w:val="de-DE" w:eastAsia="ja-JP"/>
        </w:rPr>
        <mc:AlternateContent>
          <mc:Choice Requires="wps">
            <w:drawing>
              <wp:inline distT="0" distB="0" distL="0" distR="0" wp14:anchorId="7995EAED" wp14:editId="77A5DD3C">
                <wp:extent cx="5580380" cy="2914650"/>
                <wp:effectExtent l="0" t="0" r="1270" b="0"/>
                <wp:docPr id="1464400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2914650"/>
                        </a:xfrm>
                        <a:prstGeom prst="rect">
                          <a:avLst/>
                        </a:prstGeom>
                        <a:solidFill>
                          <a:schemeClr val="bg2"/>
                        </a:solidFill>
                        <a:ln w="9525">
                          <a:noFill/>
                          <a:miter lim="800000"/>
                          <a:headEnd/>
                          <a:tailEnd/>
                        </a:ln>
                      </wps:spPr>
                      <wps:txbx>
                        <w:txbxContent>
                          <w:p w14:paraId="57B149D0" w14:textId="7396743D" w:rsidR="00A07970" w:rsidRPr="008C3797" w:rsidRDefault="00A07970" w:rsidP="00430457">
                            <w:pPr>
                              <w:rPr>
                                <w:rFonts w:ascii="Arial" w:hAnsi="Arial" w:cs="Arial"/>
                                <w:lang w:val="de-DE"/>
                              </w:rPr>
                            </w:pPr>
                            <w:r w:rsidRPr="008C3797">
                              <w:rPr>
                                <w:rFonts w:ascii="Arial" w:hAnsi="Arial" w:cs="Arial"/>
                                <w:lang w:val="de-DE"/>
                              </w:rPr>
                              <w:t>In dieser Offenlegung geht es darum, kurz und klar Ihr Geschäftsmodell und Ihre Strategie zur Nachhaltigkeit zu beschreiben. Ziel ist es, in etwa 2-3 Absätzen folgende Punkte abzudecken:</w:t>
                            </w:r>
                          </w:p>
                          <w:p w14:paraId="37487F15" w14:textId="6BF59343" w:rsidR="00A07970" w:rsidRPr="008C3797" w:rsidRDefault="00A07970" w:rsidP="000763E5">
                            <w:pPr>
                              <w:pStyle w:val="Listenabsatz"/>
                              <w:numPr>
                                <w:ilvl w:val="0"/>
                                <w:numId w:val="7"/>
                              </w:numPr>
                              <w:rPr>
                                <w:rFonts w:ascii="Arial" w:hAnsi="Arial" w:cs="Arial"/>
                                <w:lang w:val="de-DE"/>
                              </w:rPr>
                            </w:pPr>
                            <w:r w:rsidRPr="008C3797">
                              <w:rPr>
                                <w:rFonts w:ascii="Arial" w:hAnsi="Arial" w:cs="Arial"/>
                                <w:b/>
                                <w:bCs/>
                                <w:lang w:val="de-DE"/>
                              </w:rPr>
                              <w:t>Was Ihr Unternehmen macht</w:t>
                            </w:r>
                            <w:r w:rsidRPr="008C3797">
                              <w:rPr>
                                <w:rFonts w:ascii="Arial" w:hAnsi="Arial" w:cs="Arial"/>
                                <w:lang w:val="de-DE"/>
                              </w:rPr>
                              <w:t>: Beginnen Sie mit einer einfachen Beschreibung Ihrer Produkte oder Dienstleistungen. Was bieten Sie an und warum ist es für Ihre Kunden wichtig?</w:t>
                            </w:r>
                          </w:p>
                          <w:p w14:paraId="7C801DE5" w14:textId="2D5D6C04" w:rsidR="00A07970" w:rsidRPr="008C3797" w:rsidRDefault="00A07970" w:rsidP="000763E5">
                            <w:pPr>
                              <w:pStyle w:val="Listenabsatz"/>
                              <w:numPr>
                                <w:ilvl w:val="0"/>
                                <w:numId w:val="7"/>
                              </w:numPr>
                              <w:rPr>
                                <w:rFonts w:ascii="Arial" w:hAnsi="Arial" w:cs="Arial"/>
                                <w:lang w:val="de-DE"/>
                              </w:rPr>
                            </w:pPr>
                            <w:r w:rsidRPr="008C3797">
                              <w:rPr>
                                <w:rFonts w:ascii="Arial" w:hAnsi="Arial" w:cs="Arial"/>
                                <w:b/>
                                <w:bCs/>
                                <w:lang w:val="de-DE"/>
                              </w:rPr>
                              <w:t>Wo Sie tätig sind:</w:t>
                            </w:r>
                            <w:r w:rsidRPr="008C3797">
                              <w:rPr>
                                <w:rFonts w:ascii="Arial" w:hAnsi="Arial" w:cs="Arial"/>
                                <w:lang w:val="de-DE"/>
                              </w:rPr>
                              <w:t xml:space="preserve"> Erklären Sie, auf welchen Märkten Sie aktiv sind (z.B. B2B, Einzelhandel) und in welchen Ländern oder Regionen Sie arbeiten. Kurz und bündig: Wer sind Ihre Kunden?</w:t>
                            </w:r>
                          </w:p>
                          <w:p w14:paraId="791BB467" w14:textId="6CCE94C8" w:rsidR="00A07970" w:rsidRPr="008C3797" w:rsidRDefault="00A07970" w:rsidP="000763E5">
                            <w:pPr>
                              <w:pStyle w:val="Listenabsatz"/>
                              <w:numPr>
                                <w:ilvl w:val="0"/>
                                <w:numId w:val="7"/>
                              </w:numPr>
                              <w:rPr>
                                <w:rFonts w:ascii="Arial" w:hAnsi="Arial" w:cs="Arial"/>
                                <w:lang w:val="de-DE"/>
                              </w:rPr>
                            </w:pPr>
                            <w:r w:rsidRPr="008C3797">
                              <w:rPr>
                                <w:rFonts w:ascii="Arial" w:hAnsi="Arial" w:cs="Arial"/>
                                <w:b/>
                                <w:bCs/>
                                <w:lang w:val="de-DE"/>
                              </w:rPr>
                              <w:t>Mit wem Sie zusammenarbeiten:</w:t>
                            </w:r>
                            <w:r w:rsidRPr="008C3797">
                              <w:rPr>
                                <w:rFonts w:ascii="Arial" w:hAnsi="Arial" w:cs="Arial"/>
                                <w:lang w:val="de-DE"/>
                              </w:rPr>
                              <w:t xml:space="preserve"> Nennen Sie wichtige Partner wie Lieferanten oder Vertriebskanäle. Wie tragen diese Beziehungen zu Ihrem Erfolg bei?</w:t>
                            </w:r>
                          </w:p>
                          <w:p w14:paraId="1F3F041B" w14:textId="36E4CADB" w:rsidR="00A07970" w:rsidRPr="008C3797" w:rsidRDefault="00A07970" w:rsidP="000763E5">
                            <w:pPr>
                              <w:pStyle w:val="Listenabsatz"/>
                              <w:numPr>
                                <w:ilvl w:val="0"/>
                                <w:numId w:val="7"/>
                              </w:numPr>
                              <w:rPr>
                                <w:rFonts w:ascii="Arial" w:hAnsi="Arial" w:cs="Arial"/>
                                <w:lang w:val="de-DE"/>
                              </w:rPr>
                            </w:pPr>
                            <w:r w:rsidRPr="008C3797">
                              <w:rPr>
                                <w:rFonts w:ascii="Arial" w:hAnsi="Arial" w:cs="Arial"/>
                                <w:b/>
                                <w:bCs/>
                                <w:lang w:val="de-DE"/>
                              </w:rPr>
                              <w:t>Ihre Nachhaltigkeitsbemühungen:</w:t>
                            </w:r>
                            <w:r w:rsidRPr="008C3797">
                              <w:rPr>
                                <w:rFonts w:ascii="Arial" w:hAnsi="Arial" w:cs="Arial"/>
                                <w:lang w:val="de-DE"/>
                              </w:rPr>
                              <w:t xml:space="preserve"> Was tun Sie, um Ihr Geschäft umweltfreundlicher oder sozial verantwortlicher zu gestalten? Zeigen Sie auf, wie Nachhaltigkeit in Ihrem täglichen Geschäft eine Rolle spielt.</w:t>
                            </w:r>
                          </w:p>
                        </w:txbxContent>
                      </wps:txbx>
                      <wps:bodyPr rot="0" vert="horz" wrap="square" lIns="91440" tIns="45720" rIns="91440" bIns="45720" anchor="t" anchorCtr="0">
                        <a:noAutofit/>
                      </wps:bodyPr>
                    </wps:wsp>
                  </a:graphicData>
                </a:graphic>
              </wp:inline>
            </w:drawing>
          </mc:Choice>
          <mc:Fallback>
            <w:pict>
              <v:shape w14:anchorId="7995EAED" id="_x0000_s1043" type="#_x0000_t202" style="width:439.4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" fillcolor="#e7e6e6 [3214]" stroked="f">
                <v:textbox>
                  <w:txbxContent>
                    <w:p w14:paraId="57B149D0" w14:textId="7396743D" w:rsidR="00A07970" w:rsidRPr="008C3797" w:rsidRDefault="00A07970" w:rsidP="00430457">
                      <w:pPr>
                        <w:rPr>
                          <w:rFonts w:ascii="Arial" w:hAnsi="Arial" w:cs="Arial"/>
                          <w:lang w:val="de-DE"/>
                        </w:rPr>
                      </w:pPr>
                      <w:r w:rsidRPr="008C3797">
                        <w:rPr>
                          <w:rFonts w:ascii="Arial" w:hAnsi="Arial" w:cs="Arial"/>
                          <w:lang w:val="de-DE"/>
                        </w:rPr>
                        <w:t>In dieser Offenlegung geht es darum, kurz und klar Ihr Geschäftsmodell und Ihre Strategie zur Nachhaltigkeit zu beschreiben. Ziel ist es, in etwa 2-3 Absätzen folgende Punkte abzudecken:</w:t>
                      </w:r>
                    </w:p>
                    <w:p w14:paraId="37487F15" w14:textId="6BF59343" w:rsidR="00A07970" w:rsidRPr="008C3797" w:rsidRDefault="00A07970" w:rsidP="000763E5">
                      <w:pPr>
                        <w:pStyle w:val="Listenabsatz"/>
                        <w:numPr>
                          <w:ilvl w:val="0"/>
                          <w:numId w:val="7"/>
                        </w:numPr>
                        <w:rPr>
                          <w:rFonts w:ascii="Arial" w:hAnsi="Arial" w:cs="Arial"/>
                          <w:lang w:val="de-DE"/>
                        </w:rPr>
                      </w:pPr>
                      <w:r w:rsidRPr="008C3797">
                        <w:rPr>
                          <w:rFonts w:ascii="Arial" w:hAnsi="Arial" w:cs="Arial"/>
                          <w:b/>
                          <w:bCs/>
                          <w:lang w:val="de-DE"/>
                        </w:rPr>
                        <w:t>Was Ihr Unternehmen macht</w:t>
                      </w:r>
                      <w:r w:rsidRPr="008C3797">
                        <w:rPr>
                          <w:rFonts w:ascii="Arial" w:hAnsi="Arial" w:cs="Arial"/>
                          <w:lang w:val="de-DE"/>
                        </w:rPr>
                        <w:t>: Beginnen Sie mit einer einfachen Beschreibung Ihrer Produkte oder Dienstleistungen. Was bieten Sie an und warum ist es für Ihre Kunden wichtig?</w:t>
                      </w:r>
                    </w:p>
                    <w:p w14:paraId="7C801DE5" w14:textId="2D5D6C04" w:rsidR="00A07970" w:rsidRPr="008C3797" w:rsidRDefault="00A07970" w:rsidP="000763E5">
                      <w:pPr>
                        <w:pStyle w:val="Listenabsatz"/>
                        <w:numPr>
                          <w:ilvl w:val="0"/>
                          <w:numId w:val="7"/>
                        </w:numPr>
                        <w:rPr>
                          <w:rFonts w:ascii="Arial" w:hAnsi="Arial" w:cs="Arial"/>
                          <w:lang w:val="de-DE"/>
                        </w:rPr>
                      </w:pPr>
                      <w:r w:rsidRPr="008C3797">
                        <w:rPr>
                          <w:rFonts w:ascii="Arial" w:hAnsi="Arial" w:cs="Arial"/>
                          <w:b/>
                          <w:bCs/>
                          <w:lang w:val="de-DE"/>
                        </w:rPr>
                        <w:t>Wo Sie tätig sind:</w:t>
                      </w:r>
                      <w:r w:rsidRPr="008C3797">
                        <w:rPr>
                          <w:rFonts w:ascii="Arial" w:hAnsi="Arial" w:cs="Arial"/>
                          <w:lang w:val="de-DE"/>
                        </w:rPr>
                        <w:t xml:space="preserve"> Erklären Sie, auf welchen Märkten Sie aktiv sind (z.B. B2B, Einzelhandel) und in welchen Ländern oder Regionen Sie arbeiten. Kurz und bündig: Wer sind Ihre Kunden?</w:t>
                      </w:r>
                    </w:p>
                    <w:p w14:paraId="791BB467" w14:textId="6CCE94C8" w:rsidR="00A07970" w:rsidRPr="008C3797" w:rsidRDefault="00A07970" w:rsidP="000763E5">
                      <w:pPr>
                        <w:pStyle w:val="Listenabsatz"/>
                        <w:numPr>
                          <w:ilvl w:val="0"/>
                          <w:numId w:val="7"/>
                        </w:numPr>
                        <w:rPr>
                          <w:rFonts w:ascii="Arial" w:hAnsi="Arial" w:cs="Arial"/>
                          <w:lang w:val="de-DE"/>
                        </w:rPr>
                      </w:pPr>
                      <w:r w:rsidRPr="008C3797">
                        <w:rPr>
                          <w:rFonts w:ascii="Arial" w:hAnsi="Arial" w:cs="Arial"/>
                          <w:b/>
                          <w:bCs/>
                          <w:lang w:val="de-DE"/>
                        </w:rPr>
                        <w:t>Mit wem Sie zusammenarbeiten:</w:t>
                      </w:r>
                      <w:r w:rsidRPr="008C3797">
                        <w:rPr>
                          <w:rFonts w:ascii="Arial" w:hAnsi="Arial" w:cs="Arial"/>
                          <w:lang w:val="de-DE"/>
                        </w:rPr>
                        <w:t xml:space="preserve"> Nennen Sie wichtige Partner wie Lieferanten oder Vertriebskanäle. Wie tragen diese Beziehungen zu Ihrem Erfolg bei?</w:t>
                      </w:r>
                    </w:p>
                    <w:p w14:paraId="1F3F041B" w14:textId="36E4CADB" w:rsidR="00A07970" w:rsidRPr="008C3797" w:rsidRDefault="00A07970" w:rsidP="000763E5">
                      <w:pPr>
                        <w:pStyle w:val="Listenabsatz"/>
                        <w:numPr>
                          <w:ilvl w:val="0"/>
                          <w:numId w:val="7"/>
                        </w:numPr>
                        <w:rPr>
                          <w:rFonts w:ascii="Arial" w:hAnsi="Arial" w:cs="Arial"/>
                          <w:lang w:val="de-DE"/>
                        </w:rPr>
                      </w:pPr>
                      <w:r w:rsidRPr="008C3797">
                        <w:rPr>
                          <w:rFonts w:ascii="Arial" w:hAnsi="Arial" w:cs="Arial"/>
                          <w:b/>
                          <w:bCs/>
                          <w:lang w:val="de-DE"/>
                        </w:rPr>
                        <w:t>Ihre Nachhaltigkeitsbemühungen:</w:t>
                      </w:r>
                      <w:r w:rsidRPr="008C3797">
                        <w:rPr>
                          <w:rFonts w:ascii="Arial" w:hAnsi="Arial" w:cs="Arial"/>
                          <w:lang w:val="de-DE"/>
                        </w:rPr>
                        <w:t xml:space="preserve"> Was tun Sie, um Ihr Geschäft umweltfreundlicher oder sozial verantwortlicher zu gestalten? Zeigen Sie auf, wie Nachhaltigkeit in Ihrem täglichen Geschäft eine Rolle spielt.</w:t>
                      </w:r>
                    </w:p>
                  </w:txbxContent>
                </v:textbox>
                <w10:anchorlock/>
              </v:shape>
            </w:pict>
          </mc:Fallback>
        </mc:AlternateContent>
      </w:r>
    </w:p>
    <w:p w14:paraId="477C2AFF" w14:textId="4AC8B331" w:rsidR="00B82F96" w:rsidRPr="002727A1" w:rsidRDefault="00B82F96" w:rsidP="00654826">
      <w:pPr>
        <w:rPr>
          <w:rFonts w:ascii="Arial" w:hAnsi="Arial" w:cs="Arial"/>
          <w:sz w:val="24"/>
          <w:szCs w:val="24"/>
          <w:lang w:val="de-DE"/>
        </w:rPr>
      </w:pPr>
      <w:r w:rsidRPr="002727A1">
        <w:rPr>
          <w:rFonts w:ascii="Arial" w:hAnsi="Arial" w:cs="Arial"/>
          <w:noProof/>
          <w:sz w:val="24"/>
          <w:szCs w:val="24"/>
          <w:lang w:val="de-DE" w:eastAsia="ja-JP"/>
        </w:rPr>
        <w:lastRenderedPageBreak/>
        <mc:AlternateContent>
          <mc:Choice Requires="wps">
            <w:drawing>
              <wp:inline distT="0" distB="0" distL="0" distR="0" wp14:anchorId="1C6E6C60" wp14:editId="1EFAA77B">
                <wp:extent cx="5580380" cy="5257800"/>
                <wp:effectExtent l="0" t="0" r="1270" b="0"/>
                <wp:docPr id="1829894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5257800"/>
                        </a:xfrm>
                        <a:prstGeom prst="rect">
                          <a:avLst/>
                        </a:prstGeom>
                        <a:solidFill>
                          <a:srgbClr val="FFFDE1"/>
                        </a:solidFill>
                        <a:ln w="9525">
                          <a:noFill/>
                          <a:miter lim="800000"/>
                          <a:headEnd/>
                          <a:tailEnd/>
                        </a:ln>
                      </wps:spPr>
                      <wps:txbx>
                        <w:txbxContent>
                          <w:p w14:paraId="4226A0BE" w14:textId="77777777" w:rsidR="00A07970" w:rsidRPr="008C3797" w:rsidRDefault="00A07970" w:rsidP="00B82F96">
                            <w:pPr>
                              <w:rPr>
                                <w:rFonts w:ascii="Arial" w:hAnsi="Arial" w:cs="Arial"/>
                                <w:shd w:val="clear" w:color="auto" w:fill="FFFDE1"/>
                              </w:rPr>
                            </w:pPr>
                            <w:r w:rsidRPr="008C3797">
                              <w:rPr>
                                <w:rFonts w:ascii="Arial" w:hAnsi="Arial" w:cs="Arial"/>
                                <w:shd w:val="clear" w:color="auto" w:fill="FFFDE1"/>
                              </w:rPr>
                              <w:t xml:space="preserve">„DATAGROUP BIT Hamburg GmbH (nachfolgend DATAGROUP BIT HH genannt) ist eine Tochter der DATAGROUP-Gruppe und erbringt mit rund 200 Mitarbeitern IT-Dienstleistungen für Kunden aus dem Finanzdienstleistungssektor. Wir unterstützen unsere Kunden dabei, die besten digitalen Lösungen für ihr Geschäft zu finden, zu implementieren und zu betreiben. Dabei nutzen wir unsere umfangreiche Expertise im Finanzdienstleistungssektor und die hier geforderten regulatorischen Anforderungen aus dem Bankenumfeld, wie MaRisk und BAIT. </w:t>
                            </w:r>
                          </w:p>
                          <w:p w14:paraId="5EF163F3" w14:textId="77777777" w:rsidR="00A07970" w:rsidRPr="008C3797" w:rsidRDefault="00A07970" w:rsidP="00B82F96">
                            <w:pPr>
                              <w:rPr>
                                <w:rFonts w:ascii="Arial" w:hAnsi="Arial" w:cs="Arial"/>
                                <w:shd w:val="clear" w:color="auto" w:fill="FFFDE1"/>
                              </w:rPr>
                            </w:pPr>
                            <w:r w:rsidRPr="008C3797">
                              <w:rPr>
                                <w:rFonts w:ascii="Arial" w:hAnsi="Arial" w:cs="Arial"/>
                                <w:shd w:val="clear" w:color="auto" w:fill="FFFDE1"/>
                              </w:rPr>
                              <w:t>Dabei konzentriert sich unser Unternehmen auf die Bereitstellung und den Betrieb von IT-Dienstleistungen für Finanzinstitute einschließlich Outsourcing im Umfeld von Sparkassen und Banken und betreut vor allem die Kunden Hamburger Sparkasse AG, Sparkasse Bremen und Hamburg Commercial Bank im Rahmen langfristiger Dienstleistungsverträge.</w:t>
                            </w:r>
                          </w:p>
                          <w:p w14:paraId="6D9453B1" w14:textId="77777777" w:rsidR="00A07970" w:rsidRPr="008C3797" w:rsidRDefault="00A07970" w:rsidP="00B82F96">
                            <w:pPr>
                              <w:rPr>
                                <w:rFonts w:ascii="Arial" w:hAnsi="Arial" w:cs="Arial"/>
                                <w:shd w:val="clear" w:color="auto" w:fill="FFFDE1"/>
                              </w:rPr>
                            </w:pPr>
                            <w:r w:rsidRPr="008C3797">
                              <w:rPr>
                                <w:rFonts w:ascii="Arial" w:hAnsi="Arial" w:cs="Arial"/>
                                <w:shd w:val="clear" w:color="auto" w:fill="FFFDE1"/>
                              </w:rPr>
                              <w:t>DATAGROUP BIT HH bietet eine breite Palette an zentralen und dezentralen IT-Dienstleistungen an, darunter</w:t>
                            </w:r>
                          </w:p>
                          <w:p w14:paraId="6E5B9526" w14:textId="77777777" w:rsidR="00A07970" w:rsidRPr="008C3797" w:rsidRDefault="00A07970" w:rsidP="0036677D">
                            <w:pPr>
                              <w:numPr>
                                <w:ilvl w:val="0"/>
                                <w:numId w:val="1"/>
                              </w:numPr>
                              <w:spacing w:line="240" w:lineRule="auto"/>
                              <w:rPr>
                                <w:rFonts w:ascii="Arial" w:hAnsi="Arial" w:cs="Arial"/>
                                <w:shd w:val="clear" w:color="auto" w:fill="FFFDE1"/>
                              </w:rPr>
                            </w:pPr>
                            <w:r w:rsidRPr="008C3797">
                              <w:rPr>
                                <w:rFonts w:ascii="Arial" w:hAnsi="Arial" w:cs="Arial"/>
                                <w:shd w:val="clear" w:color="auto" w:fill="FFFDE1"/>
                              </w:rPr>
                              <w:t>Zentraler Service Desk</w:t>
                            </w:r>
                          </w:p>
                          <w:p w14:paraId="4A75C9B7" w14:textId="77777777" w:rsidR="00A07970" w:rsidRPr="008C3797" w:rsidRDefault="00A07970" w:rsidP="0036677D">
                            <w:pPr>
                              <w:numPr>
                                <w:ilvl w:val="0"/>
                                <w:numId w:val="1"/>
                              </w:numPr>
                              <w:spacing w:line="240" w:lineRule="auto"/>
                              <w:rPr>
                                <w:rFonts w:ascii="Arial" w:hAnsi="Arial" w:cs="Arial"/>
                                <w:shd w:val="clear" w:color="auto" w:fill="FFFDE1"/>
                              </w:rPr>
                            </w:pPr>
                            <w:r w:rsidRPr="008C3797">
                              <w:rPr>
                                <w:rFonts w:ascii="Arial" w:hAnsi="Arial" w:cs="Arial"/>
                                <w:shd w:val="clear" w:color="auto" w:fill="FFFDE1"/>
                              </w:rPr>
                              <w:t>Endbenutzerdienste</w:t>
                            </w:r>
                          </w:p>
                          <w:p w14:paraId="23C85583" w14:textId="77777777" w:rsidR="00A07970" w:rsidRPr="008C3797" w:rsidRDefault="00A07970" w:rsidP="0036677D">
                            <w:pPr>
                              <w:numPr>
                                <w:ilvl w:val="0"/>
                                <w:numId w:val="1"/>
                              </w:numPr>
                              <w:spacing w:line="240" w:lineRule="auto"/>
                              <w:rPr>
                                <w:rFonts w:ascii="Arial" w:hAnsi="Arial" w:cs="Arial"/>
                                <w:shd w:val="clear" w:color="auto" w:fill="FFFDE1"/>
                              </w:rPr>
                            </w:pPr>
                            <w:r w:rsidRPr="008C3797">
                              <w:rPr>
                                <w:rFonts w:ascii="Arial" w:hAnsi="Arial" w:cs="Arial"/>
                                <w:shd w:val="clear" w:color="auto" w:fill="FFFDE1"/>
                              </w:rPr>
                              <w:t>Geldautomat und Bargeldverwaltung</w:t>
                            </w:r>
                          </w:p>
                          <w:p w14:paraId="578548DF" w14:textId="77777777" w:rsidR="00A07970" w:rsidRPr="008C3797" w:rsidRDefault="00A07970" w:rsidP="0036677D">
                            <w:pPr>
                              <w:numPr>
                                <w:ilvl w:val="0"/>
                                <w:numId w:val="1"/>
                              </w:numPr>
                              <w:spacing w:line="240" w:lineRule="auto"/>
                              <w:rPr>
                                <w:rFonts w:ascii="Arial" w:hAnsi="Arial" w:cs="Arial"/>
                                <w:shd w:val="clear" w:color="auto" w:fill="FFFDE1"/>
                              </w:rPr>
                            </w:pPr>
                            <w:r w:rsidRPr="008C3797">
                              <w:rPr>
                                <w:rFonts w:ascii="Arial" w:hAnsi="Arial" w:cs="Arial"/>
                                <w:shd w:val="clear" w:color="auto" w:fill="FFFDE1"/>
                              </w:rPr>
                              <w:t>Netzwerkdienste und Netzwerksicherheit</w:t>
                            </w:r>
                          </w:p>
                          <w:p w14:paraId="2F497B63" w14:textId="77777777" w:rsidR="00A07970" w:rsidRPr="008C3797" w:rsidRDefault="00A07970" w:rsidP="0036677D">
                            <w:pPr>
                              <w:numPr>
                                <w:ilvl w:val="0"/>
                                <w:numId w:val="1"/>
                              </w:numPr>
                              <w:spacing w:line="240" w:lineRule="auto"/>
                              <w:rPr>
                                <w:rFonts w:ascii="Arial" w:hAnsi="Arial" w:cs="Arial"/>
                                <w:shd w:val="clear" w:color="auto" w:fill="FFFDE1"/>
                              </w:rPr>
                            </w:pPr>
                            <w:r w:rsidRPr="008C3797">
                              <w:rPr>
                                <w:rFonts w:ascii="Arial" w:hAnsi="Arial" w:cs="Arial"/>
                                <w:shd w:val="clear" w:color="auto" w:fill="FFFDE1"/>
                              </w:rPr>
                              <w:t>Betrieb der AD- und Terminalserver-Infrastruktur</w:t>
                            </w:r>
                          </w:p>
                          <w:p w14:paraId="310F5FC7" w14:textId="77777777" w:rsidR="00A07970" w:rsidRPr="008C3797" w:rsidRDefault="00A07970" w:rsidP="0036677D">
                            <w:pPr>
                              <w:numPr>
                                <w:ilvl w:val="0"/>
                                <w:numId w:val="1"/>
                              </w:numPr>
                              <w:spacing w:line="240" w:lineRule="auto"/>
                              <w:rPr>
                                <w:rFonts w:ascii="Arial" w:hAnsi="Arial" w:cs="Arial"/>
                                <w:shd w:val="clear" w:color="auto" w:fill="FFFDE1"/>
                              </w:rPr>
                            </w:pPr>
                            <w:r w:rsidRPr="008C3797">
                              <w:rPr>
                                <w:rFonts w:ascii="Arial" w:hAnsi="Arial" w:cs="Arial"/>
                                <w:shd w:val="clear" w:color="auto" w:fill="FFFDE1"/>
                              </w:rPr>
                              <w:t>Serverbetrieb für verschiedene Anwendungen</w:t>
                            </w:r>
                          </w:p>
                          <w:p w14:paraId="35DA34D4" w14:textId="77777777" w:rsidR="00A07970" w:rsidRPr="008C3797" w:rsidRDefault="00A07970" w:rsidP="0036677D">
                            <w:pPr>
                              <w:numPr>
                                <w:ilvl w:val="0"/>
                                <w:numId w:val="1"/>
                              </w:numPr>
                              <w:spacing w:line="240" w:lineRule="auto"/>
                              <w:rPr>
                                <w:rFonts w:ascii="Arial" w:hAnsi="Arial" w:cs="Arial"/>
                                <w:shd w:val="clear" w:color="auto" w:fill="FFFDE1"/>
                              </w:rPr>
                            </w:pPr>
                            <w:r w:rsidRPr="008C3797">
                              <w:rPr>
                                <w:rFonts w:ascii="Arial" w:hAnsi="Arial" w:cs="Arial"/>
                                <w:shd w:val="clear" w:color="auto" w:fill="FFFDE1"/>
                              </w:rPr>
                              <w:t>Datenbank-Verwaltung</w:t>
                            </w:r>
                          </w:p>
                          <w:p w14:paraId="0F297333" w14:textId="77777777" w:rsidR="00A07970" w:rsidRPr="008C3797" w:rsidRDefault="00A07970" w:rsidP="0036677D">
                            <w:pPr>
                              <w:numPr>
                                <w:ilvl w:val="0"/>
                                <w:numId w:val="1"/>
                              </w:numPr>
                              <w:spacing w:line="240" w:lineRule="auto"/>
                              <w:rPr>
                                <w:rFonts w:ascii="Arial" w:hAnsi="Arial" w:cs="Arial"/>
                                <w:shd w:val="clear" w:color="auto" w:fill="FFFDE1"/>
                              </w:rPr>
                            </w:pPr>
                            <w:r w:rsidRPr="008C3797">
                              <w:rPr>
                                <w:rFonts w:ascii="Arial" w:hAnsi="Arial" w:cs="Arial"/>
                                <w:shd w:val="clear" w:color="auto" w:fill="FFFDE1"/>
                              </w:rPr>
                              <w:t>24×7-Betriebsunterstützung</w:t>
                            </w:r>
                          </w:p>
                          <w:p w14:paraId="44351842" w14:textId="77777777" w:rsidR="00A07970" w:rsidRPr="008C3797" w:rsidRDefault="00A07970" w:rsidP="0036677D">
                            <w:pPr>
                              <w:numPr>
                                <w:ilvl w:val="0"/>
                                <w:numId w:val="1"/>
                              </w:numPr>
                              <w:spacing w:line="240" w:lineRule="auto"/>
                              <w:rPr>
                                <w:rFonts w:ascii="Arial" w:hAnsi="Arial" w:cs="Arial"/>
                                <w:shd w:val="clear" w:color="auto" w:fill="FFFDE1"/>
                              </w:rPr>
                            </w:pPr>
                            <w:r w:rsidRPr="008C3797">
                              <w:rPr>
                                <w:rFonts w:ascii="Arial" w:hAnsi="Arial" w:cs="Arial"/>
                                <w:shd w:val="clear" w:color="auto" w:fill="FFFDE1"/>
                              </w:rPr>
                              <w:t>SIEM (Sicherheitsinformations- und Ereignismanagement)“</w:t>
                            </w:r>
                          </w:p>
                          <w:p w14:paraId="43F086AD" w14:textId="77777777" w:rsidR="00A07970" w:rsidRPr="008C3797" w:rsidRDefault="00A07970" w:rsidP="00B82F96">
                            <w:pPr>
                              <w:rPr>
                                <w:sz w:val="18"/>
                                <w:szCs w:val="18"/>
                                <w:shd w:val="clear" w:color="auto" w:fill="FFFDE1"/>
                                <w:lang w:val="en-GB"/>
                              </w:rPr>
                            </w:pPr>
                          </w:p>
                        </w:txbxContent>
                      </wps:txbx>
                      <wps:bodyPr rot="0" vert="horz" wrap="square" lIns="91440" tIns="45720" rIns="91440" bIns="45720" anchor="t" anchorCtr="0">
                        <a:noAutofit/>
                      </wps:bodyPr>
                    </wps:wsp>
                  </a:graphicData>
                </a:graphic>
              </wp:inline>
            </w:drawing>
          </mc:Choice>
          <mc:Fallback>
            <w:pict>
              <v:shape w14:anchorId="1C6E6C60" id="_x0000_s1044" type="#_x0000_t202" style="width:439.4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" fillcolor="#fffde1" stroked="f">
                <v:textbox>
                  <w:txbxContent>
                    <w:p w14:paraId="4226A0BE" w14:textId="77777777" w:rsidR="00A07970" w:rsidRPr="008C3797" w:rsidRDefault="00A07970" w:rsidP="00B82F96">
                      <w:pPr>
                        <w:rPr>
                          <w:rFonts w:ascii="Arial" w:hAnsi="Arial" w:cs="Arial"/>
                          <w:shd w:val="clear" w:color="auto" w:fill="FFFDE1"/>
                        </w:rPr>
                      </w:pPr>
                      <w:r w:rsidRPr="008C3797">
                        <w:rPr>
                          <w:rFonts w:ascii="Arial" w:hAnsi="Arial" w:cs="Arial"/>
                          <w:shd w:val="clear" w:color="auto" w:fill="FFFDE1"/>
                        </w:rPr>
                        <w:t xml:space="preserve">„DATAGROUP BIT Hamburg GmbH (nachfolgend DATAGROUP BIT HH genannt) ist eine Tochter der DATAGROUP-Gruppe und erbringt mit rund 200 Mitarbeitern IT-Dienstleistungen für Kunden aus dem Finanzdienstleistungssektor. Wir unterstützen unsere Kunden dabei, die besten digitalen Lösungen für ihr Geschäft zu finden, zu implementieren und zu betreiben. Dabei nutzen wir unsere umfangreiche Expertise im Finanzdienstleistungssektor und die hier geforderten regulatorischen Anforderungen aus dem Bankenumfeld, wie MaRisk und BAIT. </w:t>
                      </w:r>
                    </w:p>
                    <w:p w14:paraId="5EF163F3" w14:textId="77777777" w:rsidR="00A07970" w:rsidRPr="008C3797" w:rsidRDefault="00A07970" w:rsidP="00B82F96">
                      <w:pPr>
                        <w:rPr>
                          <w:rFonts w:ascii="Arial" w:hAnsi="Arial" w:cs="Arial"/>
                          <w:shd w:val="clear" w:color="auto" w:fill="FFFDE1"/>
                        </w:rPr>
                      </w:pPr>
                      <w:r w:rsidRPr="008C3797">
                        <w:rPr>
                          <w:rFonts w:ascii="Arial" w:hAnsi="Arial" w:cs="Arial"/>
                          <w:shd w:val="clear" w:color="auto" w:fill="FFFDE1"/>
                        </w:rPr>
                        <w:t>Dabei konzentriert sich unser Unternehmen auf die Bereitstellung und den Betrieb von IT-Dienstleistungen für Finanzinstitute einschließlich Outsourcing im Umfeld von Sparkassen und Banken und betreut vor allem die Kunden Hamburger Sparkasse AG, Sparkasse Bremen und Hamburg Commercial Bank im Rahmen langfristiger Dienstleistungsverträge.</w:t>
                      </w:r>
                    </w:p>
                    <w:p w14:paraId="6D9453B1" w14:textId="77777777" w:rsidR="00A07970" w:rsidRPr="008C3797" w:rsidRDefault="00A07970" w:rsidP="00B82F96">
                      <w:pPr>
                        <w:rPr>
                          <w:rFonts w:ascii="Arial" w:hAnsi="Arial" w:cs="Arial"/>
                          <w:shd w:val="clear" w:color="auto" w:fill="FFFDE1"/>
                        </w:rPr>
                      </w:pPr>
                      <w:r w:rsidRPr="008C3797">
                        <w:rPr>
                          <w:rFonts w:ascii="Arial" w:hAnsi="Arial" w:cs="Arial"/>
                          <w:shd w:val="clear" w:color="auto" w:fill="FFFDE1"/>
                        </w:rPr>
                        <w:t>DATAGROUP BIT HH bietet eine breite Palette an zentralen und dezentralen IT-Dienstleistungen an, darunter</w:t>
                      </w:r>
                    </w:p>
                    <w:p w14:paraId="6E5B9526" w14:textId="77777777" w:rsidR="00A07970" w:rsidRPr="008C3797" w:rsidRDefault="00A07970" w:rsidP="0036677D">
                      <w:pPr>
                        <w:numPr>
                          <w:ilvl w:val="0"/>
                          <w:numId w:val="1"/>
                        </w:numPr>
                        <w:spacing w:line="240" w:lineRule="auto"/>
                        <w:rPr>
                          <w:rFonts w:ascii="Arial" w:hAnsi="Arial" w:cs="Arial"/>
                          <w:shd w:val="clear" w:color="auto" w:fill="FFFDE1"/>
                        </w:rPr>
                      </w:pPr>
                      <w:r w:rsidRPr="008C3797">
                        <w:rPr>
                          <w:rFonts w:ascii="Arial" w:hAnsi="Arial" w:cs="Arial"/>
                          <w:shd w:val="clear" w:color="auto" w:fill="FFFDE1"/>
                        </w:rPr>
                        <w:t>Zentraler Service Desk</w:t>
                      </w:r>
                    </w:p>
                    <w:p w14:paraId="4A75C9B7" w14:textId="77777777" w:rsidR="00A07970" w:rsidRPr="008C3797" w:rsidRDefault="00A07970" w:rsidP="0036677D">
                      <w:pPr>
                        <w:numPr>
                          <w:ilvl w:val="0"/>
                          <w:numId w:val="1"/>
                        </w:numPr>
                        <w:spacing w:line="240" w:lineRule="auto"/>
                        <w:rPr>
                          <w:rFonts w:ascii="Arial" w:hAnsi="Arial" w:cs="Arial"/>
                          <w:shd w:val="clear" w:color="auto" w:fill="FFFDE1"/>
                        </w:rPr>
                      </w:pPr>
                      <w:r w:rsidRPr="008C3797">
                        <w:rPr>
                          <w:rFonts w:ascii="Arial" w:hAnsi="Arial" w:cs="Arial"/>
                          <w:shd w:val="clear" w:color="auto" w:fill="FFFDE1"/>
                        </w:rPr>
                        <w:t>Endbenutzerdienste</w:t>
                      </w:r>
                    </w:p>
                    <w:p w14:paraId="23C85583" w14:textId="77777777" w:rsidR="00A07970" w:rsidRPr="008C3797" w:rsidRDefault="00A07970" w:rsidP="0036677D">
                      <w:pPr>
                        <w:numPr>
                          <w:ilvl w:val="0"/>
                          <w:numId w:val="1"/>
                        </w:numPr>
                        <w:spacing w:line="240" w:lineRule="auto"/>
                        <w:rPr>
                          <w:rFonts w:ascii="Arial" w:hAnsi="Arial" w:cs="Arial"/>
                          <w:shd w:val="clear" w:color="auto" w:fill="FFFDE1"/>
                        </w:rPr>
                      </w:pPr>
                      <w:r w:rsidRPr="008C3797">
                        <w:rPr>
                          <w:rFonts w:ascii="Arial" w:hAnsi="Arial" w:cs="Arial"/>
                          <w:shd w:val="clear" w:color="auto" w:fill="FFFDE1"/>
                        </w:rPr>
                        <w:t>Geldautomat und Bargeldverwaltung</w:t>
                      </w:r>
                    </w:p>
                    <w:p w14:paraId="578548DF" w14:textId="77777777" w:rsidR="00A07970" w:rsidRPr="008C3797" w:rsidRDefault="00A07970" w:rsidP="0036677D">
                      <w:pPr>
                        <w:numPr>
                          <w:ilvl w:val="0"/>
                          <w:numId w:val="1"/>
                        </w:numPr>
                        <w:spacing w:line="240" w:lineRule="auto"/>
                        <w:rPr>
                          <w:rFonts w:ascii="Arial" w:hAnsi="Arial" w:cs="Arial"/>
                          <w:shd w:val="clear" w:color="auto" w:fill="FFFDE1"/>
                        </w:rPr>
                      </w:pPr>
                      <w:r w:rsidRPr="008C3797">
                        <w:rPr>
                          <w:rFonts w:ascii="Arial" w:hAnsi="Arial" w:cs="Arial"/>
                          <w:shd w:val="clear" w:color="auto" w:fill="FFFDE1"/>
                        </w:rPr>
                        <w:t>Netzwerkdienste und Netzwerksicherheit</w:t>
                      </w:r>
                    </w:p>
                    <w:p w14:paraId="2F497B63" w14:textId="77777777" w:rsidR="00A07970" w:rsidRPr="008C3797" w:rsidRDefault="00A07970" w:rsidP="0036677D">
                      <w:pPr>
                        <w:numPr>
                          <w:ilvl w:val="0"/>
                          <w:numId w:val="1"/>
                        </w:numPr>
                        <w:spacing w:line="240" w:lineRule="auto"/>
                        <w:rPr>
                          <w:rFonts w:ascii="Arial" w:hAnsi="Arial" w:cs="Arial"/>
                          <w:shd w:val="clear" w:color="auto" w:fill="FFFDE1"/>
                        </w:rPr>
                      </w:pPr>
                      <w:r w:rsidRPr="008C3797">
                        <w:rPr>
                          <w:rFonts w:ascii="Arial" w:hAnsi="Arial" w:cs="Arial"/>
                          <w:shd w:val="clear" w:color="auto" w:fill="FFFDE1"/>
                        </w:rPr>
                        <w:t>Betrieb der AD- und Terminalserver-Infrastruktur</w:t>
                      </w:r>
                    </w:p>
                    <w:p w14:paraId="310F5FC7" w14:textId="77777777" w:rsidR="00A07970" w:rsidRPr="008C3797" w:rsidRDefault="00A07970" w:rsidP="0036677D">
                      <w:pPr>
                        <w:numPr>
                          <w:ilvl w:val="0"/>
                          <w:numId w:val="1"/>
                        </w:numPr>
                        <w:spacing w:line="240" w:lineRule="auto"/>
                        <w:rPr>
                          <w:rFonts w:ascii="Arial" w:hAnsi="Arial" w:cs="Arial"/>
                          <w:shd w:val="clear" w:color="auto" w:fill="FFFDE1"/>
                        </w:rPr>
                      </w:pPr>
                      <w:r w:rsidRPr="008C3797">
                        <w:rPr>
                          <w:rFonts w:ascii="Arial" w:hAnsi="Arial" w:cs="Arial"/>
                          <w:shd w:val="clear" w:color="auto" w:fill="FFFDE1"/>
                        </w:rPr>
                        <w:t>Serverbetrieb für verschiedene Anwendungen</w:t>
                      </w:r>
                    </w:p>
                    <w:p w14:paraId="35DA34D4" w14:textId="77777777" w:rsidR="00A07970" w:rsidRPr="008C3797" w:rsidRDefault="00A07970" w:rsidP="0036677D">
                      <w:pPr>
                        <w:numPr>
                          <w:ilvl w:val="0"/>
                          <w:numId w:val="1"/>
                        </w:numPr>
                        <w:spacing w:line="240" w:lineRule="auto"/>
                        <w:rPr>
                          <w:rFonts w:ascii="Arial" w:hAnsi="Arial" w:cs="Arial"/>
                          <w:shd w:val="clear" w:color="auto" w:fill="FFFDE1"/>
                        </w:rPr>
                      </w:pPr>
                      <w:r w:rsidRPr="008C3797">
                        <w:rPr>
                          <w:rFonts w:ascii="Arial" w:hAnsi="Arial" w:cs="Arial"/>
                          <w:shd w:val="clear" w:color="auto" w:fill="FFFDE1"/>
                        </w:rPr>
                        <w:t>Datenbank-Verwaltung</w:t>
                      </w:r>
                    </w:p>
                    <w:p w14:paraId="0F297333" w14:textId="77777777" w:rsidR="00A07970" w:rsidRPr="008C3797" w:rsidRDefault="00A07970" w:rsidP="0036677D">
                      <w:pPr>
                        <w:numPr>
                          <w:ilvl w:val="0"/>
                          <w:numId w:val="1"/>
                        </w:numPr>
                        <w:spacing w:line="240" w:lineRule="auto"/>
                        <w:rPr>
                          <w:rFonts w:ascii="Arial" w:hAnsi="Arial" w:cs="Arial"/>
                          <w:shd w:val="clear" w:color="auto" w:fill="FFFDE1"/>
                        </w:rPr>
                      </w:pPr>
                      <w:r w:rsidRPr="008C3797">
                        <w:rPr>
                          <w:rFonts w:ascii="Arial" w:hAnsi="Arial" w:cs="Arial"/>
                          <w:shd w:val="clear" w:color="auto" w:fill="FFFDE1"/>
                        </w:rPr>
                        <w:t>24×7-Betriebsunterstützung</w:t>
                      </w:r>
                    </w:p>
                    <w:p w14:paraId="44351842" w14:textId="77777777" w:rsidR="00A07970" w:rsidRPr="008C3797" w:rsidRDefault="00A07970" w:rsidP="0036677D">
                      <w:pPr>
                        <w:numPr>
                          <w:ilvl w:val="0"/>
                          <w:numId w:val="1"/>
                        </w:numPr>
                        <w:spacing w:line="240" w:lineRule="auto"/>
                        <w:rPr>
                          <w:rFonts w:ascii="Arial" w:hAnsi="Arial" w:cs="Arial"/>
                          <w:shd w:val="clear" w:color="auto" w:fill="FFFDE1"/>
                        </w:rPr>
                      </w:pPr>
                      <w:r w:rsidRPr="008C3797">
                        <w:rPr>
                          <w:rFonts w:ascii="Arial" w:hAnsi="Arial" w:cs="Arial"/>
                          <w:shd w:val="clear" w:color="auto" w:fill="FFFDE1"/>
                        </w:rPr>
                        <w:t>SIEM (Sicherheitsinformations- und Ereignismanagement)“</w:t>
                      </w:r>
                    </w:p>
                    <w:p w14:paraId="43F086AD" w14:textId="77777777" w:rsidR="00A07970" w:rsidRPr="008C3797" w:rsidRDefault="00A07970" w:rsidP="00B82F96">
                      <w:pPr>
                        <w:rPr>
                          <w:sz w:val="18"/>
                          <w:szCs w:val="18"/>
                          <w:shd w:val="clear" w:color="auto" w:fill="FFFDE1"/>
                          <w:lang w:val="en-GB"/>
                        </w:rPr>
                      </w:pPr>
                    </w:p>
                  </w:txbxContent>
                </v:textbox>
                <w10:anchorlock/>
              </v:shape>
            </w:pict>
          </mc:Fallback>
        </mc:AlternateContent>
      </w:r>
    </w:p>
    <w:p w14:paraId="7E0D7C43" w14:textId="77777777" w:rsidR="000D0309" w:rsidRPr="002727A1" w:rsidRDefault="000D0309" w:rsidP="000D0309">
      <w:pPr>
        <w:rPr>
          <w:rFonts w:ascii="Arial" w:hAnsi="Arial" w:cs="Arial"/>
          <w:sz w:val="24"/>
          <w:szCs w:val="24"/>
          <w:lang w:val="de-DE"/>
        </w:rPr>
      </w:pPr>
    </w:p>
    <w:p w14:paraId="760C9984" w14:textId="355206E0" w:rsidR="009F35D2" w:rsidRPr="002727A1" w:rsidRDefault="00AD3964" w:rsidP="00C51DE5">
      <w:pPr>
        <w:rPr>
          <w:rFonts w:ascii="Arial" w:hAnsi="Arial" w:cs="Arial"/>
          <w:b/>
          <w:sz w:val="24"/>
          <w:szCs w:val="24"/>
        </w:rPr>
      </w:pPr>
      <w:bookmarkStart w:id="29" w:name="_Toc162956774"/>
      <w:bookmarkStart w:id="30" w:name="_Toc162968983"/>
      <w:r w:rsidRPr="002727A1">
        <w:rPr>
          <w:rFonts w:ascii="Arial" w:hAnsi="Arial" w:cs="Arial"/>
          <w:sz w:val="24"/>
          <w:szCs w:val="24"/>
        </w:rPr>
        <w:br w:type="column"/>
      </w:r>
      <w:bookmarkEnd w:id="29"/>
      <w:bookmarkEnd w:id="30"/>
      <w:r w:rsidR="002727A1" w:rsidRPr="002727A1">
        <w:rPr>
          <w:rFonts w:ascii="Arial" w:hAnsi="Arial" w:cs="Arial"/>
          <w:b/>
          <w:sz w:val="24"/>
          <w:szCs w:val="24"/>
        </w:rPr>
        <w:lastRenderedPageBreak/>
        <w:t>WESENTLICHKEITSANLAYSE</w:t>
      </w:r>
    </w:p>
    <w:p w14:paraId="2BACF578" w14:textId="31D098CC" w:rsidR="00AD3964" w:rsidRPr="002727A1" w:rsidRDefault="00AD3964" w:rsidP="00AD3964">
      <w:pPr>
        <w:pStyle w:val="berschrift3"/>
        <w:rPr>
          <w:rFonts w:ascii="Arial" w:hAnsi="Arial" w:cs="Arial"/>
          <w:b/>
          <w:color w:val="auto"/>
          <w:lang w:val="de-DE" w:eastAsia="ja-JP"/>
        </w:rPr>
      </w:pPr>
      <w:bookmarkStart w:id="31" w:name="_Toc163556796"/>
      <w:bookmarkStart w:id="32" w:name="_Toc166661617"/>
      <w:r w:rsidRPr="002727A1">
        <w:rPr>
          <w:rFonts w:ascii="Arial" w:hAnsi="Arial" w:cs="Arial"/>
          <w:b/>
          <w:color w:val="auto"/>
          <w:lang w:val="de-DE" w:eastAsia="ja-JP"/>
        </w:rPr>
        <w:t>N2: Wesentliche Nachhaltigkeits</w:t>
      </w:r>
      <w:r w:rsidR="0089043D" w:rsidRPr="002727A1">
        <w:rPr>
          <w:rFonts w:ascii="Arial" w:hAnsi="Arial" w:cs="Arial"/>
          <w:b/>
          <w:color w:val="auto"/>
          <w:lang w:val="de-DE" w:eastAsia="ja-JP"/>
        </w:rPr>
        <w:t>t</w:t>
      </w:r>
      <w:r w:rsidRPr="002727A1">
        <w:rPr>
          <w:rFonts w:ascii="Arial" w:hAnsi="Arial" w:cs="Arial"/>
          <w:b/>
          <w:color w:val="auto"/>
          <w:lang w:val="de-DE" w:eastAsia="ja-JP"/>
        </w:rPr>
        <w:t>hemen</w:t>
      </w:r>
      <w:bookmarkEnd w:id="31"/>
      <w:bookmarkEnd w:id="32"/>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72D3255C" w14:textId="77777777" w:rsidTr="006D3F44">
        <w:tc>
          <w:tcPr>
            <w:tcW w:w="1065" w:type="pct"/>
          </w:tcPr>
          <w:p w14:paraId="6704F54E" w14:textId="77777777" w:rsidR="00AD3964" w:rsidRPr="002727A1" w:rsidRDefault="008B4112">
            <w:pPr>
              <w:rPr>
                <w:rFonts w:ascii="Arial" w:hAnsi="Arial" w:cs="Arial"/>
                <w:sz w:val="24"/>
                <w:szCs w:val="24"/>
                <w:lang w:val="de-DE" w:eastAsia="ja-JP"/>
              </w:rPr>
            </w:pPr>
            <w:sdt>
              <w:sdtPr>
                <w:rPr>
                  <w:rFonts w:ascii="Arial" w:hAnsi="Arial" w:cs="Arial"/>
                  <w:sz w:val="24"/>
                  <w:szCs w:val="24"/>
                  <w:lang w:val="de-DE" w:eastAsia="ja-JP"/>
                </w:rPr>
                <w:id w:val="-1904679599"/>
                <w14:checkbox>
                  <w14:checked w14:val="0"/>
                  <w14:checkedState w14:val="2612" w14:font="MS Gothic"/>
                  <w14:uncheckedState w14:val="2610" w14:font="MS Gothic"/>
                </w14:checkbox>
              </w:sdtPr>
              <w:sdtEndPr/>
              <w:sdtContent>
                <w:r w:rsidR="00AD3964" w:rsidRPr="002727A1">
                  <w:rPr>
                    <w:rFonts w:ascii="Segoe UI Symbol" w:eastAsia="MS Gothic" w:hAnsi="Segoe UI Symbol" w:cs="Segoe UI Symbol"/>
                    <w:sz w:val="24"/>
                    <w:szCs w:val="24"/>
                    <w:lang w:val="de-DE" w:eastAsia="ja-JP"/>
                  </w:rPr>
                  <w:t>☐</w:t>
                </w:r>
              </w:sdtContent>
            </w:sdt>
            <w:r w:rsidR="00AD3964" w:rsidRPr="002727A1">
              <w:rPr>
                <w:rFonts w:ascii="Arial" w:hAnsi="Arial" w:cs="Arial"/>
                <w:sz w:val="24"/>
                <w:szCs w:val="24"/>
                <w:lang w:val="de-DE" w:eastAsia="ja-JP"/>
              </w:rPr>
              <w:t xml:space="preserve">E </w:t>
            </w:r>
            <w:sdt>
              <w:sdtPr>
                <w:rPr>
                  <w:rFonts w:ascii="Arial" w:hAnsi="Arial" w:cs="Arial"/>
                  <w:sz w:val="24"/>
                  <w:szCs w:val="24"/>
                  <w:lang w:val="de-DE" w:eastAsia="ja-JP"/>
                </w:rPr>
                <w:id w:val="-1186674706"/>
                <w14:checkbox>
                  <w14:checked w14:val="0"/>
                  <w14:checkedState w14:val="2612" w14:font="MS Gothic"/>
                  <w14:uncheckedState w14:val="2610" w14:font="MS Gothic"/>
                </w14:checkbox>
              </w:sdtPr>
              <w:sdtEndPr/>
              <w:sdtContent>
                <w:r w:rsidR="00AD3964" w:rsidRPr="002727A1">
                  <w:rPr>
                    <w:rFonts w:ascii="Segoe UI Symbol" w:eastAsia="MS Gothic" w:hAnsi="Segoe UI Symbol" w:cs="Segoe UI Symbol"/>
                    <w:sz w:val="24"/>
                    <w:szCs w:val="24"/>
                    <w:lang w:val="de-DE" w:eastAsia="ja-JP"/>
                  </w:rPr>
                  <w:t>☐</w:t>
                </w:r>
              </w:sdtContent>
            </w:sdt>
            <w:r w:rsidR="00AD3964" w:rsidRPr="002727A1">
              <w:rPr>
                <w:rFonts w:ascii="Arial" w:hAnsi="Arial" w:cs="Arial"/>
                <w:sz w:val="24"/>
                <w:szCs w:val="24"/>
                <w:lang w:val="de-DE" w:eastAsia="ja-JP"/>
              </w:rPr>
              <w:t xml:space="preserve">S </w:t>
            </w:r>
            <w:sdt>
              <w:sdtPr>
                <w:rPr>
                  <w:rFonts w:ascii="Arial" w:hAnsi="Arial" w:cs="Arial"/>
                  <w:sz w:val="24"/>
                  <w:szCs w:val="24"/>
                  <w:lang w:val="de-DE" w:eastAsia="ja-JP"/>
                </w:rPr>
                <w:id w:val="1507706893"/>
                <w14:checkbox>
                  <w14:checked w14:val="0"/>
                  <w14:checkedState w14:val="2612" w14:font="MS Gothic"/>
                  <w14:uncheckedState w14:val="2610" w14:font="MS Gothic"/>
                </w14:checkbox>
              </w:sdtPr>
              <w:sdtEndPr/>
              <w:sdtContent>
                <w:r w:rsidR="00AD3964" w:rsidRPr="002727A1">
                  <w:rPr>
                    <w:rFonts w:ascii="Segoe UI Symbol" w:eastAsia="MS Gothic" w:hAnsi="Segoe UI Symbol" w:cs="Segoe UI Symbol"/>
                    <w:sz w:val="24"/>
                    <w:szCs w:val="24"/>
                    <w:lang w:val="de-DE" w:eastAsia="ja-JP"/>
                  </w:rPr>
                  <w:t>☐</w:t>
                </w:r>
              </w:sdtContent>
            </w:sdt>
            <w:r w:rsidR="00AD3964" w:rsidRPr="002727A1">
              <w:rPr>
                <w:rFonts w:ascii="Arial" w:hAnsi="Arial" w:cs="Arial"/>
                <w:sz w:val="24"/>
                <w:szCs w:val="24"/>
                <w:lang w:val="de-DE" w:eastAsia="ja-JP"/>
              </w:rPr>
              <w:t xml:space="preserve">G </w:t>
            </w:r>
          </w:p>
        </w:tc>
        <w:tc>
          <w:tcPr>
            <w:tcW w:w="1201" w:type="pct"/>
            <w:vAlign w:val="center"/>
          </w:tcPr>
          <w:p w14:paraId="4443A673" w14:textId="356252DA" w:rsidR="00AD3964" w:rsidRPr="002727A1" w:rsidRDefault="008B4112" w:rsidP="006D3F44">
            <w:pPr>
              <w:jc w:val="center"/>
              <w:rPr>
                <w:rFonts w:ascii="Arial" w:hAnsi="Arial" w:cs="Arial"/>
                <w:sz w:val="24"/>
                <w:szCs w:val="24"/>
                <w:lang w:val="de-DE" w:eastAsia="ja-JP"/>
              </w:rPr>
            </w:pPr>
            <w:sdt>
              <w:sdtPr>
                <w:rPr>
                  <w:rFonts w:ascii="Arial" w:hAnsi="Arial" w:cs="Arial"/>
                  <w:sz w:val="24"/>
                  <w:szCs w:val="24"/>
                  <w:lang w:val="de-DE" w:eastAsia="ja-JP"/>
                </w:rPr>
                <w:id w:val="92522258"/>
                <w14:checkbox>
                  <w14:checked w14:val="0"/>
                  <w14:checkedState w14:val="2612" w14:font="MS Gothic"/>
                  <w14:uncheckedState w14:val="2610" w14:font="MS Gothic"/>
                </w14:checkbox>
              </w:sdtPr>
              <w:sdtEndPr/>
              <w:sdtContent>
                <w:r w:rsidR="00AD3964" w:rsidRPr="002727A1">
                  <w:rPr>
                    <w:rFonts w:ascii="Segoe UI Symbol" w:eastAsia="MS Gothic" w:hAnsi="Segoe UI Symbol" w:cs="Segoe UI Symbol"/>
                    <w:sz w:val="24"/>
                    <w:szCs w:val="24"/>
                    <w:lang w:val="de-DE" w:eastAsia="ja-JP"/>
                  </w:rPr>
                  <w:t>☐</w:t>
                </w:r>
              </w:sdtContent>
            </w:sdt>
            <w:r w:rsidR="00AD3964" w:rsidRPr="002727A1">
              <w:rPr>
                <w:rFonts w:ascii="Arial" w:hAnsi="Arial" w:cs="Arial"/>
                <w:sz w:val="24"/>
                <w:szCs w:val="24"/>
                <w:lang w:val="de-DE" w:eastAsia="ja-JP"/>
              </w:rPr>
              <w:t xml:space="preserve"> Wesentlich?</w:t>
            </w:r>
          </w:p>
        </w:tc>
        <w:tc>
          <w:tcPr>
            <w:tcW w:w="1444" w:type="pct"/>
            <w:shd w:val="clear" w:color="auto" w:fill="EDEDED" w:themeFill="accent3" w:themeFillTint="33"/>
          </w:tcPr>
          <w:p w14:paraId="72555FF1" w14:textId="77777777" w:rsidR="00AD3964" w:rsidRPr="002727A1" w:rsidRDefault="008B4112">
            <w:pPr>
              <w:rPr>
                <w:rFonts w:ascii="Arial" w:hAnsi="Arial" w:cs="Arial"/>
                <w:sz w:val="24"/>
                <w:szCs w:val="24"/>
                <w:lang w:val="de-DE" w:eastAsia="ja-JP"/>
              </w:rPr>
            </w:pPr>
            <w:sdt>
              <w:sdtPr>
                <w:rPr>
                  <w:rFonts w:ascii="Arial" w:hAnsi="Arial" w:cs="Arial"/>
                  <w:sz w:val="24"/>
                  <w:szCs w:val="24"/>
                  <w:lang w:val="de-DE" w:eastAsia="ja-JP"/>
                </w:rPr>
                <w:id w:val="1435329495"/>
                <w14:checkbox>
                  <w14:checked w14:val="0"/>
                  <w14:checkedState w14:val="2612" w14:font="MS Gothic"/>
                  <w14:uncheckedState w14:val="2610" w14:font="MS Gothic"/>
                </w14:checkbox>
              </w:sdtPr>
              <w:sdtEndPr/>
              <w:sdtContent>
                <w:r w:rsidR="00AD3964" w:rsidRPr="002727A1">
                  <w:rPr>
                    <w:rFonts w:ascii="Segoe UI Symbol" w:eastAsia="MS Gothic" w:hAnsi="Segoe UI Symbol" w:cs="Segoe UI Symbol"/>
                    <w:sz w:val="24"/>
                    <w:szCs w:val="24"/>
                    <w:lang w:val="de-DE" w:eastAsia="ja-JP"/>
                  </w:rPr>
                  <w:t>☐</w:t>
                </w:r>
              </w:sdtContent>
            </w:sdt>
            <w:r w:rsidR="00AD3964" w:rsidRPr="002727A1">
              <w:rPr>
                <w:rFonts w:ascii="Arial" w:hAnsi="Arial" w:cs="Arial"/>
                <w:sz w:val="24"/>
                <w:szCs w:val="24"/>
                <w:lang w:val="de-DE" w:eastAsia="ja-JP"/>
              </w:rPr>
              <w:t xml:space="preserve"> Basis </w:t>
            </w:r>
            <w:sdt>
              <w:sdtPr>
                <w:rPr>
                  <w:rFonts w:ascii="Arial" w:hAnsi="Arial" w:cs="Arial"/>
                  <w:sz w:val="24"/>
                  <w:szCs w:val="24"/>
                  <w:lang w:val="de-DE" w:eastAsia="ja-JP"/>
                </w:rPr>
                <w:id w:val="-2061389627"/>
                <w14:checkbox>
                  <w14:checked w14:val="1"/>
                  <w14:checkedState w14:val="2612" w14:font="MS Gothic"/>
                  <w14:uncheckedState w14:val="2610" w14:font="MS Gothic"/>
                </w14:checkbox>
              </w:sdtPr>
              <w:sdtEndPr/>
              <w:sdtContent>
                <w:r w:rsidR="00AD3964" w:rsidRPr="002727A1">
                  <w:rPr>
                    <w:rFonts w:ascii="Segoe UI Symbol" w:eastAsia="MS Gothic" w:hAnsi="Segoe UI Symbol" w:cs="Segoe UI Symbol"/>
                    <w:sz w:val="24"/>
                    <w:szCs w:val="24"/>
                    <w:lang w:val="de-DE" w:eastAsia="ja-JP"/>
                  </w:rPr>
                  <w:t>☒</w:t>
                </w:r>
              </w:sdtContent>
            </w:sdt>
            <w:r w:rsidR="00AD3964" w:rsidRPr="002727A1">
              <w:rPr>
                <w:rFonts w:ascii="Arial" w:hAnsi="Arial" w:cs="Arial"/>
                <w:sz w:val="24"/>
                <w:szCs w:val="24"/>
                <w:lang w:val="de-DE" w:eastAsia="ja-JP"/>
              </w:rPr>
              <w:t xml:space="preserve"> </w:t>
            </w:r>
            <w:r w:rsidR="00AD3964" w:rsidRPr="002727A1">
              <w:rPr>
                <w:rFonts w:ascii="Arial" w:hAnsi="Arial" w:cs="Arial"/>
                <w:b/>
                <w:sz w:val="24"/>
                <w:szCs w:val="24"/>
                <w:lang w:val="de-DE" w:eastAsia="ja-JP"/>
              </w:rPr>
              <w:t>Narrativ</w:t>
            </w:r>
            <w:r w:rsidR="00AD3964" w:rsidRPr="002727A1">
              <w:rPr>
                <w:rFonts w:ascii="Arial" w:hAnsi="Arial" w:cs="Arial"/>
                <w:sz w:val="24"/>
                <w:szCs w:val="24"/>
                <w:lang w:val="de-DE" w:eastAsia="ja-JP"/>
              </w:rPr>
              <w:t xml:space="preserve"> </w:t>
            </w:r>
            <w:sdt>
              <w:sdtPr>
                <w:rPr>
                  <w:rFonts w:ascii="Arial" w:hAnsi="Arial" w:cs="Arial"/>
                  <w:sz w:val="24"/>
                  <w:szCs w:val="24"/>
                  <w:lang w:val="de-DE" w:eastAsia="ja-JP"/>
                </w:rPr>
                <w:id w:val="-522329051"/>
                <w14:checkbox>
                  <w14:checked w14:val="0"/>
                  <w14:checkedState w14:val="2612" w14:font="MS Gothic"/>
                  <w14:uncheckedState w14:val="2610" w14:font="MS Gothic"/>
                </w14:checkbox>
              </w:sdtPr>
              <w:sdtEndPr/>
              <w:sdtContent>
                <w:r w:rsidR="00AD3964" w:rsidRPr="002727A1">
                  <w:rPr>
                    <w:rFonts w:ascii="Segoe UI Symbol" w:eastAsia="MS Gothic" w:hAnsi="Segoe UI Symbol" w:cs="Segoe UI Symbol"/>
                    <w:sz w:val="24"/>
                    <w:szCs w:val="24"/>
                    <w:lang w:val="de-DE" w:eastAsia="ja-JP"/>
                  </w:rPr>
                  <w:t>☐</w:t>
                </w:r>
              </w:sdtContent>
            </w:sdt>
            <w:r w:rsidR="00AD3964" w:rsidRPr="002727A1">
              <w:rPr>
                <w:rFonts w:ascii="Arial" w:hAnsi="Arial" w:cs="Arial"/>
                <w:sz w:val="24"/>
                <w:szCs w:val="24"/>
                <w:lang w:val="de-DE" w:eastAsia="ja-JP"/>
              </w:rPr>
              <w:t xml:space="preserve"> GP</w:t>
            </w:r>
          </w:p>
        </w:tc>
        <w:tc>
          <w:tcPr>
            <w:tcW w:w="1290" w:type="pct"/>
          </w:tcPr>
          <w:p w14:paraId="504E9C68" w14:textId="77777777" w:rsidR="00AD3964" w:rsidRPr="002727A1" w:rsidRDefault="00AD3964">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3077711E" w14:textId="77777777" w:rsidR="001A3A81" w:rsidRPr="002727A1" w:rsidRDefault="001A3A81" w:rsidP="001A3A81">
      <w:pPr>
        <w:rPr>
          <w:rFonts w:ascii="Arial" w:hAnsi="Arial" w:cs="Arial"/>
          <w:sz w:val="24"/>
          <w:szCs w:val="24"/>
          <w:lang w:val="de-DE" w:eastAsia="ja-JP"/>
        </w:rPr>
      </w:pPr>
      <w:r w:rsidRPr="002727A1">
        <w:rPr>
          <w:rFonts w:ascii="Arial" w:hAnsi="Arial" w:cs="Arial"/>
          <w:sz w:val="24"/>
          <w:szCs w:val="24"/>
          <w:lang w:val="de-DE" w:eastAsia="ja-JP"/>
        </w:rPr>
        <w:br/>
        <w:t xml:space="preserve">Welche konkreten Auswirkungen </w:t>
      </w:r>
      <w:proofErr w:type="gramStart"/>
      <w:r w:rsidRPr="002727A1">
        <w:rPr>
          <w:rFonts w:ascii="Arial" w:hAnsi="Arial" w:cs="Arial"/>
          <w:sz w:val="24"/>
          <w:szCs w:val="24"/>
          <w:lang w:val="de-DE" w:eastAsia="ja-JP"/>
        </w:rPr>
        <w:t>hat</w:t>
      </w:r>
      <w:proofErr w:type="gramEnd"/>
      <w:r w:rsidRPr="002727A1">
        <w:rPr>
          <w:rFonts w:ascii="Arial" w:hAnsi="Arial" w:cs="Arial"/>
          <w:sz w:val="24"/>
          <w:szCs w:val="24"/>
          <w:lang w:val="de-DE" w:eastAsia="ja-JP"/>
        </w:rPr>
        <w:t xml:space="preserve"> die Geschäftstätigkeit Ihres Unternehmens bereits auf Menschen und Umwelt, und welche potenziellen Auswirkungen könnten in der Zukunft entstehen?</w:t>
      </w:r>
    </w:p>
    <w:tbl>
      <w:tblPr>
        <w:tblStyle w:val="Tabellenraster"/>
        <w:tblW w:w="0" w:type="auto"/>
        <w:tblLook w:val="04A0" w:firstRow="1" w:lastRow="0" w:firstColumn="1" w:lastColumn="0" w:noHBand="0" w:noVBand="1"/>
      </w:tblPr>
      <w:tblGrid>
        <w:gridCol w:w="8778"/>
      </w:tblGrid>
      <w:tr w:rsidR="00A07970" w:rsidRPr="002727A1" w14:paraId="4E018E4B" w14:textId="77777777" w:rsidTr="001A3A81">
        <w:tc>
          <w:tcPr>
            <w:tcW w:w="8778" w:type="dxa"/>
          </w:tcPr>
          <w:p w14:paraId="2B754C6C" w14:textId="77777777" w:rsidR="00BD2A13" w:rsidRPr="002727A1" w:rsidRDefault="00BD2A13" w:rsidP="001A3A81">
            <w:pPr>
              <w:rPr>
                <w:rFonts w:ascii="Arial" w:hAnsi="Arial" w:cs="Arial"/>
                <w:sz w:val="24"/>
                <w:szCs w:val="24"/>
                <w:lang w:val="de-DE" w:eastAsia="ja-JP"/>
              </w:rPr>
            </w:pPr>
          </w:p>
        </w:tc>
      </w:tr>
    </w:tbl>
    <w:p w14:paraId="40CAAA49" w14:textId="25AEDFAE" w:rsidR="001A3A81" w:rsidRPr="002727A1" w:rsidRDefault="001A3A81" w:rsidP="001A3A81">
      <w:pPr>
        <w:rPr>
          <w:rFonts w:ascii="Arial" w:hAnsi="Arial" w:cs="Arial"/>
          <w:sz w:val="24"/>
          <w:szCs w:val="24"/>
          <w:lang w:val="de-DE" w:eastAsia="ja-JP"/>
        </w:rPr>
      </w:pPr>
      <w:r w:rsidRPr="002727A1">
        <w:rPr>
          <w:rFonts w:ascii="Arial" w:hAnsi="Arial" w:cs="Arial"/>
          <w:sz w:val="24"/>
          <w:szCs w:val="24"/>
          <w:lang w:val="de-DE" w:eastAsia="ja-JP"/>
        </w:rPr>
        <w:br/>
        <w:t>Wie bewerten Sie die Schwere und das Ausmaß der Auswirkungen Ihrer Unternehmensaktivitäten auf die Umwelt und die Gesellschaft?</w:t>
      </w:r>
      <w:r w:rsidR="00DA6E29" w:rsidRPr="002727A1">
        <w:rPr>
          <w:rFonts w:ascii="Arial" w:hAnsi="Arial" w:cs="Arial"/>
          <w:sz w:val="24"/>
          <w:szCs w:val="24"/>
          <w:lang w:val="de-DE" w:eastAsia="ja-JP"/>
        </w:rPr>
        <w:t xml:space="preserve"> </w:t>
      </w:r>
      <w:r w:rsidR="00025467" w:rsidRPr="002727A1">
        <w:rPr>
          <w:rFonts w:ascii="Arial" w:hAnsi="Arial" w:cs="Arial"/>
          <w:sz w:val="24"/>
          <w:szCs w:val="24"/>
          <w:lang w:val="de-DE" w:eastAsia="ja-JP"/>
        </w:rPr>
        <w:t>Nutzen</w:t>
      </w:r>
      <w:r w:rsidR="008061A5" w:rsidRPr="002727A1">
        <w:rPr>
          <w:rFonts w:ascii="Arial" w:hAnsi="Arial" w:cs="Arial"/>
          <w:sz w:val="24"/>
          <w:szCs w:val="24"/>
          <w:lang w:val="de-DE" w:eastAsia="ja-JP"/>
        </w:rPr>
        <w:t xml:space="preserve"> Sie </w:t>
      </w:r>
      <w:r w:rsidR="00025467" w:rsidRPr="002727A1">
        <w:rPr>
          <w:rFonts w:ascii="Arial" w:hAnsi="Arial" w:cs="Arial"/>
          <w:sz w:val="24"/>
          <w:szCs w:val="24"/>
          <w:lang w:val="de-DE" w:eastAsia="ja-JP"/>
        </w:rPr>
        <w:t xml:space="preserve">hierfür die </w:t>
      </w:r>
      <w:r w:rsidR="008061A5" w:rsidRPr="002727A1">
        <w:rPr>
          <w:rFonts w:ascii="Arial" w:hAnsi="Arial" w:cs="Arial"/>
          <w:sz w:val="24"/>
          <w:szCs w:val="24"/>
          <w:lang w:val="de-DE" w:eastAsia="ja-JP"/>
        </w:rPr>
        <w:t>weiter unten dargestellte Farbskala zur Unterstützung.</w:t>
      </w:r>
      <w:r w:rsidR="001E7BBC" w:rsidRPr="002727A1">
        <w:rPr>
          <w:rFonts w:ascii="Arial" w:hAnsi="Arial" w:cs="Arial"/>
          <w:sz w:val="24"/>
          <w:szCs w:val="24"/>
          <w:lang w:val="de-DE" w:eastAsia="ja-JP"/>
        </w:rPr>
        <w:br/>
      </w:r>
    </w:p>
    <w:tbl>
      <w:tblPr>
        <w:tblStyle w:val="Tabellenraster"/>
        <w:tblW w:w="0" w:type="auto"/>
        <w:tblLook w:val="04A0" w:firstRow="1" w:lastRow="0" w:firstColumn="1" w:lastColumn="0" w:noHBand="0" w:noVBand="1"/>
      </w:tblPr>
      <w:tblGrid>
        <w:gridCol w:w="8778"/>
      </w:tblGrid>
      <w:tr w:rsidR="00A07970" w:rsidRPr="002727A1" w14:paraId="4E2BC4CD" w14:textId="77777777">
        <w:tc>
          <w:tcPr>
            <w:tcW w:w="8778" w:type="dxa"/>
          </w:tcPr>
          <w:p w14:paraId="39F3846B" w14:textId="77777777" w:rsidR="001A3A81" w:rsidRPr="002727A1" w:rsidRDefault="001A3A81">
            <w:pPr>
              <w:rPr>
                <w:rFonts w:ascii="Arial" w:hAnsi="Arial" w:cs="Arial"/>
                <w:sz w:val="24"/>
                <w:szCs w:val="24"/>
                <w:lang w:val="de-DE" w:eastAsia="ja-JP"/>
              </w:rPr>
            </w:pPr>
          </w:p>
        </w:tc>
      </w:tr>
    </w:tbl>
    <w:p w14:paraId="752F11EB" w14:textId="506F86E1" w:rsidR="001A3A81" w:rsidRPr="002727A1" w:rsidRDefault="00FF0F76" w:rsidP="00AD3964">
      <w:pPr>
        <w:rPr>
          <w:rFonts w:ascii="Arial" w:hAnsi="Arial" w:cs="Arial"/>
          <w:sz w:val="24"/>
          <w:szCs w:val="24"/>
          <w:lang w:val="de-DE" w:eastAsia="ja-JP"/>
        </w:rPr>
      </w:pPr>
      <w:r w:rsidRPr="002727A1">
        <w:rPr>
          <w:rFonts w:ascii="Arial" w:hAnsi="Arial" w:cs="Arial"/>
          <w:sz w:val="24"/>
          <w:szCs w:val="24"/>
          <w:lang w:val="de-DE" w:eastAsia="ja-JP"/>
        </w:rPr>
        <w:br/>
      </w:r>
      <w:r w:rsidR="001A3A81" w:rsidRPr="002727A1">
        <w:rPr>
          <w:rFonts w:ascii="Arial" w:hAnsi="Arial" w:cs="Arial"/>
          <w:sz w:val="24"/>
          <w:szCs w:val="24"/>
          <w:lang w:val="de-DE" w:eastAsia="ja-JP"/>
        </w:rPr>
        <w:t>Inwiefern könnten die Nachhaltigkeitsthemen, die mit Ihren Geschäftsaktivitäten und -beziehungen verbunden sind, sowie Ihre Abhängigkeit von natürlichen und sozialen Ressourcen, gegenwärtig oder zukünftig signifikante finanzielle Auswirkungen auf Ihr Unternehmen haben?</w:t>
      </w:r>
    </w:p>
    <w:tbl>
      <w:tblPr>
        <w:tblStyle w:val="Tabellenraster"/>
        <w:tblW w:w="0" w:type="auto"/>
        <w:tblLook w:val="04A0" w:firstRow="1" w:lastRow="0" w:firstColumn="1" w:lastColumn="0" w:noHBand="0" w:noVBand="1"/>
      </w:tblPr>
      <w:tblGrid>
        <w:gridCol w:w="8778"/>
      </w:tblGrid>
      <w:tr w:rsidR="00A07970" w:rsidRPr="002727A1" w14:paraId="0B7C5195" w14:textId="77777777">
        <w:tc>
          <w:tcPr>
            <w:tcW w:w="8778" w:type="dxa"/>
          </w:tcPr>
          <w:p w14:paraId="35B8BECB" w14:textId="77777777" w:rsidR="00D24119" w:rsidRPr="002727A1" w:rsidRDefault="00D24119">
            <w:pPr>
              <w:rPr>
                <w:rFonts w:ascii="Arial" w:hAnsi="Arial" w:cs="Arial"/>
                <w:sz w:val="24"/>
                <w:szCs w:val="24"/>
                <w:lang w:val="de-DE" w:eastAsia="ja-JP"/>
              </w:rPr>
            </w:pPr>
          </w:p>
        </w:tc>
      </w:tr>
    </w:tbl>
    <w:p w14:paraId="532B2AE0" w14:textId="6AA22122" w:rsidR="00D24119" w:rsidRPr="002727A1" w:rsidRDefault="00D24119" w:rsidP="00D24119">
      <w:pPr>
        <w:rPr>
          <w:rFonts w:ascii="Arial" w:hAnsi="Arial" w:cs="Arial"/>
          <w:sz w:val="24"/>
          <w:szCs w:val="24"/>
          <w:lang w:val="de-DE" w:eastAsia="ja-JP"/>
        </w:rPr>
      </w:pPr>
      <w:r w:rsidRPr="002727A1">
        <w:rPr>
          <w:rFonts w:ascii="Arial" w:hAnsi="Arial" w:cs="Arial"/>
          <w:sz w:val="24"/>
          <w:szCs w:val="24"/>
          <w:lang w:val="de-DE" w:eastAsia="ja-JP"/>
        </w:rPr>
        <w:br/>
        <w:t>Nutzen Sie die folgende Farbskala, um die negativen Auswirkungen Ihres Unternehmens auf Menschen und Umwelt einzuschätzen. Dieses Farbschema hilft Ihnen, die Schwere und Bedeutung der Auswirkungen visuell zu erfassen und zu priorisieren, einschließlich der aktuellen und potenziellen zukünftigen Folgen Ihrer Geschäftsaktivitäten. Diese Einschätzung ermöglicht es Ihnen, die für Ihr Unternehmen wichtigsten Nachhaltigkeitsthemen zu identifizieren und daraufhin den Fokus Ihres Nachhaltigkeitsberichts entsprechend anzupassen.</w:t>
      </w:r>
    </w:p>
    <w:tbl>
      <w:tblPr>
        <w:tblStyle w:val="Tabellenraste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70"/>
        <w:gridCol w:w="1739"/>
        <w:gridCol w:w="1450"/>
        <w:gridCol w:w="2030"/>
        <w:gridCol w:w="1689"/>
      </w:tblGrid>
      <w:tr w:rsidR="00A07970" w:rsidRPr="002727A1" w14:paraId="47BD6854" w14:textId="77777777">
        <w:tc>
          <w:tcPr>
            <w:tcW w:w="1755" w:type="dxa"/>
            <w:vMerge w:val="restart"/>
            <w:shd w:val="clear" w:color="auto" w:fill="EDEDED" w:themeFill="accent3" w:themeFillTint="33"/>
            <w:vAlign w:val="center"/>
          </w:tcPr>
          <w:p w14:paraId="3A18B41C" w14:textId="77777777" w:rsidR="00D24119" w:rsidRPr="002727A1" w:rsidRDefault="00D24119">
            <w:pPr>
              <w:jc w:val="center"/>
              <w:rPr>
                <w:rFonts w:ascii="Arial" w:hAnsi="Arial" w:cs="Arial"/>
                <w:b/>
                <w:bCs/>
                <w:sz w:val="24"/>
                <w:szCs w:val="24"/>
                <w:lang w:val="de-DE" w:eastAsia="ja-JP"/>
              </w:rPr>
            </w:pPr>
            <w:r w:rsidRPr="002727A1">
              <w:rPr>
                <w:rFonts w:ascii="Arial" w:hAnsi="Arial" w:cs="Arial"/>
                <w:b/>
                <w:bCs/>
                <w:sz w:val="24"/>
                <w:szCs w:val="24"/>
                <w:lang w:val="de-DE" w:eastAsia="ja-JP"/>
              </w:rPr>
              <w:t>Negative Auswirkungen</w:t>
            </w:r>
          </w:p>
        </w:tc>
        <w:tc>
          <w:tcPr>
            <w:tcW w:w="5267" w:type="dxa"/>
            <w:gridSpan w:val="3"/>
            <w:shd w:val="clear" w:color="auto" w:fill="C5E0B3" w:themeFill="accent6" w:themeFillTint="66"/>
            <w:vAlign w:val="center"/>
          </w:tcPr>
          <w:p w14:paraId="60C25CC1" w14:textId="77777777" w:rsidR="00D24119" w:rsidRPr="002727A1" w:rsidRDefault="00D24119">
            <w:pPr>
              <w:jc w:val="center"/>
              <w:rPr>
                <w:rFonts w:ascii="Arial" w:hAnsi="Arial" w:cs="Arial"/>
                <w:b/>
                <w:bCs/>
                <w:sz w:val="24"/>
                <w:szCs w:val="24"/>
                <w:lang w:val="de-DE" w:eastAsia="ja-JP"/>
              </w:rPr>
            </w:pPr>
            <w:r w:rsidRPr="002727A1">
              <w:rPr>
                <w:rFonts w:ascii="Arial" w:hAnsi="Arial" w:cs="Arial"/>
                <w:b/>
                <w:bCs/>
                <w:sz w:val="24"/>
                <w:szCs w:val="24"/>
                <w:lang w:val="de-DE" w:eastAsia="ja-JP"/>
              </w:rPr>
              <w:t>Bewertung des Schweregrads</w:t>
            </w:r>
          </w:p>
        </w:tc>
        <w:tc>
          <w:tcPr>
            <w:tcW w:w="1756" w:type="dxa"/>
            <w:vMerge w:val="restart"/>
            <w:vAlign w:val="center"/>
          </w:tcPr>
          <w:p w14:paraId="1B6D3600" w14:textId="77777777" w:rsidR="00D24119" w:rsidRPr="002727A1" w:rsidRDefault="00D24119">
            <w:pPr>
              <w:jc w:val="center"/>
              <w:rPr>
                <w:rFonts w:ascii="Arial" w:hAnsi="Arial" w:cs="Arial"/>
                <w:b/>
                <w:bCs/>
                <w:sz w:val="24"/>
                <w:szCs w:val="24"/>
                <w:lang w:val="de-DE" w:eastAsia="ja-JP"/>
              </w:rPr>
            </w:pPr>
            <w:r w:rsidRPr="002727A1">
              <w:rPr>
                <w:rFonts w:ascii="Arial" w:hAnsi="Arial" w:cs="Arial"/>
                <w:b/>
                <w:bCs/>
                <w:sz w:val="24"/>
                <w:szCs w:val="24"/>
                <w:lang w:val="de-DE" w:eastAsia="ja-JP"/>
              </w:rPr>
              <w:t>Wesentlich?</w:t>
            </w:r>
          </w:p>
        </w:tc>
      </w:tr>
      <w:tr w:rsidR="00A07970" w:rsidRPr="002727A1" w14:paraId="1DE75608" w14:textId="77777777">
        <w:tc>
          <w:tcPr>
            <w:tcW w:w="1755" w:type="dxa"/>
            <w:vMerge/>
            <w:shd w:val="clear" w:color="auto" w:fill="EDEDED" w:themeFill="accent3" w:themeFillTint="33"/>
          </w:tcPr>
          <w:p w14:paraId="48583F8C" w14:textId="77777777" w:rsidR="00D24119" w:rsidRPr="002727A1" w:rsidRDefault="00D24119">
            <w:pPr>
              <w:jc w:val="center"/>
              <w:rPr>
                <w:rFonts w:ascii="Arial" w:hAnsi="Arial" w:cs="Arial"/>
                <w:sz w:val="24"/>
                <w:szCs w:val="24"/>
                <w:lang w:val="de-DE" w:eastAsia="ja-JP"/>
              </w:rPr>
            </w:pPr>
          </w:p>
        </w:tc>
        <w:tc>
          <w:tcPr>
            <w:tcW w:w="1755" w:type="dxa"/>
          </w:tcPr>
          <w:p w14:paraId="7C8AC050" w14:textId="77777777" w:rsidR="00D24119" w:rsidRPr="002727A1" w:rsidRDefault="00D24119">
            <w:pPr>
              <w:jc w:val="center"/>
              <w:rPr>
                <w:rFonts w:ascii="Arial" w:hAnsi="Arial" w:cs="Arial"/>
                <w:b/>
                <w:bCs/>
                <w:sz w:val="24"/>
                <w:szCs w:val="24"/>
                <w:lang w:val="de-DE" w:eastAsia="ja-JP"/>
              </w:rPr>
            </w:pPr>
            <w:r w:rsidRPr="002727A1">
              <w:rPr>
                <w:rFonts w:ascii="Arial" w:hAnsi="Arial" w:cs="Arial"/>
                <w:b/>
                <w:bCs/>
                <w:sz w:val="24"/>
                <w:szCs w:val="24"/>
                <w:lang w:val="de-DE" w:eastAsia="ja-JP"/>
              </w:rPr>
              <w:t>Schweregrad</w:t>
            </w:r>
          </w:p>
        </w:tc>
        <w:tc>
          <w:tcPr>
            <w:tcW w:w="1756" w:type="dxa"/>
          </w:tcPr>
          <w:p w14:paraId="7200B0D3" w14:textId="77777777" w:rsidR="00D24119" w:rsidRPr="002727A1" w:rsidRDefault="00D24119">
            <w:pPr>
              <w:jc w:val="center"/>
              <w:rPr>
                <w:rFonts w:ascii="Arial" w:hAnsi="Arial" w:cs="Arial"/>
                <w:b/>
                <w:bCs/>
                <w:sz w:val="24"/>
                <w:szCs w:val="24"/>
                <w:lang w:val="de-DE" w:eastAsia="ja-JP"/>
              </w:rPr>
            </w:pPr>
            <w:r w:rsidRPr="002727A1">
              <w:rPr>
                <w:rFonts w:ascii="Arial" w:hAnsi="Arial" w:cs="Arial"/>
                <w:b/>
                <w:bCs/>
                <w:sz w:val="24"/>
                <w:szCs w:val="24"/>
                <w:lang w:val="de-DE" w:eastAsia="ja-JP"/>
              </w:rPr>
              <w:t>Ausmaß</w:t>
            </w:r>
          </w:p>
        </w:tc>
        <w:tc>
          <w:tcPr>
            <w:tcW w:w="1756" w:type="dxa"/>
          </w:tcPr>
          <w:p w14:paraId="1F8C80EC" w14:textId="77777777" w:rsidR="00D24119" w:rsidRPr="002727A1" w:rsidRDefault="00D24119">
            <w:pPr>
              <w:jc w:val="center"/>
              <w:rPr>
                <w:rFonts w:ascii="Arial" w:hAnsi="Arial" w:cs="Arial"/>
                <w:b/>
                <w:bCs/>
                <w:sz w:val="24"/>
                <w:szCs w:val="24"/>
                <w:lang w:val="de-DE" w:eastAsia="ja-JP"/>
              </w:rPr>
            </w:pPr>
            <w:r w:rsidRPr="002727A1">
              <w:rPr>
                <w:rFonts w:ascii="Arial" w:hAnsi="Arial" w:cs="Arial"/>
                <w:b/>
                <w:bCs/>
                <w:sz w:val="24"/>
                <w:szCs w:val="24"/>
                <w:lang w:val="de-DE" w:eastAsia="ja-JP"/>
              </w:rPr>
              <w:t>Unbehebbarkeit</w:t>
            </w:r>
          </w:p>
        </w:tc>
        <w:tc>
          <w:tcPr>
            <w:tcW w:w="1756" w:type="dxa"/>
            <w:vMerge/>
          </w:tcPr>
          <w:p w14:paraId="6C3A915C" w14:textId="77777777" w:rsidR="00D24119" w:rsidRPr="002727A1" w:rsidRDefault="00D24119">
            <w:pPr>
              <w:jc w:val="center"/>
              <w:rPr>
                <w:rFonts w:ascii="Arial" w:hAnsi="Arial" w:cs="Arial"/>
                <w:sz w:val="24"/>
                <w:szCs w:val="24"/>
                <w:lang w:val="de-DE" w:eastAsia="ja-JP"/>
              </w:rPr>
            </w:pPr>
          </w:p>
        </w:tc>
      </w:tr>
      <w:tr w:rsidR="00A07970" w:rsidRPr="002727A1" w14:paraId="12F66472" w14:textId="77777777">
        <w:tc>
          <w:tcPr>
            <w:tcW w:w="1755" w:type="dxa"/>
            <w:shd w:val="clear" w:color="auto" w:fill="EDEDED" w:themeFill="accent3" w:themeFillTint="33"/>
          </w:tcPr>
          <w:p w14:paraId="4EDC420E" w14:textId="77777777" w:rsidR="00D24119" w:rsidRPr="002727A1" w:rsidRDefault="00D24119">
            <w:pPr>
              <w:rPr>
                <w:rFonts w:ascii="Arial" w:hAnsi="Arial" w:cs="Arial"/>
                <w:i/>
                <w:iCs/>
                <w:sz w:val="24"/>
                <w:szCs w:val="24"/>
                <w:lang w:val="de-DE" w:eastAsia="ja-JP"/>
              </w:rPr>
            </w:pPr>
            <w:r w:rsidRPr="002727A1">
              <w:rPr>
                <w:rFonts w:ascii="Arial" w:hAnsi="Arial" w:cs="Arial"/>
                <w:i/>
                <w:iCs/>
                <w:sz w:val="24"/>
                <w:szCs w:val="24"/>
                <w:lang w:val="de-DE" w:eastAsia="ja-JP"/>
              </w:rPr>
              <w:t>Auswirkung 1</w:t>
            </w:r>
          </w:p>
        </w:tc>
        <w:tc>
          <w:tcPr>
            <w:tcW w:w="1755" w:type="dxa"/>
            <w:shd w:val="clear" w:color="auto" w:fill="FFF2CC" w:themeFill="accent4" w:themeFillTint="33"/>
          </w:tcPr>
          <w:p w14:paraId="72DEE20F" w14:textId="77777777" w:rsidR="00D24119" w:rsidRPr="002727A1" w:rsidRDefault="00D24119">
            <w:pPr>
              <w:rPr>
                <w:rFonts w:ascii="Arial" w:hAnsi="Arial" w:cs="Arial"/>
                <w:sz w:val="24"/>
                <w:szCs w:val="24"/>
                <w:lang w:val="de-DE" w:eastAsia="ja-JP"/>
              </w:rPr>
            </w:pPr>
          </w:p>
        </w:tc>
        <w:tc>
          <w:tcPr>
            <w:tcW w:w="1756" w:type="dxa"/>
            <w:shd w:val="clear" w:color="auto" w:fill="FFD966" w:themeFill="accent4" w:themeFillTint="99"/>
          </w:tcPr>
          <w:p w14:paraId="6B934485" w14:textId="77777777" w:rsidR="00D24119" w:rsidRPr="002727A1" w:rsidRDefault="00D24119">
            <w:pPr>
              <w:rPr>
                <w:rFonts w:ascii="Arial" w:hAnsi="Arial" w:cs="Arial"/>
                <w:sz w:val="24"/>
                <w:szCs w:val="24"/>
                <w:lang w:val="de-DE" w:eastAsia="ja-JP"/>
              </w:rPr>
            </w:pPr>
          </w:p>
        </w:tc>
        <w:tc>
          <w:tcPr>
            <w:tcW w:w="1756" w:type="dxa"/>
            <w:shd w:val="clear" w:color="auto" w:fill="FFF2CC" w:themeFill="accent4" w:themeFillTint="33"/>
          </w:tcPr>
          <w:p w14:paraId="0BB891E3" w14:textId="77777777" w:rsidR="00D24119" w:rsidRPr="002727A1" w:rsidRDefault="00D24119">
            <w:pPr>
              <w:rPr>
                <w:rFonts w:ascii="Arial" w:hAnsi="Arial" w:cs="Arial"/>
                <w:sz w:val="24"/>
                <w:szCs w:val="24"/>
                <w:lang w:val="de-DE" w:eastAsia="ja-JP"/>
              </w:rPr>
            </w:pPr>
          </w:p>
        </w:tc>
        <w:tc>
          <w:tcPr>
            <w:tcW w:w="1756" w:type="dxa"/>
          </w:tcPr>
          <w:p w14:paraId="42C176C6" w14:textId="77777777" w:rsidR="00D24119" w:rsidRPr="002727A1" w:rsidRDefault="00D24119">
            <w:pPr>
              <w:rPr>
                <w:rFonts w:ascii="Arial" w:hAnsi="Arial" w:cs="Arial"/>
                <w:i/>
                <w:iCs/>
                <w:sz w:val="24"/>
                <w:szCs w:val="24"/>
                <w:lang w:val="de-DE" w:eastAsia="ja-JP"/>
              </w:rPr>
            </w:pPr>
            <w:r w:rsidRPr="002727A1">
              <w:rPr>
                <w:rFonts w:ascii="Arial" w:hAnsi="Arial" w:cs="Arial"/>
                <w:i/>
                <w:iCs/>
                <w:sz w:val="24"/>
                <w:szCs w:val="24"/>
                <w:lang w:val="de-DE" w:eastAsia="ja-JP"/>
              </w:rPr>
              <w:t>Nein</w:t>
            </w:r>
          </w:p>
        </w:tc>
      </w:tr>
      <w:tr w:rsidR="00A07970" w:rsidRPr="002727A1" w14:paraId="5C0697DF" w14:textId="77777777">
        <w:tc>
          <w:tcPr>
            <w:tcW w:w="1755" w:type="dxa"/>
            <w:shd w:val="clear" w:color="auto" w:fill="EDEDED" w:themeFill="accent3" w:themeFillTint="33"/>
          </w:tcPr>
          <w:p w14:paraId="11782D14" w14:textId="77777777" w:rsidR="00D24119" w:rsidRPr="002727A1" w:rsidRDefault="00D24119">
            <w:pPr>
              <w:rPr>
                <w:rFonts w:ascii="Arial" w:hAnsi="Arial" w:cs="Arial"/>
                <w:i/>
                <w:iCs/>
                <w:sz w:val="24"/>
                <w:szCs w:val="24"/>
                <w:lang w:val="de-DE" w:eastAsia="ja-JP"/>
              </w:rPr>
            </w:pPr>
            <w:r w:rsidRPr="002727A1">
              <w:rPr>
                <w:rFonts w:ascii="Arial" w:hAnsi="Arial" w:cs="Arial"/>
                <w:i/>
                <w:iCs/>
                <w:sz w:val="24"/>
                <w:szCs w:val="24"/>
                <w:lang w:val="de-DE" w:eastAsia="ja-JP"/>
              </w:rPr>
              <w:t>Auswirkung 2</w:t>
            </w:r>
          </w:p>
        </w:tc>
        <w:tc>
          <w:tcPr>
            <w:tcW w:w="1755" w:type="dxa"/>
            <w:shd w:val="clear" w:color="auto" w:fill="FFD966" w:themeFill="accent4" w:themeFillTint="99"/>
          </w:tcPr>
          <w:p w14:paraId="4A660C91" w14:textId="77777777" w:rsidR="00D24119" w:rsidRPr="002727A1" w:rsidRDefault="00D24119">
            <w:pPr>
              <w:rPr>
                <w:rFonts w:ascii="Arial" w:hAnsi="Arial" w:cs="Arial"/>
                <w:sz w:val="24"/>
                <w:szCs w:val="24"/>
                <w:lang w:val="de-DE" w:eastAsia="ja-JP"/>
              </w:rPr>
            </w:pPr>
          </w:p>
        </w:tc>
        <w:tc>
          <w:tcPr>
            <w:tcW w:w="1756" w:type="dxa"/>
            <w:shd w:val="clear" w:color="auto" w:fill="FF5050"/>
          </w:tcPr>
          <w:p w14:paraId="47FCE846" w14:textId="77777777" w:rsidR="00D24119" w:rsidRPr="002727A1" w:rsidRDefault="00D24119">
            <w:pPr>
              <w:rPr>
                <w:rFonts w:ascii="Arial" w:hAnsi="Arial" w:cs="Arial"/>
                <w:sz w:val="24"/>
                <w:szCs w:val="24"/>
                <w:lang w:val="de-DE" w:eastAsia="ja-JP"/>
              </w:rPr>
            </w:pPr>
          </w:p>
        </w:tc>
        <w:tc>
          <w:tcPr>
            <w:tcW w:w="1756" w:type="dxa"/>
            <w:shd w:val="clear" w:color="auto" w:fill="FFF2CC" w:themeFill="accent4" w:themeFillTint="33"/>
          </w:tcPr>
          <w:p w14:paraId="4C6797DA" w14:textId="77777777" w:rsidR="00D24119" w:rsidRPr="002727A1" w:rsidRDefault="00D24119">
            <w:pPr>
              <w:rPr>
                <w:rFonts w:ascii="Arial" w:hAnsi="Arial" w:cs="Arial"/>
                <w:sz w:val="24"/>
                <w:szCs w:val="24"/>
                <w:lang w:val="de-DE" w:eastAsia="ja-JP"/>
              </w:rPr>
            </w:pPr>
          </w:p>
        </w:tc>
        <w:tc>
          <w:tcPr>
            <w:tcW w:w="1756" w:type="dxa"/>
          </w:tcPr>
          <w:p w14:paraId="3D39588B" w14:textId="77777777" w:rsidR="00D24119" w:rsidRPr="002727A1" w:rsidRDefault="00D24119">
            <w:pPr>
              <w:rPr>
                <w:rFonts w:ascii="Arial" w:hAnsi="Arial" w:cs="Arial"/>
                <w:i/>
                <w:iCs/>
                <w:sz w:val="24"/>
                <w:szCs w:val="24"/>
                <w:lang w:val="de-DE" w:eastAsia="ja-JP"/>
              </w:rPr>
            </w:pPr>
            <w:r w:rsidRPr="002727A1">
              <w:rPr>
                <w:rFonts w:ascii="Arial" w:hAnsi="Arial" w:cs="Arial"/>
                <w:i/>
                <w:iCs/>
                <w:sz w:val="24"/>
                <w:szCs w:val="24"/>
                <w:lang w:val="de-DE" w:eastAsia="ja-JP"/>
              </w:rPr>
              <w:t>Ja</w:t>
            </w:r>
          </w:p>
        </w:tc>
      </w:tr>
      <w:tr w:rsidR="00A07970" w:rsidRPr="002727A1" w14:paraId="37AE08A7" w14:textId="77777777">
        <w:tc>
          <w:tcPr>
            <w:tcW w:w="1755" w:type="dxa"/>
            <w:shd w:val="clear" w:color="auto" w:fill="EDEDED" w:themeFill="accent3" w:themeFillTint="33"/>
          </w:tcPr>
          <w:p w14:paraId="03FD3BE1" w14:textId="77777777" w:rsidR="00D24119" w:rsidRPr="002727A1" w:rsidRDefault="00D24119">
            <w:pPr>
              <w:rPr>
                <w:rFonts w:ascii="Arial" w:hAnsi="Arial" w:cs="Arial"/>
                <w:i/>
                <w:iCs/>
                <w:sz w:val="24"/>
                <w:szCs w:val="24"/>
                <w:lang w:val="de-DE" w:eastAsia="ja-JP"/>
              </w:rPr>
            </w:pPr>
            <w:r w:rsidRPr="002727A1">
              <w:rPr>
                <w:rFonts w:ascii="Arial" w:hAnsi="Arial" w:cs="Arial"/>
                <w:i/>
                <w:iCs/>
                <w:sz w:val="24"/>
                <w:szCs w:val="24"/>
                <w:lang w:val="de-DE" w:eastAsia="ja-JP"/>
              </w:rPr>
              <w:t>Auswirkung 3</w:t>
            </w:r>
          </w:p>
        </w:tc>
        <w:tc>
          <w:tcPr>
            <w:tcW w:w="1755" w:type="dxa"/>
            <w:shd w:val="clear" w:color="auto" w:fill="FF9966"/>
          </w:tcPr>
          <w:p w14:paraId="24EECF80" w14:textId="77777777" w:rsidR="00D24119" w:rsidRPr="002727A1" w:rsidRDefault="00D24119">
            <w:pPr>
              <w:rPr>
                <w:rFonts w:ascii="Arial" w:hAnsi="Arial" w:cs="Arial"/>
                <w:sz w:val="24"/>
                <w:szCs w:val="24"/>
                <w:lang w:val="de-DE" w:eastAsia="ja-JP"/>
              </w:rPr>
            </w:pPr>
          </w:p>
        </w:tc>
        <w:tc>
          <w:tcPr>
            <w:tcW w:w="1756" w:type="dxa"/>
            <w:shd w:val="clear" w:color="auto" w:fill="FF9966"/>
          </w:tcPr>
          <w:p w14:paraId="789B3425" w14:textId="77777777" w:rsidR="00D24119" w:rsidRPr="002727A1" w:rsidRDefault="00D24119">
            <w:pPr>
              <w:rPr>
                <w:rFonts w:ascii="Arial" w:hAnsi="Arial" w:cs="Arial"/>
                <w:sz w:val="24"/>
                <w:szCs w:val="24"/>
                <w:lang w:val="de-DE" w:eastAsia="ja-JP"/>
              </w:rPr>
            </w:pPr>
          </w:p>
        </w:tc>
        <w:tc>
          <w:tcPr>
            <w:tcW w:w="1756" w:type="dxa"/>
            <w:shd w:val="clear" w:color="auto" w:fill="FFD966" w:themeFill="accent4" w:themeFillTint="99"/>
          </w:tcPr>
          <w:p w14:paraId="752C56B1" w14:textId="77777777" w:rsidR="00D24119" w:rsidRPr="002727A1" w:rsidRDefault="00D24119">
            <w:pPr>
              <w:rPr>
                <w:rFonts w:ascii="Arial" w:hAnsi="Arial" w:cs="Arial"/>
                <w:sz w:val="24"/>
                <w:szCs w:val="24"/>
                <w:lang w:val="de-DE" w:eastAsia="ja-JP"/>
              </w:rPr>
            </w:pPr>
          </w:p>
        </w:tc>
        <w:tc>
          <w:tcPr>
            <w:tcW w:w="1756" w:type="dxa"/>
          </w:tcPr>
          <w:p w14:paraId="4106A9D4" w14:textId="77777777" w:rsidR="00D24119" w:rsidRPr="002727A1" w:rsidRDefault="00D24119">
            <w:pPr>
              <w:rPr>
                <w:rFonts w:ascii="Arial" w:hAnsi="Arial" w:cs="Arial"/>
                <w:i/>
                <w:iCs/>
                <w:sz w:val="24"/>
                <w:szCs w:val="24"/>
                <w:lang w:val="de-DE" w:eastAsia="ja-JP"/>
              </w:rPr>
            </w:pPr>
            <w:r w:rsidRPr="002727A1">
              <w:rPr>
                <w:rFonts w:ascii="Arial" w:hAnsi="Arial" w:cs="Arial"/>
                <w:i/>
                <w:iCs/>
                <w:sz w:val="24"/>
                <w:szCs w:val="24"/>
                <w:lang w:val="de-DE" w:eastAsia="ja-JP"/>
              </w:rPr>
              <w:t>Ja</w:t>
            </w:r>
          </w:p>
        </w:tc>
      </w:tr>
      <w:tr w:rsidR="00A07970" w:rsidRPr="002727A1" w14:paraId="48EA6284" w14:textId="77777777">
        <w:tc>
          <w:tcPr>
            <w:tcW w:w="1755" w:type="dxa"/>
            <w:shd w:val="clear" w:color="auto" w:fill="EDEDED" w:themeFill="accent3" w:themeFillTint="33"/>
          </w:tcPr>
          <w:p w14:paraId="2A8EB1F5" w14:textId="77777777" w:rsidR="00D24119" w:rsidRPr="002727A1" w:rsidRDefault="00D24119">
            <w:pPr>
              <w:rPr>
                <w:rFonts w:ascii="Arial" w:hAnsi="Arial" w:cs="Arial"/>
                <w:i/>
                <w:iCs/>
                <w:sz w:val="24"/>
                <w:szCs w:val="24"/>
                <w:lang w:val="de-DE" w:eastAsia="ja-JP"/>
              </w:rPr>
            </w:pPr>
            <w:r w:rsidRPr="002727A1">
              <w:rPr>
                <w:rFonts w:ascii="Arial" w:hAnsi="Arial" w:cs="Arial"/>
                <w:i/>
                <w:iCs/>
                <w:sz w:val="24"/>
                <w:szCs w:val="24"/>
                <w:lang w:val="de-DE" w:eastAsia="ja-JP"/>
              </w:rPr>
              <w:lastRenderedPageBreak/>
              <w:t>Auswirkung 4</w:t>
            </w:r>
          </w:p>
        </w:tc>
        <w:tc>
          <w:tcPr>
            <w:tcW w:w="1755" w:type="dxa"/>
            <w:shd w:val="clear" w:color="auto" w:fill="FF5050"/>
          </w:tcPr>
          <w:p w14:paraId="3F4DBBD3" w14:textId="77777777" w:rsidR="00D24119" w:rsidRPr="002727A1" w:rsidRDefault="00D24119">
            <w:pPr>
              <w:rPr>
                <w:rFonts w:ascii="Arial" w:hAnsi="Arial" w:cs="Arial"/>
                <w:sz w:val="24"/>
                <w:szCs w:val="24"/>
                <w:lang w:val="de-DE" w:eastAsia="ja-JP"/>
              </w:rPr>
            </w:pPr>
          </w:p>
        </w:tc>
        <w:tc>
          <w:tcPr>
            <w:tcW w:w="1756" w:type="dxa"/>
            <w:shd w:val="clear" w:color="auto" w:fill="FFF2CC" w:themeFill="accent4" w:themeFillTint="33"/>
          </w:tcPr>
          <w:p w14:paraId="242B73DB" w14:textId="77777777" w:rsidR="00D24119" w:rsidRPr="002727A1" w:rsidRDefault="00D24119">
            <w:pPr>
              <w:rPr>
                <w:rFonts w:ascii="Arial" w:hAnsi="Arial" w:cs="Arial"/>
                <w:sz w:val="24"/>
                <w:szCs w:val="24"/>
                <w:lang w:val="de-DE" w:eastAsia="ja-JP"/>
              </w:rPr>
            </w:pPr>
          </w:p>
        </w:tc>
        <w:tc>
          <w:tcPr>
            <w:tcW w:w="1756" w:type="dxa"/>
            <w:shd w:val="clear" w:color="auto" w:fill="FFD966" w:themeFill="accent4" w:themeFillTint="99"/>
          </w:tcPr>
          <w:p w14:paraId="3208691C" w14:textId="77777777" w:rsidR="00D24119" w:rsidRPr="002727A1" w:rsidRDefault="00D24119">
            <w:pPr>
              <w:rPr>
                <w:rFonts w:ascii="Arial" w:hAnsi="Arial" w:cs="Arial"/>
                <w:sz w:val="24"/>
                <w:szCs w:val="24"/>
                <w:lang w:val="de-DE" w:eastAsia="ja-JP"/>
              </w:rPr>
            </w:pPr>
          </w:p>
        </w:tc>
        <w:tc>
          <w:tcPr>
            <w:tcW w:w="1756" w:type="dxa"/>
          </w:tcPr>
          <w:p w14:paraId="07B514C4" w14:textId="77777777" w:rsidR="00D24119" w:rsidRPr="002727A1" w:rsidRDefault="00D24119">
            <w:pPr>
              <w:rPr>
                <w:rFonts w:ascii="Arial" w:hAnsi="Arial" w:cs="Arial"/>
                <w:i/>
                <w:iCs/>
                <w:sz w:val="24"/>
                <w:szCs w:val="24"/>
                <w:lang w:val="de-DE" w:eastAsia="ja-JP"/>
              </w:rPr>
            </w:pPr>
            <w:r w:rsidRPr="002727A1">
              <w:rPr>
                <w:rFonts w:ascii="Arial" w:hAnsi="Arial" w:cs="Arial"/>
                <w:i/>
                <w:iCs/>
                <w:sz w:val="24"/>
                <w:szCs w:val="24"/>
                <w:lang w:val="de-DE" w:eastAsia="ja-JP"/>
              </w:rPr>
              <w:t>Ja</w:t>
            </w:r>
          </w:p>
        </w:tc>
      </w:tr>
    </w:tbl>
    <w:p w14:paraId="62D24E73" w14:textId="77777777" w:rsidR="00D24119" w:rsidRPr="002727A1" w:rsidRDefault="00D24119" w:rsidP="00D24119">
      <w:pPr>
        <w:rPr>
          <w:rFonts w:ascii="Arial" w:hAnsi="Arial" w:cs="Arial"/>
          <w:sz w:val="24"/>
          <w:szCs w:val="24"/>
          <w:lang w:val="de-DE" w:eastAsia="ja-JP"/>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5"/>
        <w:gridCol w:w="1755"/>
        <w:gridCol w:w="1756"/>
        <w:gridCol w:w="1756"/>
        <w:gridCol w:w="1756"/>
      </w:tblGrid>
      <w:tr w:rsidR="00A07970" w:rsidRPr="002727A1" w14:paraId="1CDC1F6C" w14:textId="77777777">
        <w:tc>
          <w:tcPr>
            <w:tcW w:w="1755" w:type="dxa"/>
            <w:shd w:val="clear" w:color="auto" w:fill="FFF2CC" w:themeFill="accent4" w:themeFillTint="33"/>
            <w:vAlign w:val="center"/>
          </w:tcPr>
          <w:p w14:paraId="39186C37" w14:textId="77777777" w:rsidR="00D24119" w:rsidRPr="002727A1" w:rsidRDefault="00D24119">
            <w:pPr>
              <w:jc w:val="center"/>
              <w:rPr>
                <w:rFonts w:ascii="Arial" w:hAnsi="Arial" w:cs="Arial"/>
                <w:sz w:val="24"/>
                <w:szCs w:val="24"/>
                <w:lang w:val="de-DE" w:eastAsia="ja-JP"/>
              </w:rPr>
            </w:pPr>
            <w:r w:rsidRPr="002727A1">
              <w:rPr>
                <w:rFonts w:ascii="Arial" w:hAnsi="Arial" w:cs="Arial"/>
                <w:sz w:val="24"/>
                <w:szCs w:val="24"/>
                <w:lang w:val="de-DE" w:eastAsia="ja-JP"/>
              </w:rPr>
              <w:t>Niedrig</w:t>
            </w:r>
          </w:p>
        </w:tc>
        <w:tc>
          <w:tcPr>
            <w:tcW w:w="1755" w:type="dxa"/>
            <w:shd w:val="clear" w:color="auto" w:fill="FFD966" w:themeFill="accent4" w:themeFillTint="99"/>
            <w:vAlign w:val="center"/>
          </w:tcPr>
          <w:p w14:paraId="78FC5D08" w14:textId="77777777" w:rsidR="00D24119" w:rsidRPr="002727A1" w:rsidRDefault="00D24119">
            <w:pPr>
              <w:jc w:val="center"/>
              <w:rPr>
                <w:rFonts w:ascii="Arial" w:hAnsi="Arial" w:cs="Arial"/>
                <w:sz w:val="24"/>
                <w:szCs w:val="24"/>
                <w:lang w:val="de-DE" w:eastAsia="ja-JP"/>
              </w:rPr>
            </w:pPr>
          </w:p>
        </w:tc>
        <w:tc>
          <w:tcPr>
            <w:tcW w:w="1756" w:type="dxa"/>
            <w:shd w:val="clear" w:color="auto" w:fill="FFC000" w:themeFill="accent4"/>
            <w:vAlign w:val="center"/>
          </w:tcPr>
          <w:p w14:paraId="048A010F" w14:textId="77777777" w:rsidR="00D24119" w:rsidRPr="002727A1" w:rsidRDefault="00D24119">
            <w:pPr>
              <w:jc w:val="center"/>
              <w:rPr>
                <w:rFonts w:ascii="Arial" w:hAnsi="Arial" w:cs="Arial"/>
                <w:sz w:val="24"/>
                <w:szCs w:val="24"/>
                <w:lang w:val="de-DE" w:eastAsia="ja-JP"/>
              </w:rPr>
            </w:pPr>
            <w:r w:rsidRPr="002727A1">
              <w:rPr>
                <w:rFonts w:ascii="Arial" w:hAnsi="Arial" w:cs="Arial"/>
                <w:sz w:val="24"/>
                <w:szCs w:val="24"/>
                <w:lang w:val="de-DE" w:eastAsia="ja-JP"/>
              </w:rPr>
              <w:t>Mittel</w:t>
            </w:r>
          </w:p>
        </w:tc>
        <w:tc>
          <w:tcPr>
            <w:tcW w:w="1756" w:type="dxa"/>
            <w:shd w:val="clear" w:color="auto" w:fill="FF9966"/>
            <w:vAlign w:val="center"/>
          </w:tcPr>
          <w:p w14:paraId="3D574762" w14:textId="77777777" w:rsidR="00D24119" w:rsidRPr="002727A1" w:rsidRDefault="00D24119">
            <w:pPr>
              <w:jc w:val="center"/>
              <w:rPr>
                <w:rFonts w:ascii="Arial" w:hAnsi="Arial" w:cs="Arial"/>
                <w:sz w:val="24"/>
                <w:szCs w:val="24"/>
                <w:lang w:val="de-DE" w:eastAsia="ja-JP"/>
              </w:rPr>
            </w:pPr>
          </w:p>
        </w:tc>
        <w:tc>
          <w:tcPr>
            <w:tcW w:w="1756" w:type="dxa"/>
            <w:shd w:val="clear" w:color="auto" w:fill="FF5050"/>
            <w:vAlign w:val="center"/>
          </w:tcPr>
          <w:p w14:paraId="585A5783" w14:textId="77777777" w:rsidR="00D24119" w:rsidRPr="002727A1" w:rsidRDefault="00D24119">
            <w:pPr>
              <w:jc w:val="center"/>
              <w:rPr>
                <w:rFonts w:ascii="Arial" w:hAnsi="Arial" w:cs="Arial"/>
                <w:sz w:val="24"/>
                <w:szCs w:val="24"/>
                <w:lang w:val="de-DE" w:eastAsia="ja-JP"/>
              </w:rPr>
            </w:pPr>
            <w:r w:rsidRPr="002727A1">
              <w:rPr>
                <w:rFonts w:ascii="Arial" w:hAnsi="Arial" w:cs="Arial"/>
                <w:sz w:val="24"/>
                <w:szCs w:val="24"/>
                <w:lang w:val="de-DE" w:eastAsia="ja-JP"/>
              </w:rPr>
              <w:t>Hoch</w:t>
            </w:r>
          </w:p>
        </w:tc>
      </w:tr>
    </w:tbl>
    <w:p w14:paraId="43AE3C1D" w14:textId="77777777" w:rsidR="00D24119" w:rsidRPr="002727A1" w:rsidRDefault="00D24119" w:rsidP="00D24119">
      <w:pPr>
        <w:rPr>
          <w:rFonts w:ascii="Arial" w:hAnsi="Arial" w:cs="Arial"/>
          <w:sz w:val="24"/>
          <w:szCs w:val="24"/>
          <w:lang w:val="de-DE" w:eastAsia="ja-JP"/>
        </w:rPr>
      </w:pPr>
    </w:p>
    <w:p w14:paraId="635A1207" w14:textId="77777777" w:rsidR="00D24119" w:rsidRPr="002727A1" w:rsidRDefault="00D24119" w:rsidP="00AD3964">
      <w:pPr>
        <w:rPr>
          <w:rFonts w:ascii="Arial" w:hAnsi="Arial" w:cs="Arial"/>
          <w:sz w:val="24"/>
          <w:szCs w:val="24"/>
          <w:lang w:val="de-DE" w:eastAsia="ja-JP"/>
        </w:rPr>
      </w:pPr>
    </w:p>
    <w:p w14:paraId="3D2775A1" w14:textId="7B842EAB" w:rsidR="00283BAF" w:rsidRPr="002727A1" w:rsidRDefault="00AD3964" w:rsidP="00AD3964">
      <w:pPr>
        <w:rPr>
          <w:rFonts w:ascii="Arial" w:hAnsi="Arial" w:cs="Arial"/>
          <w:sz w:val="24"/>
          <w:szCs w:val="24"/>
          <w:lang w:val="de-DE" w:eastAsia="ja-JP"/>
        </w:rPr>
      </w:pPr>
      <w:r w:rsidRPr="002727A1">
        <w:rPr>
          <w:rFonts w:ascii="Arial" w:hAnsi="Arial" w:cs="Arial"/>
          <w:sz w:val="24"/>
          <w:szCs w:val="24"/>
          <w:lang w:val="de-DE" w:eastAsia="ja-JP"/>
        </w:rPr>
        <w:br/>
      </w:r>
      <w:r w:rsidR="00925DD7" w:rsidRPr="002727A1">
        <w:rPr>
          <w:rFonts w:ascii="Arial" w:hAnsi="Arial" w:cs="Arial"/>
          <w:noProof/>
          <w:sz w:val="24"/>
          <w:szCs w:val="24"/>
          <w:lang w:val="de-DE" w:eastAsia="ja-JP"/>
        </w:rPr>
        <mc:AlternateContent>
          <mc:Choice Requires="wps">
            <w:drawing>
              <wp:inline distT="0" distB="0" distL="0" distR="0" wp14:anchorId="6370C737" wp14:editId="40E1B55E">
                <wp:extent cx="5562600" cy="4800600"/>
                <wp:effectExtent l="0" t="0" r="0" b="0"/>
                <wp:docPr id="696065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4800600"/>
                        </a:xfrm>
                        <a:prstGeom prst="rect">
                          <a:avLst/>
                        </a:prstGeom>
                        <a:solidFill>
                          <a:schemeClr val="bg2"/>
                        </a:solidFill>
                        <a:ln w="9525">
                          <a:noFill/>
                          <a:miter lim="800000"/>
                          <a:headEnd/>
                          <a:tailEnd/>
                        </a:ln>
                      </wps:spPr>
                      <wps:txbx>
                        <w:txbxContent>
                          <w:p w14:paraId="756C8F43" w14:textId="1A87B442" w:rsidR="00A07970" w:rsidRPr="008C3797" w:rsidRDefault="00A07970" w:rsidP="00083FA3">
                            <w:pPr>
                              <w:rPr>
                                <w:rFonts w:ascii="Arial" w:hAnsi="Arial" w:cs="Arial"/>
                                <w:lang w:val="de-DE"/>
                              </w:rPr>
                            </w:pPr>
                            <w:r w:rsidRPr="008C3797">
                              <w:rPr>
                                <w:rFonts w:ascii="Arial" w:hAnsi="Arial" w:cs="Arial"/>
                                <w:lang w:val="de-DE"/>
                              </w:rPr>
                              <w:t>Wenn Ihr Unternehmen über Nachhaltigkeit berichtet, geht es darum, welche Auswirkungen Ihr Handeln auf Menschen und Umwelt hat – jetzt und in der Zukunft. Es ist wichtig zu erkennen, ob diese Auswirkungen groß oder klein sind und ob sie dauerhaft sind. Dabei betrachtet man:</w:t>
                            </w:r>
                          </w:p>
                          <w:p w14:paraId="64AF278E" w14:textId="5A15D037" w:rsidR="00A07970" w:rsidRPr="008C3797" w:rsidRDefault="00A07970" w:rsidP="000763E5">
                            <w:pPr>
                              <w:pStyle w:val="Listenabsatz"/>
                              <w:numPr>
                                <w:ilvl w:val="0"/>
                                <w:numId w:val="9"/>
                              </w:numPr>
                              <w:rPr>
                                <w:rFonts w:ascii="Arial" w:hAnsi="Arial" w:cs="Arial"/>
                                <w:lang w:val="de-DE"/>
                              </w:rPr>
                            </w:pPr>
                            <w:r w:rsidRPr="008C3797">
                              <w:rPr>
                                <w:rFonts w:ascii="Arial" w:hAnsi="Arial" w:cs="Arial"/>
                                <w:lang w:val="de-DE"/>
                              </w:rPr>
                              <w:t>Die Art der Auswirkung: Ist sie schon passiert (tatsächlich) oder könnte sie in der Zukunft passieren (potenziell)?</w:t>
                            </w:r>
                          </w:p>
                          <w:p w14:paraId="7FD34B15" w14:textId="1FD2E958" w:rsidR="00A07970" w:rsidRPr="008C3797" w:rsidRDefault="00A07970" w:rsidP="000763E5">
                            <w:pPr>
                              <w:pStyle w:val="Listenabsatz"/>
                              <w:numPr>
                                <w:ilvl w:val="0"/>
                                <w:numId w:val="9"/>
                              </w:numPr>
                              <w:rPr>
                                <w:rFonts w:ascii="Arial" w:hAnsi="Arial" w:cs="Arial"/>
                                <w:lang w:val="de-DE"/>
                              </w:rPr>
                            </w:pPr>
                            <w:r w:rsidRPr="008C3797">
                              <w:rPr>
                                <w:rFonts w:ascii="Arial" w:hAnsi="Arial" w:cs="Arial"/>
                                <w:lang w:val="de-DE"/>
                              </w:rPr>
                              <w:t>Die Verbindung zu Ihrem Geschäft: Wie hängen diese Auswirkungen mit dem zusammen, was Ihr Unternehmen tut – einschließlich Ihrer Produkte, Dienstleistungen und Ihrer Lieferkette?</w:t>
                            </w:r>
                          </w:p>
                          <w:p w14:paraId="253A77A6" w14:textId="1441D74A" w:rsidR="00A07970" w:rsidRPr="008C3797" w:rsidRDefault="00A07970" w:rsidP="000763E5">
                            <w:pPr>
                              <w:pStyle w:val="Listenabsatz"/>
                              <w:numPr>
                                <w:ilvl w:val="0"/>
                                <w:numId w:val="9"/>
                              </w:numPr>
                              <w:rPr>
                                <w:rFonts w:ascii="Arial" w:hAnsi="Arial" w:cs="Arial"/>
                                <w:lang w:val="de-DE"/>
                              </w:rPr>
                            </w:pPr>
                            <w:r w:rsidRPr="008C3797">
                              <w:rPr>
                                <w:rFonts w:ascii="Arial" w:hAnsi="Arial" w:cs="Arial"/>
                                <w:b/>
                                <w:bCs/>
                                <w:lang w:val="de-DE"/>
                              </w:rPr>
                              <w:t>Die Schwere</w:t>
                            </w:r>
                            <w:r w:rsidRPr="008C3797">
                              <w:rPr>
                                <w:rFonts w:ascii="Arial" w:hAnsi="Arial" w:cs="Arial"/>
                                <w:lang w:val="de-DE"/>
                              </w:rPr>
                              <w:t>: Wie stark werden Menschen oder die Umwelt beeinflusst? Denken Sie an die Größe des Schadens und wie viele betroffen sind.</w:t>
                            </w:r>
                          </w:p>
                          <w:p w14:paraId="13BD399A" w14:textId="793B038B" w:rsidR="00A07970" w:rsidRPr="008C3797" w:rsidRDefault="00A07970" w:rsidP="000763E5">
                            <w:pPr>
                              <w:pStyle w:val="Listenabsatz"/>
                              <w:numPr>
                                <w:ilvl w:val="0"/>
                                <w:numId w:val="9"/>
                              </w:numPr>
                              <w:rPr>
                                <w:rFonts w:ascii="Arial" w:hAnsi="Arial" w:cs="Arial"/>
                                <w:lang w:val="de-DE"/>
                              </w:rPr>
                            </w:pPr>
                            <w:r w:rsidRPr="008C3797">
                              <w:rPr>
                                <w:rFonts w:ascii="Arial" w:hAnsi="Arial" w:cs="Arial"/>
                                <w:b/>
                                <w:bCs/>
                                <w:lang w:val="de-DE"/>
                              </w:rPr>
                              <w:t>Das Ausmaß</w:t>
                            </w:r>
                            <w:r w:rsidRPr="008C3797">
                              <w:rPr>
                                <w:rFonts w:ascii="Arial" w:hAnsi="Arial" w:cs="Arial"/>
                                <w:lang w:val="de-DE"/>
                              </w:rPr>
                              <w:t>: Wie groß ist das Ausmaß des Schadens auf Menschen oder Umwelt?</w:t>
                            </w:r>
                          </w:p>
                          <w:p w14:paraId="3C14A16B" w14:textId="2A782836" w:rsidR="00A07970" w:rsidRPr="008C3797" w:rsidRDefault="00A07970" w:rsidP="000763E5">
                            <w:pPr>
                              <w:pStyle w:val="Listenabsatz"/>
                              <w:numPr>
                                <w:ilvl w:val="0"/>
                                <w:numId w:val="9"/>
                              </w:numPr>
                              <w:rPr>
                                <w:rFonts w:ascii="Arial" w:hAnsi="Arial" w:cs="Arial"/>
                                <w:lang w:val="de-DE"/>
                              </w:rPr>
                            </w:pPr>
                            <w:r w:rsidRPr="008C3797">
                              <w:rPr>
                                <w:rFonts w:ascii="Arial" w:hAnsi="Arial" w:cs="Arial"/>
                                <w:b/>
                                <w:bCs/>
                                <w:lang w:val="de-DE"/>
                              </w:rPr>
                              <w:t>Die Unbehebbarkeit</w:t>
                            </w:r>
                            <w:r w:rsidRPr="008C3797">
                              <w:rPr>
                                <w:rFonts w:ascii="Arial" w:hAnsi="Arial" w:cs="Arial"/>
                                <w:lang w:val="de-DE"/>
                              </w:rPr>
                              <w:t>: Wie hoch ist der Grad, in dem der Schaden nicht behoben werden kann?</w:t>
                            </w:r>
                          </w:p>
                          <w:p w14:paraId="461065F8" w14:textId="088CF18C" w:rsidR="00A07970" w:rsidRPr="008C3797" w:rsidRDefault="00A07970" w:rsidP="00083FA3">
                            <w:pPr>
                              <w:rPr>
                                <w:rFonts w:ascii="Arial" w:hAnsi="Arial" w:cs="Arial"/>
                                <w:lang w:val="de-DE"/>
                              </w:rPr>
                            </w:pPr>
                            <w:r w:rsidRPr="008C3797">
                              <w:rPr>
                                <w:rFonts w:ascii="Arial" w:hAnsi="Arial" w:cs="Arial"/>
                                <w:lang w:val="de-DE"/>
                              </w:rPr>
                              <w:t>Für die Bewertung von Auswirkungen sollten Sie, wenn möglich, messbare Daten (quantitativ) als auch Beschreibungen (qualitativ) verwenden, um zu entscheiden, ob ein Thema wirklich wichtig ist.</w:t>
                            </w:r>
                          </w:p>
                          <w:p w14:paraId="7E24A93E" w14:textId="77777777" w:rsidR="00A07970" w:rsidRPr="008C3797" w:rsidRDefault="00A07970" w:rsidP="00083FA3">
                            <w:pPr>
                              <w:rPr>
                                <w:rFonts w:ascii="Arial" w:hAnsi="Arial" w:cs="Arial"/>
                                <w:b/>
                                <w:bCs/>
                                <w:lang w:val="de-DE"/>
                              </w:rPr>
                            </w:pPr>
                            <w:r w:rsidRPr="008C3797">
                              <w:rPr>
                                <w:rFonts w:ascii="Arial" w:hAnsi="Arial" w:cs="Arial"/>
                                <w:b/>
                                <w:bCs/>
                                <w:lang w:val="de-DE"/>
                              </w:rPr>
                              <w:t>Finanzielle Bedeutung:</w:t>
                            </w:r>
                          </w:p>
                          <w:p w14:paraId="2B5A07B1" w14:textId="64E57563" w:rsidR="00A07970" w:rsidRPr="008C3797" w:rsidRDefault="00A07970" w:rsidP="00083FA3">
                            <w:pPr>
                              <w:rPr>
                                <w:rFonts w:ascii="Arial" w:hAnsi="Arial" w:cs="Arial"/>
                                <w:lang w:val="de-DE"/>
                              </w:rPr>
                            </w:pPr>
                            <w:r w:rsidRPr="008C3797">
                              <w:rPr>
                                <w:rFonts w:ascii="Arial" w:hAnsi="Arial" w:cs="Arial"/>
                                <w:lang w:val="de-DE"/>
                              </w:rPr>
                              <w:t>Ein Nachhaltigkeitsthema ist auch dann wichtig, wenn es sich erheblich auf die Finanzen Ihres Unternehmens auswirken könnte – jetzt oder in der Zukunft. Dies schließt Risiken und Chancen ein, die durch Ihre Geschäftsaktivitäten und -beziehungen entstehen können, sowie Ihre Abhängigkeit von natürlichen und sozialen Ressourcen.</w:t>
                            </w:r>
                          </w:p>
                        </w:txbxContent>
                      </wps:txbx>
                      <wps:bodyPr rot="0" vert="horz" wrap="square" lIns="91440" tIns="45720" rIns="91440" bIns="45720" anchor="t" anchorCtr="0">
                        <a:noAutofit/>
                      </wps:bodyPr>
                    </wps:wsp>
                  </a:graphicData>
                </a:graphic>
              </wp:inline>
            </w:drawing>
          </mc:Choice>
          <mc:Fallback>
            <w:pict>
              <v:shape w14:anchorId="6370C737" id="_x0000_s1045" type="#_x0000_t202" style="width:438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" fillcolor="#e7e6e6 [3214]" stroked="f">
                <v:textbox>
                  <w:txbxContent>
                    <w:p w14:paraId="756C8F43" w14:textId="1A87B442" w:rsidR="00A07970" w:rsidRPr="008C3797" w:rsidRDefault="00A07970" w:rsidP="00083FA3">
                      <w:pPr>
                        <w:rPr>
                          <w:rFonts w:ascii="Arial" w:hAnsi="Arial" w:cs="Arial"/>
                          <w:lang w:val="de-DE"/>
                        </w:rPr>
                      </w:pPr>
                      <w:r w:rsidRPr="008C3797">
                        <w:rPr>
                          <w:rFonts w:ascii="Arial" w:hAnsi="Arial" w:cs="Arial"/>
                          <w:lang w:val="de-DE"/>
                        </w:rPr>
                        <w:t>Wenn Ihr Unternehmen über Nachhaltigkeit berichtet, geht es darum, welche Auswirkungen Ihr Handeln auf Menschen und Umwelt hat – jetzt und in der Zukunft. Es ist wichtig zu erkennen, ob diese Auswirkungen groß oder klein sind und ob sie dauerhaft sind. Dabei betrachtet man:</w:t>
                      </w:r>
                    </w:p>
                    <w:p w14:paraId="64AF278E" w14:textId="5A15D037" w:rsidR="00A07970" w:rsidRPr="008C3797" w:rsidRDefault="00A07970" w:rsidP="000763E5">
                      <w:pPr>
                        <w:pStyle w:val="Listenabsatz"/>
                        <w:numPr>
                          <w:ilvl w:val="0"/>
                          <w:numId w:val="9"/>
                        </w:numPr>
                        <w:rPr>
                          <w:rFonts w:ascii="Arial" w:hAnsi="Arial" w:cs="Arial"/>
                          <w:lang w:val="de-DE"/>
                        </w:rPr>
                      </w:pPr>
                      <w:r w:rsidRPr="008C3797">
                        <w:rPr>
                          <w:rFonts w:ascii="Arial" w:hAnsi="Arial" w:cs="Arial"/>
                          <w:lang w:val="de-DE"/>
                        </w:rPr>
                        <w:t>Die Art der Auswirkung: Ist sie schon passiert (tatsächlich) oder könnte sie in der Zukunft passieren (potenziell)?</w:t>
                      </w:r>
                    </w:p>
                    <w:p w14:paraId="7FD34B15" w14:textId="1FD2E958" w:rsidR="00A07970" w:rsidRPr="008C3797" w:rsidRDefault="00A07970" w:rsidP="000763E5">
                      <w:pPr>
                        <w:pStyle w:val="Listenabsatz"/>
                        <w:numPr>
                          <w:ilvl w:val="0"/>
                          <w:numId w:val="9"/>
                        </w:numPr>
                        <w:rPr>
                          <w:rFonts w:ascii="Arial" w:hAnsi="Arial" w:cs="Arial"/>
                          <w:lang w:val="de-DE"/>
                        </w:rPr>
                      </w:pPr>
                      <w:r w:rsidRPr="008C3797">
                        <w:rPr>
                          <w:rFonts w:ascii="Arial" w:hAnsi="Arial" w:cs="Arial"/>
                          <w:lang w:val="de-DE"/>
                        </w:rPr>
                        <w:t>Die Verbindung zu Ihrem Geschäft: Wie hängen diese Auswirkungen mit dem zusammen, was Ihr Unternehmen tut – einschließlich Ihrer Produkte, Dienstleistungen und Ihrer Lieferkette?</w:t>
                      </w:r>
                    </w:p>
                    <w:p w14:paraId="253A77A6" w14:textId="1441D74A" w:rsidR="00A07970" w:rsidRPr="008C3797" w:rsidRDefault="00A07970" w:rsidP="000763E5">
                      <w:pPr>
                        <w:pStyle w:val="Listenabsatz"/>
                        <w:numPr>
                          <w:ilvl w:val="0"/>
                          <w:numId w:val="9"/>
                        </w:numPr>
                        <w:rPr>
                          <w:rFonts w:ascii="Arial" w:hAnsi="Arial" w:cs="Arial"/>
                          <w:lang w:val="de-DE"/>
                        </w:rPr>
                      </w:pPr>
                      <w:r w:rsidRPr="008C3797">
                        <w:rPr>
                          <w:rFonts w:ascii="Arial" w:hAnsi="Arial" w:cs="Arial"/>
                          <w:b/>
                          <w:bCs/>
                          <w:lang w:val="de-DE"/>
                        </w:rPr>
                        <w:t>Die Schwere</w:t>
                      </w:r>
                      <w:r w:rsidRPr="008C3797">
                        <w:rPr>
                          <w:rFonts w:ascii="Arial" w:hAnsi="Arial" w:cs="Arial"/>
                          <w:lang w:val="de-DE"/>
                        </w:rPr>
                        <w:t>: Wie stark werden Menschen oder die Umwelt beeinflusst? Denken Sie an die Größe des Schadens und wie viele betroffen sind.</w:t>
                      </w:r>
                    </w:p>
                    <w:p w14:paraId="13BD399A" w14:textId="793B038B" w:rsidR="00A07970" w:rsidRPr="008C3797" w:rsidRDefault="00A07970" w:rsidP="000763E5">
                      <w:pPr>
                        <w:pStyle w:val="Listenabsatz"/>
                        <w:numPr>
                          <w:ilvl w:val="0"/>
                          <w:numId w:val="9"/>
                        </w:numPr>
                        <w:rPr>
                          <w:rFonts w:ascii="Arial" w:hAnsi="Arial" w:cs="Arial"/>
                          <w:lang w:val="de-DE"/>
                        </w:rPr>
                      </w:pPr>
                      <w:r w:rsidRPr="008C3797">
                        <w:rPr>
                          <w:rFonts w:ascii="Arial" w:hAnsi="Arial" w:cs="Arial"/>
                          <w:b/>
                          <w:bCs/>
                          <w:lang w:val="de-DE"/>
                        </w:rPr>
                        <w:t>Das Ausmaß</w:t>
                      </w:r>
                      <w:r w:rsidRPr="008C3797">
                        <w:rPr>
                          <w:rFonts w:ascii="Arial" w:hAnsi="Arial" w:cs="Arial"/>
                          <w:lang w:val="de-DE"/>
                        </w:rPr>
                        <w:t>: Wie groß ist das Ausmaß des Schadens auf Menschen oder Umwelt?</w:t>
                      </w:r>
                    </w:p>
                    <w:p w14:paraId="3C14A16B" w14:textId="2A782836" w:rsidR="00A07970" w:rsidRPr="008C3797" w:rsidRDefault="00A07970" w:rsidP="000763E5">
                      <w:pPr>
                        <w:pStyle w:val="Listenabsatz"/>
                        <w:numPr>
                          <w:ilvl w:val="0"/>
                          <w:numId w:val="9"/>
                        </w:numPr>
                        <w:rPr>
                          <w:rFonts w:ascii="Arial" w:hAnsi="Arial" w:cs="Arial"/>
                          <w:lang w:val="de-DE"/>
                        </w:rPr>
                      </w:pPr>
                      <w:r w:rsidRPr="008C3797">
                        <w:rPr>
                          <w:rFonts w:ascii="Arial" w:hAnsi="Arial" w:cs="Arial"/>
                          <w:b/>
                          <w:bCs/>
                          <w:lang w:val="de-DE"/>
                        </w:rPr>
                        <w:t>Die Unbehebbarkeit</w:t>
                      </w:r>
                      <w:r w:rsidRPr="008C3797">
                        <w:rPr>
                          <w:rFonts w:ascii="Arial" w:hAnsi="Arial" w:cs="Arial"/>
                          <w:lang w:val="de-DE"/>
                        </w:rPr>
                        <w:t>: Wie hoch ist der Grad, in dem der Schaden nicht behoben werden kann?</w:t>
                      </w:r>
                    </w:p>
                    <w:p w14:paraId="461065F8" w14:textId="088CF18C" w:rsidR="00A07970" w:rsidRPr="008C3797" w:rsidRDefault="00A07970" w:rsidP="00083FA3">
                      <w:pPr>
                        <w:rPr>
                          <w:rFonts w:ascii="Arial" w:hAnsi="Arial" w:cs="Arial"/>
                          <w:lang w:val="de-DE"/>
                        </w:rPr>
                      </w:pPr>
                      <w:r w:rsidRPr="008C3797">
                        <w:rPr>
                          <w:rFonts w:ascii="Arial" w:hAnsi="Arial" w:cs="Arial"/>
                          <w:lang w:val="de-DE"/>
                        </w:rPr>
                        <w:t>Für die Bewertung von Auswirkungen sollten Sie, wenn möglich, messbare Daten (quantitativ) als auch Beschreibungen (qualitativ) verwenden, um zu entscheiden, ob ein Thema wirklich wichtig ist.</w:t>
                      </w:r>
                    </w:p>
                    <w:p w14:paraId="7E24A93E" w14:textId="77777777" w:rsidR="00A07970" w:rsidRPr="008C3797" w:rsidRDefault="00A07970" w:rsidP="00083FA3">
                      <w:pPr>
                        <w:rPr>
                          <w:rFonts w:ascii="Arial" w:hAnsi="Arial" w:cs="Arial"/>
                          <w:b/>
                          <w:bCs/>
                          <w:lang w:val="de-DE"/>
                        </w:rPr>
                      </w:pPr>
                      <w:r w:rsidRPr="008C3797">
                        <w:rPr>
                          <w:rFonts w:ascii="Arial" w:hAnsi="Arial" w:cs="Arial"/>
                          <w:b/>
                          <w:bCs/>
                          <w:lang w:val="de-DE"/>
                        </w:rPr>
                        <w:t>Finanzielle Bedeutung:</w:t>
                      </w:r>
                    </w:p>
                    <w:p w14:paraId="2B5A07B1" w14:textId="64E57563" w:rsidR="00A07970" w:rsidRPr="008C3797" w:rsidRDefault="00A07970" w:rsidP="00083FA3">
                      <w:pPr>
                        <w:rPr>
                          <w:rFonts w:ascii="Arial" w:hAnsi="Arial" w:cs="Arial"/>
                          <w:lang w:val="de-DE"/>
                        </w:rPr>
                      </w:pPr>
                      <w:r w:rsidRPr="008C3797">
                        <w:rPr>
                          <w:rFonts w:ascii="Arial" w:hAnsi="Arial" w:cs="Arial"/>
                          <w:lang w:val="de-DE"/>
                        </w:rPr>
                        <w:t>Ein Nachhaltigkeitsthema ist auch dann wichtig, wenn es sich erheblich auf die Finanzen Ihres Unternehmens auswirken könnte – jetzt oder in der Zukunft. Dies schließt Risiken und Chancen ein, die durch Ihre Geschäftsaktivitäten und -beziehungen entstehen können, sowie Ihre Abhängigkeit von natürlichen und sozialen Ressourcen.</w:t>
                      </w:r>
                    </w:p>
                  </w:txbxContent>
                </v:textbox>
                <w10:anchorlock/>
              </v:shape>
            </w:pict>
          </mc:Fallback>
        </mc:AlternateContent>
      </w:r>
    </w:p>
    <w:p w14:paraId="181F0B86" w14:textId="5673606F" w:rsidR="00667429" w:rsidRPr="002727A1" w:rsidRDefault="00667429" w:rsidP="00AD3964">
      <w:pPr>
        <w:rPr>
          <w:rFonts w:ascii="Arial" w:hAnsi="Arial" w:cs="Arial"/>
          <w:sz w:val="24"/>
          <w:szCs w:val="24"/>
          <w:lang w:val="de-DE" w:eastAsia="ja-JP"/>
        </w:rPr>
      </w:pPr>
      <w:r w:rsidRPr="002727A1">
        <w:rPr>
          <w:rFonts w:ascii="Arial" w:hAnsi="Arial" w:cs="Arial"/>
          <w:noProof/>
          <w:sz w:val="24"/>
          <w:szCs w:val="24"/>
          <w:lang w:val="de-DE" w:eastAsia="ja-JP"/>
        </w:rPr>
        <w:lastRenderedPageBreak/>
        <mc:AlternateContent>
          <mc:Choice Requires="wps">
            <w:drawing>
              <wp:inline distT="0" distB="0" distL="0" distR="0" wp14:anchorId="23476A40" wp14:editId="35D3978E">
                <wp:extent cx="5580380" cy="7981950"/>
                <wp:effectExtent l="0" t="0" r="1270" b="0"/>
                <wp:docPr id="1207214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7981950"/>
                        </a:xfrm>
                        <a:prstGeom prst="rect">
                          <a:avLst/>
                        </a:prstGeom>
                        <a:solidFill>
                          <a:schemeClr val="accent5">
                            <a:lumMod val="20000"/>
                            <a:lumOff val="80000"/>
                          </a:schemeClr>
                        </a:solidFill>
                        <a:ln w="9525">
                          <a:noFill/>
                          <a:miter lim="800000"/>
                          <a:headEnd/>
                          <a:tailEnd/>
                        </a:ln>
                      </wps:spPr>
                      <wps:txbx>
                        <w:txbxContent>
                          <w:p w14:paraId="51ED06DB" w14:textId="642D5CEC" w:rsidR="00A07970" w:rsidRPr="008C3797" w:rsidRDefault="00A07970" w:rsidP="009B73AD">
                            <w:pPr>
                              <w:rPr>
                                <w:rFonts w:ascii="Arial" w:hAnsi="Arial" w:cs="Arial"/>
                                <w:sz w:val="18"/>
                                <w:szCs w:val="18"/>
                              </w:rPr>
                            </w:pPr>
                            <w:r w:rsidRPr="008C3797">
                              <w:rPr>
                                <w:rFonts w:ascii="Arial" w:hAnsi="Arial" w:cs="Arial"/>
                                <w:b/>
                                <w:bCs/>
                                <w:sz w:val="18"/>
                                <w:szCs w:val="18"/>
                              </w:rPr>
                              <w:t>Beispiel</w:t>
                            </w:r>
                            <w:r w:rsidRPr="008C3797">
                              <w:rPr>
                                <w:rFonts w:ascii="Arial" w:hAnsi="Arial" w:cs="Arial"/>
                                <w:sz w:val="18"/>
                                <w:szCs w:val="18"/>
                              </w:rPr>
                              <w:t xml:space="preserve">: </w:t>
                            </w:r>
                            <w:proofErr w:type="spellStart"/>
                            <w:r w:rsidRPr="008C3797">
                              <w:rPr>
                                <w:rFonts w:ascii="Arial" w:hAnsi="Arial" w:cs="Arial"/>
                                <w:sz w:val="18"/>
                                <w:szCs w:val="18"/>
                              </w:rPr>
                              <w:t>greenalpaka</w:t>
                            </w:r>
                            <w:proofErr w:type="spellEnd"/>
                            <w:r w:rsidRPr="008C3797">
                              <w:rPr>
                                <w:rFonts w:ascii="Arial" w:hAnsi="Arial" w:cs="Arial"/>
                                <w:sz w:val="18"/>
                                <w:szCs w:val="18"/>
                              </w:rPr>
                              <w:t xml:space="preserve"> leistet hauptsächlich durch die Nachhaltigkeitsberatung einen indirekten Impact </w:t>
                            </w:r>
                            <w:proofErr w:type="gramStart"/>
                            <w:r w:rsidRPr="008C3797">
                              <w:rPr>
                                <w:rFonts w:ascii="Arial" w:hAnsi="Arial" w:cs="Arial"/>
                                <w:sz w:val="18"/>
                                <w:szCs w:val="18"/>
                              </w:rPr>
                              <w:t>auf Mensch</w:t>
                            </w:r>
                            <w:proofErr w:type="gramEnd"/>
                            <w:r w:rsidRPr="008C3797">
                              <w:rPr>
                                <w:rFonts w:ascii="Arial" w:hAnsi="Arial" w:cs="Arial"/>
                                <w:sz w:val="18"/>
                                <w:szCs w:val="18"/>
                              </w:rPr>
                              <w:t xml:space="preserve">, Tier und Umwelt. 2023 als 1PU gegründet, möchte </w:t>
                            </w:r>
                            <w:proofErr w:type="spellStart"/>
                            <w:r w:rsidRPr="008C3797">
                              <w:rPr>
                                <w:rFonts w:ascii="Arial" w:hAnsi="Arial" w:cs="Arial"/>
                                <w:sz w:val="18"/>
                                <w:szCs w:val="18"/>
                              </w:rPr>
                              <w:t>greenalpaka</w:t>
                            </w:r>
                            <w:proofErr w:type="spellEnd"/>
                            <w:r w:rsidRPr="008C3797">
                              <w:rPr>
                                <w:rFonts w:ascii="Arial" w:hAnsi="Arial" w:cs="Arial"/>
                                <w:sz w:val="18"/>
                                <w:szCs w:val="18"/>
                              </w:rPr>
                              <w:t xml:space="preserve"> Bewusstsein schaffen, Wissen und Know-how vermitteln und Unternehmen, Organisationen, Vereine dabei unterstützen, Nachhaltigkeit in das Kerngeschäft zu integrieren.</w:t>
                            </w:r>
                          </w:p>
                          <w:p w14:paraId="0E3DBCFA" w14:textId="77777777" w:rsidR="00A07970" w:rsidRPr="008C3797" w:rsidRDefault="00A07970" w:rsidP="009B73AD">
                            <w:pPr>
                              <w:rPr>
                                <w:rFonts w:ascii="Arial" w:hAnsi="Arial" w:cs="Arial"/>
                                <w:sz w:val="18"/>
                                <w:szCs w:val="18"/>
                              </w:rPr>
                            </w:pPr>
                            <w:r w:rsidRPr="008C3797">
                              <w:rPr>
                                <w:rFonts w:ascii="Arial" w:hAnsi="Arial" w:cs="Arial"/>
                                <w:sz w:val="18"/>
                                <w:szCs w:val="18"/>
                              </w:rPr>
                              <w:t>Wesentlicher Einfluss durch das Unternehmen (Inside-out-Perspektive):</w:t>
                            </w:r>
                          </w:p>
                          <w:p w14:paraId="773097FE" w14:textId="25B0C758" w:rsidR="00A07970" w:rsidRPr="008C3797" w:rsidRDefault="00A07970" w:rsidP="0036677D">
                            <w:pPr>
                              <w:pStyle w:val="Listenabsatz"/>
                              <w:numPr>
                                <w:ilvl w:val="0"/>
                                <w:numId w:val="4"/>
                              </w:numPr>
                              <w:rPr>
                                <w:rFonts w:ascii="Arial" w:hAnsi="Arial" w:cs="Arial"/>
                                <w:sz w:val="18"/>
                                <w:szCs w:val="18"/>
                              </w:rPr>
                            </w:pPr>
                            <w:r w:rsidRPr="008C3797">
                              <w:rPr>
                                <w:rFonts w:ascii="Arial" w:hAnsi="Arial" w:cs="Arial"/>
                                <w:sz w:val="18"/>
                                <w:szCs w:val="18"/>
                              </w:rPr>
                              <w:t>Beratung zu Nachhaltigkeit: eine sinnvolle, authentische und hochwertige Beratung legt den Grundstein für eine positive Veränderung in den beratenen Unternehmen, zum Beispiel durch verbesserte Arbeitsbedingungen entlang der Lieferkette.</w:t>
                            </w:r>
                          </w:p>
                          <w:p w14:paraId="1E43D18E" w14:textId="78C0CEB8" w:rsidR="00A07970" w:rsidRPr="008C3797" w:rsidRDefault="00A07970" w:rsidP="0036677D">
                            <w:pPr>
                              <w:pStyle w:val="Listenabsatz"/>
                              <w:numPr>
                                <w:ilvl w:val="0"/>
                                <w:numId w:val="4"/>
                              </w:numPr>
                              <w:rPr>
                                <w:rFonts w:ascii="Arial" w:hAnsi="Arial" w:cs="Arial"/>
                                <w:sz w:val="18"/>
                                <w:szCs w:val="18"/>
                              </w:rPr>
                            </w:pPr>
                            <w:r w:rsidRPr="008C3797">
                              <w:rPr>
                                <w:rFonts w:ascii="Arial" w:hAnsi="Arial" w:cs="Arial"/>
                                <w:sz w:val="18"/>
                                <w:szCs w:val="18"/>
                              </w:rPr>
                              <w:t>Risiko: Aufgrund des Hebeleffekts muss die Beratung immer verantwortungsvoll durchgeführt werden, da durch falsche oder qualitativ schlechte Beratung der Hebeleffekt auch ins negative führen kann.</w:t>
                            </w:r>
                          </w:p>
                          <w:p w14:paraId="44DF435D" w14:textId="77777777" w:rsidR="00A07970" w:rsidRPr="008C3797" w:rsidRDefault="00A07970" w:rsidP="009B73AD">
                            <w:pPr>
                              <w:rPr>
                                <w:rFonts w:ascii="Arial" w:hAnsi="Arial" w:cs="Arial"/>
                                <w:sz w:val="18"/>
                                <w:szCs w:val="18"/>
                              </w:rPr>
                            </w:pPr>
                            <w:r w:rsidRPr="008C3797">
                              <w:rPr>
                                <w:rFonts w:ascii="Arial" w:hAnsi="Arial" w:cs="Arial"/>
                                <w:sz w:val="18"/>
                                <w:szCs w:val="18"/>
                              </w:rPr>
                              <w:t>Wesentliche Auswirkungen durch das Unternehmen (Inside-out-Perspektive) innerhalb des Unternehmens:</w:t>
                            </w:r>
                          </w:p>
                          <w:p w14:paraId="53AEDDD4" w14:textId="1CA93D3B" w:rsidR="00A07970" w:rsidRPr="008C3797" w:rsidRDefault="00A07970" w:rsidP="0036677D">
                            <w:pPr>
                              <w:pStyle w:val="Listenabsatz"/>
                              <w:numPr>
                                <w:ilvl w:val="0"/>
                                <w:numId w:val="4"/>
                              </w:numPr>
                              <w:rPr>
                                <w:rFonts w:ascii="Arial" w:hAnsi="Arial" w:cs="Arial"/>
                                <w:sz w:val="18"/>
                                <w:szCs w:val="18"/>
                              </w:rPr>
                            </w:pPr>
                            <w:r w:rsidRPr="008C3797">
                              <w:rPr>
                                <w:rFonts w:ascii="Arial" w:hAnsi="Arial" w:cs="Arial"/>
                                <w:sz w:val="18"/>
                                <w:szCs w:val="18"/>
                              </w:rPr>
                              <w:t xml:space="preserve">Die Umweltauswirkungen bei/durch </w:t>
                            </w:r>
                            <w:proofErr w:type="spellStart"/>
                            <w:r w:rsidRPr="008C3797">
                              <w:rPr>
                                <w:rFonts w:ascii="Arial" w:hAnsi="Arial" w:cs="Arial"/>
                                <w:sz w:val="18"/>
                                <w:szCs w:val="18"/>
                              </w:rPr>
                              <w:t>greenalpaka</w:t>
                            </w:r>
                            <w:proofErr w:type="spellEnd"/>
                            <w:r w:rsidRPr="008C3797">
                              <w:rPr>
                                <w:rFonts w:ascii="Arial" w:hAnsi="Arial" w:cs="Arial"/>
                                <w:sz w:val="18"/>
                                <w:szCs w:val="18"/>
                              </w:rPr>
                              <w:t xml:space="preserve"> sind vergleichsweise gering, da in 2023 ausschließlich aus dem Homeoffice gearbeitet wurde. Der Stromverbrauch, die Datenverarbeitung, bzw. -speicherung sowie zukünftig etwaige Dienstreisen sind Beispiele aktuell bestehender oder zukünftig relevanter Themenfelder. Sie spielen im Vergleich zur potenziellen Wirkung durch die Beratung aber eine untergeordnete Rolle.</w:t>
                            </w:r>
                          </w:p>
                          <w:p w14:paraId="7680F6B0" w14:textId="7D925026" w:rsidR="00A07970" w:rsidRPr="008C3797" w:rsidRDefault="00A07970" w:rsidP="0036677D">
                            <w:pPr>
                              <w:pStyle w:val="Listenabsatz"/>
                              <w:numPr>
                                <w:ilvl w:val="0"/>
                                <w:numId w:val="4"/>
                              </w:numPr>
                              <w:rPr>
                                <w:rFonts w:ascii="Arial" w:hAnsi="Arial" w:cs="Arial"/>
                                <w:sz w:val="18"/>
                                <w:szCs w:val="18"/>
                              </w:rPr>
                            </w:pPr>
                            <w:r w:rsidRPr="008C3797">
                              <w:rPr>
                                <w:rFonts w:ascii="Arial" w:hAnsi="Arial" w:cs="Arial"/>
                                <w:sz w:val="18"/>
                                <w:szCs w:val="18"/>
                              </w:rPr>
                              <w:t>In 2023 gab es keine angestellten Personen im Unternehmen. Eine Zusammenarbeit mit Dienstleistern oder Zulieferern gab es nicht. Die Einhaltung von Sozialstandards und Arbeitsrechten ist daher kein wesentliches Thema im eigenen Betrieb.</w:t>
                            </w:r>
                          </w:p>
                          <w:p w14:paraId="4C84B4A0" w14:textId="15A4758A" w:rsidR="00A07970" w:rsidRPr="008C3797" w:rsidRDefault="00A07970" w:rsidP="009B73AD">
                            <w:pPr>
                              <w:rPr>
                                <w:rFonts w:ascii="Arial" w:hAnsi="Arial" w:cs="Arial"/>
                                <w:sz w:val="18"/>
                                <w:szCs w:val="18"/>
                              </w:rPr>
                            </w:pPr>
                            <w:r w:rsidRPr="008C3797">
                              <w:rPr>
                                <w:rFonts w:ascii="Arial" w:hAnsi="Arial" w:cs="Arial"/>
                                <w:sz w:val="18"/>
                                <w:szCs w:val="18"/>
                              </w:rPr>
                              <w:t xml:space="preserve">Hinsichtlich der Beratung konzentriert sich </w:t>
                            </w:r>
                            <w:proofErr w:type="spellStart"/>
                            <w:r w:rsidRPr="008C3797">
                              <w:rPr>
                                <w:rFonts w:ascii="Arial" w:hAnsi="Arial" w:cs="Arial"/>
                                <w:sz w:val="18"/>
                                <w:szCs w:val="18"/>
                              </w:rPr>
                              <w:t>greenalpaka</w:t>
                            </w:r>
                            <w:proofErr w:type="spellEnd"/>
                            <w:r w:rsidRPr="008C3797">
                              <w:rPr>
                                <w:rFonts w:ascii="Arial" w:hAnsi="Arial" w:cs="Arial"/>
                                <w:sz w:val="18"/>
                                <w:szCs w:val="18"/>
                              </w:rPr>
                              <w:t xml:space="preserve"> aus den genannten Gründen insbesondere auf das Thema Ethik, Transparenz und Qualität.</w:t>
                            </w:r>
                          </w:p>
                          <w:p w14:paraId="4E21488D" w14:textId="0828ACD4" w:rsidR="00A07970" w:rsidRPr="008C3797" w:rsidRDefault="00A07970" w:rsidP="009B73AD">
                            <w:pPr>
                              <w:rPr>
                                <w:rFonts w:ascii="Arial" w:hAnsi="Arial" w:cs="Arial"/>
                                <w:sz w:val="18"/>
                                <w:szCs w:val="18"/>
                              </w:rPr>
                            </w:pPr>
                            <w:r w:rsidRPr="008C3797">
                              <w:rPr>
                                <w:rFonts w:ascii="Arial" w:hAnsi="Arial" w:cs="Arial"/>
                                <w:sz w:val="18"/>
                                <w:szCs w:val="18"/>
                              </w:rPr>
                              <w:t xml:space="preserve">Wesentliche Einfluss von Nachhaltigkeitsthemen, die auf die Geschäftstätigkeit von </w:t>
                            </w:r>
                            <w:proofErr w:type="spellStart"/>
                            <w:r w:rsidRPr="008C3797">
                              <w:rPr>
                                <w:rFonts w:ascii="Arial" w:hAnsi="Arial" w:cs="Arial"/>
                                <w:sz w:val="18"/>
                                <w:szCs w:val="18"/>
                              </w:rPr>
                              <w:t>greenalpaka</w:t>
                            </w:r>
                            <w:proofErr w:type="spellEnd"/>
                            <w:r w:rsidRPr="008C3797">
                              <w:rPr>
                                <w:rFonts w:ascii="Arial" w:hAnsi="Arial" w:cs="Arial"/>
                                <w:sz w:val="18"/>
                                <w:szCs w:val="18"/>
                              </w:rPr>
                              <w:t xml:space="preserve"> einwirken (outside-in-Perspektive)</w:t>
                            </w:r>
                          </w:p>
                          <w:p w14:paraId="6DE92E39" w14:textId="662A2480" w:rsidR="00A07970" w:rsidRPr="008C3797" w:rsidRDefault="00A07970" w:rsidP="0036677D">
                            <w:pPr>
                              <w:pStyle w:val="Listenabsatz"/>
                              <w:numPr>
                                <w:ilvl w:val="0"/>
                                <w:numId w:val="4"/>
                              </w:numPr>
                              <w:rPr>
                                <w:rFonts w:ascii="Arial" w:hAnsi="Arial" w:cs="Arial"/>
                                <w:sz w:val="18"/>
                                <w:szCs w:val="18"/>
                              </w:rPr>
                            </w:pPr>
                            <w:r w:rsidRPr="008C3797">
                              <w:rPr>
                                <w:rFonts w:ascii="Arial" w:hAnsi="Arial" w:cs="Arial"/>
                                <w:sz w:val="18"/>
                                <w:szCs w:val="18"/>
                              </w:rPr>
                              <w:t xml:space="preserve">Regulatorische Vorgaben durch die EU / der </w:t>
                            </w:r>
                            <w:proofErr w:type="spellStart"/>
                            <w:r w:rsidRPr="008C3797">
                              <w:rPr>
                                <w:rFonts w:ascii="Arial" w:hAnsi="Arial" w:cs="Arial"/>
                                <w:sz w:val="18"/>
                                <w:szCs w:val="18"/>
                              </w:rPr>
                              <w:t>Bundesrebublik</w:t>
                            </w:r>
                            <w:proofErr w:type="spellEnd"/>
                            <w:r w:rsidRPr="008C3797">
                              <w:rPr>
                                <w:rFonts w:ascii="Arial" w:hAnsi="Arial" w:cs="Arial"/>
                                <w:sz w:val="18"/>
                                <w:szCs w:val="18"/>
                              </w:rPr>
                              <w:t xml:space="preserve"> Deutschland hinsichtlich der Einhaltung von Sozial- und Umweltstandards, transparenter Lieferketten und der Berichterstattung nichtfinanzieller Aspekte wirken sich stark auf das Geschäftsfeld von </w:t>
                            </w:r>
                            <w:proofErr w:type="spellStart"/>
                            <w:r w:rsidRPr="008C3797">
                              <w:rPr>
                                <w:rFonts w:ascii="Arial" w:hAnsi="Arial" w:cs="Arial"/>
                                <w:sz w:val="18"/>
                                <w:szCs w:val="18"/>
                              </w:rPr>
                              <w:t>greenalpaka</w:t>
                            </w:r>
                            <w:proofErr w:type="spellEnd"/>
                            <w:r w:rsidRPr="008C3797">
                              <w:rPr>
                                <w:rFonts w:ascii="Arial" w:hAnsi="Arial" w:cs="Arial"/>
                                <w:sz w:val="18"/>
                                <w:szCs w:val="18"/>
                              </w:rPr>
                              <w:t xml:space="preserve"> aus. Zusätzliche Regulatorik im Bereich Nachhaltigkeit (u. a. Lieferkettengesetz, CSRD, entwaldungsfreie Lieferketten) erfordert ein dezidiertes Auseinandersetzen mit den entsprechenden Vorgaben. Als Nachhaltigkeitsberatung ergeben sich entsprechende Chancen. </w:t>
                            </w:r>
                            <w:proofErr w:type="spellStart"/>
                            <w:r w:rsidRPr="008C3797">
                              <w:rPr>
                                <w:rFonts w:ascii="Arial" w:hAnsi="Arial" w:cs="Arial"/>
                                <w:sz w:val="18"/>
                                <w:szCs w:val="18"/>
                              </w:rPr>
                              <w:t>greenalpaka</w:t>
                            </w:r>
                            <w:proofErr w:type="spellEnd"/>
                            <w:r w:rsidRPr="008C3797">
                              <w:rPr>
                                <w:rFonts w:ascii="Arial" w:hAnsi="Arial" w:cs="Arial"/>
                                <w:sz w:val="18"/>
                                <w:szCs w:val="18"/>
                              </w:rPr>
                              <w:t xml:space="preserve"> berücksichtigt die regulatorischen Vorgaben daher in der Weiterentwicklung seines Portfolios und positioniert sich strategisch.</w:t>
                            </w:r>
                          </w:p>
                          <w:p w14:paraId="259F3B37" w14:textId="0FCD3EA3" w:rsidR="00A07970" w:rsidRPr="008C3797" w:rsidRDefault="00A07970" w:rsidP="0036677D">
                            <w:pPr>
                              <w:pStyle w:val="Listenabsatz"/>
                              <w:numPr>
                                <w:ilvl w:val="0"/>
                                <w:numId w:val="4"/>
                              </w:numPr>
                              <w:rPr>
                                <w:rFonts w:ascii="Arial" w:hAnsi="Arial" w:cs="Arial"/>
                                <w:sz w:val="18"/>
                                <w:szCs w:val="18"/>
                              </w:rPr>
                            </w:pPr>
                            <w:r w:rsidRPr="008C3797">
                              <w:rPr>
                                <w:rFonts w:ascii="Arial" w:hAnsi="Arial" w:cs="Arial"/>
                                <w:sz w:val="18"/>
                                <w:szCs w:val="18"/>
                              </w:rPr>
                              <w:t>Ein Verschieben, Abschwächen oder Streichen bereits verabschiedeter Richtlinien, Gesetzen oder sonstiger Vorgaben, kann sich negativ auf das Geschäftsfeld auswirken, weil die Dringlichkeit eine Beratungsleistung in Anspruch zu nehmen, abnimmt.</w:t>
                            </w:r>
                          </w:p>
                          <w:p w14:paraId="30BCF8FF" w14:textId="27F4FA02" w:rsidR="00A07970" w:rsidRPr="008C3797" w:rsidRDefault="00A07970" w:rsidP="009B73AD">
                            <w:pPr>
                              <w:rPr>
                                <w:rFonts w:ascii="Arial" w:hAnsi="Arial" w:cs="Arial"/>
                                <w:sz w:val="18"/>
                                <w:szCs w:val="18"/>
                              </w:rPr>
                            </w:pPr>
                            <w:r w:rsidRPr="008C3797">
                              <w:rPr>
                                <w:rFonts w:ascii="Arial" w:hAnsi="Arial" w:cs="Arial"/>
                                <w:sz w:val="18"/>
                                <w:szCs w:val="18"/>
                              </w:rPr>
                              <w:t xml:space="preserve">Aufgrund des langfristigen Planungshorizont von Gesetzen und Richtlinien, der Dringlichkeit von Nachhaltigkeitsthemen, die sich seit Jahrzehnten abbilden und international anerkannt sind, überwiegen die Chancen für </w:t>
                            </w:r>
                            <w:proofErr w:type="spellStart"/>
                            <w:r w:rsidRPr="008C3797">
                              <w:rPr>
                                <w:rFonts w:ascii="Arial" w:hAnsi="Arial" w:cs="Arial"/>
                                <w:sz w:val="18"/>
                                <w:szCs w:val="18"/>
                              </w:rPr>
                              <w:t>greenalpaka</w:t>
                            </w:r>
                            <w:proofErr w:type="spellEnd"/>
                            <w:r w:rsidRPr="008C3797">
                              <w:rPr>
                                <w:rFonts w:ascii="Arial" w:hAnsi="Arial" w:cs="Arial"/>
                                <w:sz w:val="18"/>
                                <w:szCs w:val="18"/>
                              </w:rPr>
                              <w:t xml:space="preserve"> deutlich. Die Risiken sind gering. </w:t>
                            </w:r>
                            <w:proofErr w:type="spellStart"/>
                            <w:r w:rsidRPr="008C3797">
                              <w:rPr>
                                <w:rFonts w:ascii="Arial" w:hAnsi="Arial" w:cs="Arial"/>
                                <w:sz w:val="18"/>
                                <w:szCs w:val="18"/>
                              </w:rPr>
                              <w:t>greenalpaka</w:t>
                            </w:r>
                            <w:proofErr w:type="spellEnd"/>
                            <w:r w:rsidRPr="008C3797">
                              <w:rPr>
                                <w:rFonts w:ascii="Arial" w:hAnsi="Arial" w:cs="Arial"/>
                                <w:sz w:val="18"/>
                                <w:szCs w:val="18"/>
                              </w:rPr>
                              <w:t xml:space="preserve"> wird daher kurz-, mittel- und langfristig das Beratungsangebot im Bereich Nachhaltigkeit beibehalten und die Chancen nutzen, die sich aus der zunehmenden Regulatorik ergeben.</w:t>
                            </w:r>
                          </w:p>
                          <w:p w14:paraId="5FA26C14" w14:textId="13664F8E" w:rsidR="00A07970" w:rsidRPr="008C3797" w:rsidRDefault="00A07970" w:rsidP="009B73AD">
                            <w:pPr>
                              <w:rPr>
                                <w:rFonts w:ascii="Arial" w:hAnsi="Arial" w:cs="Arial"/>
                                <w:sz w:val="18"/>
                                <w:szCs w:val="18"/>
                              </w:rPr>
                            </w:pPr>
                            <w:r w:rsidRPr="008C3797">
                              <w:rPr>
                                <w:rFonts w:ascii="Arial" w:hAnsi="Arial" w:cs="Arial"/>
                                <w:sz w:val="18"/>
                                <w:szCs w:val="18"/>
                              </w:rPr>
                              <w:t xml:space="preserve">Als wesentliches Handlungsfeld ergibt sich für </w:t>
                            </w:r>
                            <w:proofErr w:type="spellStart"/>
                            <w:r w:rsidRPr="008C3797">
                              <w:rPr>
                                <w:rFonts w:ascii="Arial" w:hAnsi="Arial" w:cs="Arial"/>
                                <w:sz w:val="18"/>
                                <w:szCs w:val="18"/>
                              </w:rPr>
                              <w:t>greenalpaka</w:t>
                            </w:r>
                            <w:proofErr w:type="spellEnd"/>
                            <w:r w:rsidRPr="008C3797">
                              <w:rPr>
                                <w:rFonts w:ascii="Arial" w:hAnsi="Arial" w:cs="Arial"/>
                                <w:sz w:val="18"/>
                                <w:szCs w:val="18"/>
                              </w:rPr>
                              <w:t xml:space="preserve"> daher folgendes:</w:t>
                            </w:r>
                          </w:p>
                          <w:p w14:paraId="6067E62A" w14:textId="0B27247E" w:rsidR="00A07970" w:rsidRPr="008C3797" w:rsidRDefault="00A07970" w:rsidP="009B73AD">
                            <w:pPr>
                              <w:rPr>
                                <w:rFonts w:ascii="Arial" w:hAnsi="Arial" w:cs="Arial"/>
                                <w:sz w:val="18"/>
                                <w:szCs w:val="18"/>
                              </w:rPr>
                            </w:pPr>
                            <w:r w:rsidRPr="008C3797">
                              <w:rPr>
                                <w:rFonts w:ascii="Arial" w:hAnsi="Arial" w:cs="Arial"/>
                                <w:sz w:val="18"/>
                                <w:szCs w:val="18"/>
                              </w:rPr>
                              <w:t>Thema: Ethik, Transparenz und Qualität</w:t>
                            </w:r>
                          </w:p>
                          <w:p w14:paraId="0CF5D1AC" w14:textId="76A1A8E9" w:rsidR="00A07970" w:rsidRPr="008C3797" w:rsidRDefault="00A07970" w:rsidP="0036677D">
                            <w:pPr>
                              <w:pStyle w:val="Listenabsatz"/>
                              <w:numPr>
                                <w:ilvl w:val="0"/>
                                <w:numId w:val="4"/>
                              </w:numPr>
                              <w:rPr>
                                <w:rFonts w:ascii="Arial" w:hAnsi="Arial" w:cs="Arial"/>
                                <w:sz w:val="18"/>
                                <w:szCs w:val="18"/>
                              </w:rPr>
                            </w:pPr>
                            <w:r w:rsidRPr="008C3797">
                              <w:rPr>
                                <w:rFonts w:ascii="Arial" w:hAnsi="Arial" w:cs="Arial"/>
                                <w:sz w:val="18"/>
                                <w:szCs w:val="18"/>
                              </w:rPr>
                              <w:t>Eine authentische und offene Kommunikation mit allen Stakeholdern, um eine partnerschaftliche und vertrauensvolle Zusammenarbeit zu ermöglichen.</w:t>
                            </w:r>
                          </w:p>
                          <w:p w14:paraId="743CAADA" w14:textId="00B8DE49" w:rsidR="00A07970" w:rsidRPr="008C3797" w:rsidRDefault="00A07970" w:rsidP="0036677D">
                            <w:pPr>
                              <w:pStyle w:val="Listenabsatz"/>
                              <w:numPr>
                                <w:ilvl w:val="0"/>
                                <w:numId w:val="4"/>
                              </w:numPr>
                              <w:rPr>
                                <w:rFonts w:ascii="Arial" w:hAnsi="Arial" w:cs="Arial"/>
                                <w:sz w:val="18"/>
                                <w:szCs w:val="18"/>
                              </w:rPr>
                            </w:pPr>
                            <w:r w:rsidRPr="008C3797">
                              <w:rPr>
                                <w:rFonts w:ascii="Arial" w:hAnsi="Arial" w:cs="Arial"/>
                                <w:sz w:val="18"/>
                                <w:szCs w:val="18"/>
                              </w:rPr>
                              <w:t xml:space="preserve">Kontinuierliche Weiterbildung des </w:t>
                            </w:r>
                            <w:proofErr w:type="gramStart"/>
                            <w:r w:rsidRPr="008C3797">
                              <w:rPr>
                                <w:rFonts w:ascii="Arial" w:hAnsi="Arial" w:cs="Arial"/>
                                <w:sz w:val="18"/>
                                <w:szCs w:val="18"/>
                              </w:rPr>
                              <w:t>Geschäftsführers  (</w:t>
                            </w:r>
                            <w:proofErr w:type="gramEnd"/>
                            <w:r w:rsidRPr="008C3797">
                              <w:rPr>
                                <w:rFonts w:ascii="Arial" w:hAnsi="Arial" w:cs="Arial"/>
                                <w:sz w:val="18"/>
                                <w:szCs w:val="18"/>
                              </w:rPr>
                              <w:t>u. a. zum Schulungspartner DNK und zum Auditor für die ISO 14064) sichert eine hochwertige Beratungsqualität.</w:t>
                            </w:r>
                          </w:p>
                        </w:txbxContent>
                      </wps:txbx>
                      <wps:bodyPr rot="0" vert="horz" wrap="square" lIns="91440" tIns="45720" rIns="91440" bIns="45720" anchor="t" anchorCtr="0">
                        <a:noAutofit/>
                      </wps:bodyPr>
                    </wps:wsp>
                  </a:graphicData>
                </a:graphic>
              </wp:inline>
            </w:drawing>
          </mc:Choice>
          <mc:Fallback>
            <w:pict>
              <v:shape w14:anchorId="23476A40" id="_x0000_s1046" type="#_x0000_t202" style="width:439.4pt;height:6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" fillcolor="#deeaf6 [664]" stroked="f">
                <v:textbox>
                  <w:txbxContent>
                    <w:p w14:paraId="51ED06DB" w14:textId="642D5CEC" w:rsidR="00A07970" w:rsidRPr="008C3797" w:rsidRDefault="00A07970" w:rsidP="009B73AD">
                      <w:pPr>
                        <w:rPr>
                          <w:rFonts w:ascii="Arial" w:hAnsi="Arial" w:cs="Arial"/>
                          <w:sz w:val="18"/>
                          <w:szCs w:val="18"/>
                        </w:rPr>
                      </w:pPr>
                      <w:r w:rsidRPr="008C3797">
                        <w:rPr>
                          <w:rFonts w:ascii="Arial" w:hAnsi="Arial" w:cs="Arial"/>
                          <w:b/>
                          <w:bCs/>
                          <w:sz w:val="18"/>
                          <w:szCs w:val="18"/>
                        </w:rPr>
                        <w:t>Beispiel</w:t>
                      </w:r>
                      <w:r w:rsidRPr="008C3797">
                        <w:rPr>
                          <w:rFonts w:ascii="Arial" w:hAnsi="Arial" w:cs="Arial"/>
                          <w:sz w:val="18"/>
                          <w:szCs w:val="18"/>
                        </w:rPr>
                        <w:t xml:space="preserve">: </w:t>
                      </w:r>
                      <w:proofErr w:type="spellStart"/>
                      <w:r w:rsidRPr="008C3797">
                        <w:rPr>
                          <w:rFonts w:ascii="Arial" w:hAnsi="Arial" w:cs="Arial"/>
                          <w:sz w:val="18"/>
                          <w:szCs w:val="18"/>
                        </w:rPr>
                        <w:t>greenalpaka</w:t>
                      </w:r>
                      <w:proofErr w:type="spellEnd"/>
                      <w:r w:rsidRPr="008C3797">
                        <w:rPr>
                          <w:rFonts w:ascii="Arial" w:hAnsi="Arial" w:cs="Arial"/>
                          <w:sz w:val="18"/>
                          <w:szCs w:val="18"/>
                        </w:rPr>
                        <w:t xml:space="preserve"> leistet hauptsächlich durch die Nachhaltigkeitsberatung einen indirekten Impact </w:t>
                      </w:r>
                      <w:proofErr w:type="gramStart"/>
                      <w:r w:rsidRPr="008C3797">
                        <w:rPr>
                          <w:rFonts w:ascii="Arial" w:hAnsi="Arial" w:cs="Arial"/>
                          <w:sz w:val="18"/>
                          <w:szCs w:val="18"/>
                        </w:rPr>
                        <w:t>auf Mensch</w:t>
                      </w:r>
                      <w:proofErr w:type="gramEnd"/>
                      <w:r w:rsidRPr="008C3797">
                        <w:rPr>
                          <w:rFonts w:ascii="Arial" w:hAnsi="Arial" w:cs="Arial"/>
                          <w:sz w:val="18"/>
                          <w:szCs w:val="18"/>
                        </w:rPr>
                        <w:t xml:space="preserve">, Tier und Umwelt. 2023 als 1PU gegründet, möchte </w:t>
                      </w:r>
                      <w:proofErr w:type="spellStart"/>
                      <w:r w:rsidRPr="008C3797">
                        <w:rPr>
                          <w:rFonts w:ascii="Arial" w:hAnsi="Arial" w:cs="Arial"/>
                          <w:sz w:val="18"/>
                          <w:szCs w:val="18"/>
                        </w:rPr>
                        <w:t>greenalpaka</w:t>
                      </w:r>
                      <w:proofErr w:type="spellEnd"/>
                      <w:r w:rsidRPr="008C3797">
                        <w:rPr>
                          <w:rFonts w:ascii="Arial" w:hAnsi="Arial" w:cs="Arial"/>
                          <w:sz w:val="18"/>
                          <w:szCs w:val="18"/>
                        </w:rPr>
                        <w:t xml:space="preserve"> Bewusstsein schaffen, Wissen und Know-how vermitteln und Unternehmen, Organisationen, Vereine dabei unterstützen, Nachhaltigkeit in das Kerngeschäft zu integrieren.</w:t>
                      </w:r>
                    </w:p>
                    <w:p w14:paraId="0E3DBCFA" w14:textId="77777777" w:rsidR="00A07970" w:rsidRPr="008C3797" w:rsidRDefault="00A07970" w:rsidP="009B73AD">
                      <w:pPr>
                        <w:rPr>
                          <w:rFonts w:ascii="Arial" w:hAnsi="Arial" w:cs="Arial"/>
                          <w:sz w:val="18"/>
                          <w:szCs w:val="18"/>
                        </w:rPr>
                      </w:pPr>
                      <w:r w:rsidRPr="008C3797">
                        <w:rPr>
                          <w:rFonts w:ascii="Arial" w:hAnsi="Arial" w:cs="Arial"/>
                          <w:sz w:val="18"/>
                          <w:szCs w:val="18"/>
                        </w:rPr>
                        <w:t>Wesentlicher Einfluss durch das Unternehmen (Inside-out-Perspektive):</w:t>
                      </w:r>
                    </w:p>
                    <w:p w14:paraId="773097FE" w14:textId="25B0C758" w:rsidR="00A07970" w:rsidRPr="008C3797" w:rsidRDefault="00A07970" w:rsidP="0036677D">
                      <w:pPr>
                        <w:pStyle w:val="Listenabsatz"/>
                        <w:numPr>
                          <w:ilvl w:val="0"/>
                          <w:numId w:val="4"/>
                        </w:numPr>
                        <w:rPr>
                          <w:rFonts w:ascii="Arial" w:hAnsi="Arial" w:cs="Arial"/>
                          <w:sz w:val="18"/>
                          <w:szCs w:val="18"/>
                        </w:rPr>
                      </w:pPr>
                      <w:r w:rsidRPr="008C3797">
                        <w:rPr>
                          <w:rFonts w:ascii="Arial" w:hAnsi="Arial" w:cs="Arial"/>
                          <w:sz w:val="18"/>
                          <w:szCs w:val="18"/>
                        </w:rPr>
                        <w:t>Beratung zu Nachhaltigkeit: eine sinnvolle, authentische und hochwertige Beratung legt den Grundstein für eine positive Veränderung in den beratenen Unternehmen, zum Beispiel durch verbesserte Arbeitsbedingungen entlang der Lieferkette.</w:t>
                      </w:r>
                    </w:p>
                    <w:p w14:paraId="1E43D18E" w14:textId="78C0CEB8" w:rsidR="00A07970" w:rsidRPr="008C3797" w:rsidRDefault="00A07970" w:rsidP="0036677D">
                      <w:pPr>
                        <w:pStyle w:val="Listenabsatz"/>
                        <w:numPr>
                          <w:ilvl w:val="0"/>
                          <w:numId w:val="4"/>
                        </w:numPr>
                        <w:rPr>
                          <w:rFonts w:ascii="Arial" w:hAnsi="Arial" w:cs="Arial"/>
                          <w:sz w:val="18"/>
                          <w:szCs w:val="18"/>
                        </w:rPr>
                      </w:pPr>
                      <w:r w:rsidRPr="008C3797">
                        <w:rPr>
                          <w:rFonts w:ascii="Arial" w:hAnsi="Arial" w:cs="Arial"/>
                          <w:sz w:val="18"/>
                          <w:szCs w:val="18"/>
                        </w:rPr>
                        <w:t>Risiko: Aufgrund des Hebeleffekts muss die Beratung immer verantwortungsvoll durchgeführt werden, da durch falsche oder qualitativ schlechte Beratung der Hebeleffekt auch ins negative führen kann.</w:t>
                      </w:r>
                    </w:p>
                    <w:p w14:paraId="44DF435D" w14:textId="77777777" w:rsidR="00A07970" w:rsidRPr="008C3797" w:rsidRDefault="00A07970" w:rsidP="009B73AD">
                      <w:pPr>
                        <w:rPr>
                          <w:rFonts w:ascii="Arial" w:hAnsi="Arial" w:cs="Arial"/>
                          <w:sz w:val="18"/>
                          <w:szCs w:val="18"/>
                        </w:rPr>
                      </w:pPr>
                      <w:r w:rsidRPr="008C3797">
                        <w:rPr>
                          <w:rFonts w:ascii="Arial" w:hAnsi="Arial" w:cs="Arial"/>
                          <w:sz w:val="18"/>
                          <w:szCs w:val="18"/>
                        </w:rPr>
                        <w:t>Wesentliche Auswirkungen durch das Unternehmen (Inside-out-Perspektive) innerhalb des Unternehmens:</w:t>
                      </w:r>
                    </w:p>
                    <w:p w14:paraId="53AEDDD4" w14:textId="1CA93D3B" w:rsidR="00A07970" w:rsidRPr="008C3797" w:rsidRDefault="00A07970" w:rsidP="0036677D">
                      <w:pPr>
                        <w:pStyle w:val="Listenabsatz"/>
                        <w:numPr>
                          <w:ilvl w:val="0"/>
                          <w:numId w:val="4"/>
                        </w:numPr>
                        <w:rPr>
                          <w:rFonts w:ascii="Arial" w:hAnsi="Arial" w:cs="Arial"/>
                          <w:sz w:val="18"/>
                          <w:szCs w:val="18"/>
                        </w:rPr>
                      </w:pPr>
                      <w:r w:rsidRPr="008C3797">
                        <w:rPr>
                          <w:rFonts w:ascii="Arial" w:hAnsi="Arial" w:cs="Arial"/>
                          <w:sz w:val="18"/>
                          <w:szCs w:val="18"/>
                        </w:rPr>
                        <w:t xml:space="preserve">Die Umweltauswirkungen bei/durch </w:t>
                      </w:r>
                      <w:proofErr w:type="spellStart"/>
                      <w:r w:rsidRPr="008C3797">
                        <w:rPr>
                          <w:rFonts w:ascii="Arial" w:hAnsi="Arial" w:cs="Arial"/>
                          <w:sz w:val="18"/>
                          <w:szCs w:val="18"/>
                        </w:rPr>
                        <w:t>greenalpaka</w:t>
                      </w:r>
                      <w:proofErr w:type="spellEnd"/>
                      <w:r w:rsidRPr="008C3797">
                        <w:rPr>
                          <w:rFonts w:ascii="Arial" w:hAnsi="Arial" w:cs="Arial"/>
                          <w:sz w:val="18"/>
                          <w:szCs w:val="18"/>
                        </w:rPr>
                        <w:t xml:space="preserve"> sind vergleichsweise gering, da in 2023 ausschließlich aus dem Homeoffice gearbeitet wurde. Der Stromverbrauch, die Datenverarbeitung, bzw. -speicherung sowie zukünftig etwaige Dienstreisen sind Beispiele aktuell bestehender oder zukünftig relevanter Themenfelder. Sie spielen im Vergleich zur potenziellen Wirkung durch die Beratung aber eine untergeordnete Rolle.</w:t>
                      </w:r>
                    </w:p>
                    <w:p w14:paraId="7680F6B0" w14:textId="7D925026" w:rsidR="00A07970" w:rsidRPr="008C3797" w:rsidRDefault="00A07970" w:rsidP="0036677D">
                      <w:pPr>
                        <w:pStyle w:val="Listenabsatz"/>
                        <w:numPr>
                          <w:ilvl w:val="0"/>
                          <w:numId w:val="4"/>
                        </w:numPr>
                        <w:rPr>
                          <w:rFonts w:ascii="Arial" w:hAnsi="Arial" w:cs="Arial"/>
                          <w:sz w:val="18"/>
                          <w:szCs w:val="18"/>
                        </w:rPr>
                      </w:pPr>
                      <w:r w:rsidRPr="008C3797">
                        <w:rPr>
                          <w:rFonts w:ascii="Arial" w:hAnsi="Arial" w:cs="Arial"/>
                          <w:sz w:val="18"/>
                          <w:szCs w:val="18"/>
                        </w:rPr>
                        <w:t>In 2023 gab es keine angestellten Personen im Unternehmen. Eine Zusammenarbeit mit Dienstleistern oder Zulieferern gab es nicht. Die Einhaltung von Sozialstandards und Arbeitsrechten ist daher kein wesentliches Thema im eigenen Betrieb.</w:t>
                      </w:r>
                    </w:p>
                    <w:p w14:paraId="4C84B4A0" w14:textId="15A4758A" w:rsidR="00A07970" w:rsidRPr="008C3797" w:rsidRDefault="00A07970" w:rsidP="009B73AD">
                      <w:pPr>
                        <w:rPr>
                          <w:rFonts w:ascii="Arial" w:hAnsi="Arial" w:cs="Arial"/>
                          <w:sz w:val="18"/>
                          <w:szCs w:val="18"/>
                        </w:rPr>
                      </w:pPr>
                      <w:r w:rsidRPr="008C3797">
                        <w:rPr>
                          <w:rFonts w:ascii="Arial" w:hAnsi="Arial" w:cs="Arial"/>
                          <w:sz w:val="18"/>
                          <w:szCs w:val="18"/>
                        </w:rPr>
                        <w:t xml:space="preserve">Hinsichtlich der Beratung konzentriert sich </w:t>
                      </w:r>
                      <w:proofErr w:type="spellStart"/>
                      <w:r w:rsidRPr="008C3797">
                        <w:rPr>
                          <w:rFonts w:ascii="Arial" w:hAnsi="Arial" w:cs="Arial"/>
                          <w:sz w:val="18"/>
                          <w:szCs w:val="18"/>
                        </w:rPr>
                        <w:t>greenalpaka</w:t>
                      </w:r>
                      <w:proofErr w:type="spellEnd"/>
                      <w:r w:rsidRPr="008C3797">
                        <w:rPr>
                          <w:rFonts w:ascii="Arial" w:hAnsi="Arial" w:cs="Arial"/>
                          <w:sz w:val="18"/>
                          <w:szCs w:val="18"/>
                        </w:rPr>
                        <w:t xml:space="preserve"> aus den genannten Gründen insbesondere auf das Thema Ethik, Transparenz und Qualität.</w:t>
                      </w:r>
                    </w:p>
                    <w:p w14:paraId="4E21488D" w14:textId="0828ACD4" w:rsidR="00A07970" w:rsidRPr="008C3797" w:rsidRDefault="00A07970" w:rsidP="009B73AD">
                      <w:pPr>
                        <w:rPr>
                          <w:rFonts w:ascii="Arial" w:hAnsi="Arial" w:cs="Arial"/>
                          <w:sz w:val="18"/>
                          <w:szCs w:val="18"/>
                        </w:rPr>
                      </w:pPr>
                      <w:r w:rsidRPr="008C3797">
                        <w:rPr>
                          <w:rFonts w:ascii="Arial" w:hAnsi="Arial" w:cs="Arial"/>
                          <w:sz w:val="18"/>
                          <w:szCs w:val="18"/>
                        </w:rPr>
                        <w:t xml:space="preserve">Wesentliche Einfluss von Nachhaltigkeitsthemen, die auf die Geschäftstätigkeit von </w:t>
                      </w:r>
                      <w:proofErr w:type="spellStart"/>
                      <w:r w:rsidRPr="008C3797">
                        <w:rPr>
                          <w:rFonts w:ascii="Arial" w:hAnsi="Arial" w:cs="Arial"/>
                          <w:sz w:val="18"/>
                          <w:szCs w:val="18"/>
                        </w:rPr>
                        <w:t>greenalpaka</w:t>
                      </w:r>
                      <w:proofErr w:type="spellEnd"/>
                      <w:r w:rsidRPr="008C3797">
                        <w:rPr>
                          <w:rFonts w:ascii="Arial" w:hAnsi="Arial" w:cs="Arial"/>
                          <w:sz w:val="18"/>
                          <w:szCs w:val="18"/>
                        </w:rPr>
                        <w:t xml:space="preserve"> einwirken (outside-in-Perspektive)</w:t>
                      </w:r>
                    </w:p>
                    <w:p w14:paraId="6DE92E39" w14:textId="662A2480" w:rsidR="00A07970" w:rsidRPr="008C3797" w:rsidRDefault="00A07970" w:rsidP="0036677D">
                      <w:pPr>
                        <w:pStyle w:val="Listenabsatz"/>
                        <w:numPr>
                          <w:ilvl w:val="0"/>
                          <w:numId w:val="4"/>
                        </w:numPr>
                        <w:rPr>
                          <w:rFonts w:ascii="Arial" w:hAnsi="Arial" w:cs="Arial"/>
                          <w:sz w:val="18"/>
                          <w:szCs w:val="18"/>
                        </w:rPr>
                      </w:pPr>
                      <w:r w:rsidRPr="008C3797">
                        <w:rPr>
                          <w:rFonts w:ascii="Arial" w:hAnsi="Arial" w:cs="Arial"/>
                          <w:sz w:val="18"/>
                          <w:szCs w:val="18"/>
                        </w:rPr>
                        <w:t xml:space="preserve">Regulatorische Vorgaben durch die EU / der </w:t>
                      </w:r>
                      <w:proofErr w:type="spellStart"/>
                      <w:r w:rsidRPr="008C3797">
                        <w:rPr>
                          <w:rFonts w:ascii="Arial" w:hAnsi="Arial" w:cs="Arial"/>
                          <w:sz w:val="18"/>
                          <w:szCs w:val="18"/>
                        </w:rPr>
                        <w:t>Bundesrebublik</w:t>
                      </w:r>
                      <w:proofErr w:type="spellEnd"/>
                      <w:r w:rsidRPr="008C3797">
                        <w:rPr>
                          <w:rFonts w:ascii="Arial" w:hAnsi="Arial" w:cs="Arial"/>
                          <w:sz w:val="18"/>
                          <w:szCs w:val="18"/>
                        </w:rPr>
                        <w:t xml:space="preserve"> Deutschland hinsichtlich der Einhaltung von Sozial- und Umweltstandards, transparenter Lieferketten und der Berichterstattung nichtfinanzieller Aspekte wirken sich stark auf das Geschäftsfeld von </w:t>
                      </w:r>
                      <w:proofErr w:type="spellStart"/>
                      <w:r w:rsidRPr="008C3797">
                        <w:rPr>
                          <w:rFonts w:ascii="Arial" w:hAnsi="Arial" w:cs="Arial"/>
                          <w:sz w:val="18"/>
                          <w:szCs w:val="18"/>
                        </w:rPr>
                        <w:t>greenalpaka</w:t>
                      </w:r>
                      <w:proofErr w:type="spellEnd"/>
                      <w:r w:rsidRPr="008C3797">
                        <w:rPr>
                          <w:rFonts w:ascii="Arial" w:hAnsi="Arial" w:cs="Arial"/>
                          <w:sz w:val="18"/>
                          <w:szCs w:val="18"/>
                        </w:rPr>
                        <w:t xml:space="preserve"> aus. Zusätzliche Regulatorik im Bereich Nachhaltigkeit (u. a. Lieferkettengesetz, CSRD, entwaldungsfreie Lieferketten) erfordert ein dezidiertes Auseinandersetzen mit den entsprechenden Vorgaben. Als Nachhaltigkeitsberatung ergeben sich entsprechende Chancen. </w:t>
                      </w:r>
                      <w:proofErr w:type="spellStart"/>
                      <w:r w:rsidRPr="008C3797">
                        <w:rPr>
                          <w:rFonts w:ascii="Arial" w:hAnsi="Arial" w:cs="Arial"/>
                          <w:sz w:val="18"/>
                          <w:szCs w:val="18"/>
                        </w:rPr>
                        <w:t>greenalpaka</w:t>
                      </w:r>
                      <w:proofErr w:type="spellEnd"/>
                      <w:r w:rsidRPr="008C3797">
                        <w:rPr>
                          <w:rFonts w:ascii="Arial" w:hAnsi="Arial" w:cs="Arial"/>
                          <w:sz w:val="18"/>
                          <w:szCs w:val="18"/>
                        </w:rPr>
                        <w:t xml:space="preserve"> berücksichtigt die regulatorischen Vorgaben daher in der Weiterentwicklung seines Portfolios und positioniert sich strategisch.</w:t>
                      </w:r>
                    </w:p>
                    <w:p w14:paraId="259F3B37" w14:textId="0FCD3EA3" w:rsidR="00A07970" w:rsidRPr="008C3797" w:rsidRDefault="00A07970" w:rsidP="0036677D">
                      <w:pPr>
                        <w:pStyle w:val="Listenabsatz"/>
                        <w:numPr>
                          <w:ilvl w:val="0"/>
                          <w:numId w:val="4"/>
                        </w:numPr>
                        <w:rPr>
                          <w:rFonts w:ascii="Arial" w:hAnsi="Arial" w:cs="Arial"/>
                          <w:sz w:val="18"/>
                          <w:szCs w:val="18"/>
                        </w:rPr>
                      </w:pPr>
                      <w:r w:rsidRPr="008C3797">
                        <w:rPr>
                          <w:rFonts w:ascii="Arial" w:hAnsi="Arial" w:cs="Arial"/>
                          <w:sz w:val="18"/>
                          <w:szCs w:val="18"/>
                        </w:rPr>
                        <w:t>Ein Verschieben, Abschwächen oder Streichen bereits verabschiedeter Richtlinien, Gesetzen oder sonstiger Vorgaben, kann sich negativ auf das Geschäftsfeld auswirken, weil die Dringlichkeit eine Beratungsleistung in Anspruch zu nehmen, abnimmt.</w:t>
                      </w:r>
                    </w:p>
                    <w:p w14:paraId="30BCF8FF" w14:textId="27F4FA02" w:rsidR="00A07970" w:rsidRPr="008C3797" w:rsidRDefault="00A07970" w:rsidP="009B73AD">
                      <w:pPr>
                        <w:rPr>
                          <w:rFonts w:ascii="Arial" w:hAnsi="Arial" w:cs="Arial"/>
                          <w:sz w:val="18"/>
                          <w:szCs w:val="18"/>
                        </w:rPr>
                      </w:pPr>
                      <w:r w:rsidRPr="008C3797">
                        <w:rPr>
                          <w:rFonts w:ascii="Arial" w:hAnsi="Arial" w:cs="Arial"/>
                          <w:sz w:val="18"/>
                          <w:szCs w:val="18"/>
                        </w:rPr>
                        <w:t xml:space="preserve">Aufgrund des langfristigen Planungshorizont von Gesetzen und Richtlinien, der Dringlichkeit von Nachhaltigkeitsthemen, die sich seit Jahrzehnten abbilden und international anerkannt sind, überwiegen die Chancen für </w:t>
                      </w:r>
                      <w:proofErr w:type="spellStart"/>
                      <w:r w:rsidRPr="008C3797">
                        <w:rPr>
                          <w:rFonts w:ascii="Arial" w:hAnsi="Arial" w:cs="Arial"/>
                          <w:sz w:val="18"/>
                          <w:szCs w:val="18"/>
                        </w:rPr>
                        <w:t>greenalpaka</w:t>
                      </w:r>
                      <w:proofErr w:type="spellEnd"/>
                      <w:r w:rsidRPr="008C3797">
                        <w:rPr>
                          <w:rFonts w:ascii="Arial" w:hAnsi="Arial" w:cs="Arial"/>
                          <w:sz w:val="18"/>
                          <w:szCs w:val="18"/>
                        </w:rPr>
                        <w:t xml:space="preserve"> deutlich. Die Risiken sind gering. </w:t>
                      </w:r>
                      <w:proofErr w:type="spellStart"/>
                      <w:r w:rsidRPr="008C3797">
                        <w:rPr>
                          <w:rFonts w:ascii="Arial" w:hAnsi="Arial" w:cs="Arial"/>
                          <w:sz w:val="18"/>
                          <w:szCs w:val="18"/>
                        </w:rPr>
                        <w:t>greenalpaka</w:t>
                      </w:r>
                      <w:proofErr w:type="spellEnd"/>
                      <w:r w:rsidRPr="008C3797">
                        <w:rPr>
                          <w:rFonts w:ascii="Arial" w:hAnsi="Arial" w:cs="Arial"/>
                          <w:sz w:val="18"/>
                          <w:szCs w:val="18"/>
                        </w:rPr>
                        <w:t xml:space="preserve"> wird daher kurz-, mittel- und langfristig das Beratungsangebot im Bereich Nachhaltigkeit beibehalten und die Chancen nutzen, die sich aus der zunehmenden Regulatorik ergeben.</w:t>
                      </w:r>
                    </w:p>
                    <w:p w14:paraId="5FA26C14" w14:textId="13664F8E" w:rsidR="00A07970" w:rsidRPr="008C3797" w:rsidRDefault="00A07970" w:rsidP="009B73AD">
                      <w:pPr>
                        <w:rPr>
                          <w:rFonts w:ascii="Arial" w:hAnsi="Arial" w:cs="Arial"/>
                          <w:sz w:val="18"/>
                          <w:szCs w:val="18"/>
                        </w:rPr>
                      </w:pPr>
                      <w:r w:rsidRPr="008C3797">
                        <w:rPr>
                          <w:rFonts w:ascii="Arial" w:hAnsi="Arial" w:cs="Arial"/>
                          <w:sz w:val="18"/>
                          <w:szCs w:val="18"/>
                        </w:rPr>
                        <w:t xml:space="preserve">Als wesentliches Handlungsfeld ergibt sich für </w:t>
                      </w:r>
                      <w:proofErr w:type="spellStart"/>
                      <w:r w:rsidRPr="008C3797">
                        <w:rPr>
                          <w:rFonts w:ascii="Arial" w:hAnsi="Arial" w:cs="Arial"/>
                          <w:sz w:val="18"/>
                          <w:szCs w:val="18"/>
                        </w:rPr>
                        <w:t>greenalpaka</w:t>
                      </w:r>
                      <w:proofErr w:type="spellEnd"/>
                      <w:r w:rsidRPr="008C3797">
                        <w:rPr>
                          <w:rFonts w:ascii="Arial" w:hAnsi="Arial" w:cs="Arial"/>
                          <w:sz w:val="18"/>
                          <w:szCs w:val="18"/>
                        </w:rPr>
                        <w:t xml:space="preserve"> daher folgendes:</w:t>
                      </w:r>
                    </w:p>
                    <w:p w14:paraId="6067E62A" w14:textId="0B27247E" w:rsidR="00A07970" w:rsidRPr="008C3797" w:rsidRDefault="00A07970" w:rsidP="009B73AD">
                      <w:pPr>
                        <w:rPr>
                          <w:rFonts w:ascii="Arial" w:hAnsi="Arial" w:cs="Arial"/>
                          <w:sz w:val="18"/>
                          <w:szCs w:val="18"/>
                        </w:rPr>
                      </w:pPr>
                      <w:r w:rsidRPr="008C3797">
                        <w:rPr>
                          <w:rFonts w:ascii="Arial" w:hAnsi="Arial" w:cs="Arial"/>
                          <w:sz w:val="18"/>
                          <w:szCs w:val="18"/>
                        </w:rPr>
                        <w:t>Thema: Ethik, Transparenz und Qualität</w:t>
                      </w:r>
                    </w:p>
                    <w:p w14:paraId="0CF5D1AC" w14:textId="76A1A8E9" w:rsidR="00A07970" w:rsidRPr="008C3797" w:rsidRDefault="00A07970" w:rsidP="0036677D">
                      <w:pPr>
                        <w:pStyle w:val="Listenabsatz"/>
                        <w:numPr>
                          <w:ilvl w:val="0"/>
                          <w:numId w:val="4"/>
                        </w:numPr>
                        <w:rPr>
                          <w:rFonts w:ascii="Arial" w:hAnsi="Arial" w:cs="Arial"/>
                          <w:sz w:val="18"/>
                          <w:szCs w:val="18"/>
                        </w:rPr>
                      </w:pPr>
                      <w:r w:rsidRPr="008C3797">
                        <w:rPr>
                          <w:rFonts w:ascii="Arial" w:hAnsi="Arial" w:cs="Arial"/>
                          <w:sz w:val="18"/>
                          <w:szCs w:val="18"/>
                        </w:rPr>
                        <w:t>Eine authentische und offene Kommunikation mit allen Stakeholdern, um eine partnerschaftliche und vertrauensvolle Zusammenarbeit zu ermöglichen.</w:t>
                      </w:r>
                    </w:p>
                    <w:p w14:paraId="743CAADA" w14:textId="00B8DE49" w:rsidR="00A07970" w:rsidRPr="008C3797" w:rsidRDefault="00A07970" w:rsidP="0036677D">
                      <w:pPr>
                        <w:pStyle w:val="Listenabsatz"/>
                        <w:numPr>
                          <w:ilvl w:val="0"/>
                          <w:numId w:val="4"/>
                        </w:numPr>
                        <w:rPr>
                          <w:rFonts w:ascii="Arial" w:hAnsi="Arial" w:cs="Arial"/>
                          <w:sz w:val="18"/>
                          <w:szCs w:val="18"/>
                        </w:rPr>
                      </w:pPr>
                      <w:r w:rsidRPr="008C3797">
                        <w:rPr>
                          <w:rFonts w:ascii="Arial" w:hAnsi="Arial" w:cs="Arial"/>
                          <w:sz w:val="18"/>
                          <w:szCs w:val="18"/>
                        </w:rPr>
                        <w:t xml:space="preserve">Kontinuierliche Weiterbildung des </w:t>
                      </w:r>
                      <w:proofErr w:type="gramStart"/>
                      <w:r w:rsidRPr="008C3797">
                        <w:rPr>
                          <w:rFonts w:ascii="Arial" w:hAnsi="Arial" w:cs="Arial"/>
                          <w:sz w:val="18"/>
                          <w:szCs w:val="18"/>
                        </w:rPr>
                        <w:t>Geschäftsführers  (</w:t>
                      </w:r>
                      <w:proofErr w:type="gramEnd"/>
                      <w:r w:rsidRPr="008C3797">
                        <w:rPr>
                          <w:rFonts w:ascii="Arial" w:hAnsi="Arial" w:cs="Arial"/>
                          <w:sz w:val="18"/>
                          <w:szCs w:val="18"/>
                        </w:rPr>
                        <w:t>u. a. zum Schulungspartner DNK und zum Auditor für die ISO 14064) sichert eine hochwertige Beratungsqualität.</w:t>
                      </w:r>
                    </w:p>
                  </w:txbxContent>
                </v:textbox>
                <w10:anchorlock/>
              </v:shape>
            </w:pict>
          </mc:Fallback>
        </mc:AlternateContent>
      </w:r>
    </w:p>
    <w:p w14:paraId="778CCCF4" w14:textId="77777777" w:rsidR="00BF63A9" w:rsidRPr="002727A1" w:rsidRDefault="00BF63A9" w:rsidP="009B66C4">
      <w:pPr>
        <w:rPr>
          <w:rFonts w:ascii="Arial" w:hAnsi="Arial" w:cs="Arial"/>
          <w:sz w:val="24"/>
          <w:szCs w:val="24"/>
          <w:lang w:val="de-DE" w:eastAsia="ja-JP"/>
        </w:rPr>
      </w:pPr>
    </w:p>
    <w:p w14:paraId="6BC37424" w14:textId="4243CBBB" w:rsidR="00C32DA5" w:rsidRPr="002727A1" w:rsidRDefault="002727A1" w:rsidP="002727A1">
      <w:pPr>
        <w:pStyle w:val="berschrift2"/>
      </w:pPr>
      <w:r>
        <w:t>STAKEHOLDER</w:t>
      </w:r>
    </w:p>
    <w:p w14:paraId="0AE6BF73" w14:textId="48345F6C" w:rsidR="00FC1C53" w:rsidRPr="002727A1" w:rsidRDefault="003075DC" w:rsidP="00FC1C53">
      <w:pPr>
        <w:pStyle w:val="berschrift3"/>
        <w:rPr>
          <w:rFonts w:ascii="Arial" w:hAnsi="Arial" w:cs="Arial"/>
          <w:b/>
          <w:color w:val="auto"/>
          <w:lang w:val="de-DE" w:eastAsia="ja-JP"/>
        </w:rPr>
      </w:pPr>
      <w:bookmarkStart w:id="33" w:name="_Toc162956776"/>
      <w:bookmarkStart w:id="34" w:name="_Toc162968985"/>
      <w:bookmarkStart w:id="35" w:name="_Toc163556798"/>
      <w:bookmarkStart w:id="36" w:name="_Toc166661619"/>
      <w:r w:rsidRPr="002727A1">
        <w:rPr>
          <w:rFonts w:ascii="Arial" w:hAnsi="Arial" w:cs="Arial"/>
          <w:b/>
          <w:color w:val="auto"/>
          <w:lang w:val="de-DE" w:eastAsia="ja-JP"/>
        </w:rPr>
        <w:t xml:space="preserve">N4: Wichtige </w:t>
      </w:r>
      <w:r w:rsidR="008924EE" w:rsidRPr="002727A1">
        <w:rPr>
          <w:rFonts w:ascii="Arial" w:hAnsi="Arial" w:cs="Arial"/>
          <w:b/>
          <w:color w:val="auto"/>
          <w:lang w:val="de-DE" w:eastAsia="ja-JP"/>
        </w:rPr>
        <w:t>Stakeholder</w:t>
      </w:r>
      <w:bookmarkEnd w:id="33"/>
      <w:bookmarkEnd w:id="34"/>
      <w:bookmarkEnd w:id="35"/>
      <w:bookmarkEnd w:id="36"/>
    </w:p>
    <w:p w14:paraId="01B7951F" w14:textId="15A0A36C" w:rsidR="00FC1C53" w:rsidRPr="002727A1" w:rsidRDefault="00993281" w:rsidP="00FC1C53">
      <w:pPr>
        <w:rPr>
          <w:rFonts w:ascii="Arial" w:hAnsi="Arial" w:cs="Arial"/>
          <w:sz w:val="24"/>
          <w:szCs w:val="24"/>
          <w:lang w:val="de-DE" w:eastAsia="ja-JP"/>
        </w:rPr>
      </w:pPr>
      <w:r w:rsidRPr="002727A1">
        <w:rPr>
          <w:rFonts w:ascii="Arial" w:hAnsi="Arial" w:cs="Arial"/>
          <w:sz w:val="24"/>
          <w:szCs w:val="24"/>
          <w:lang w:val="de-DE" w:eastAsia="ja-JP"/>
        </w:rPr>
        <w:t>Bitte tragen Sie in die folgende Tabelle sowohl Ihre internen als auch externen Stakeholder-Gruppen ein. Ergänzen Sie zudem, welche Methoden Sie nutzen möchten, um diese Gruppen einzubinden.</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09"/>
        <w:gridCol w:w="2954"/>
        <w:gridCol w:w="2759"/>
      </w:tblGrid>
      <w:tr w:rsidR="00A07970" w:rsidRPr="002727A1" w14:paraId="5CE6271A" w14:textId="77777777">
        <w:trPr>
          <w:trHeight w:val="816"/>
        </w:trPr>
        <w:tc>
          <w:tcPr>
            <w:tcW w:w="2909" w:type="dxa"/>
            <w:shd w:val="clear" w:color="auto" w:fill="004799"/>
            <w:vAlign w:val="center"/>
          </w:tcPr>
          <w:p w14:paraId="34B3C629" w14:textId="77777777" w:rsidR="00D24119" w:rsidRPr="002727A1" w:rsidRDefault="00D24119">
            <w:pPr>
              <w:jc w:val="center"/>
              <w:rPr>
                <w:rFonts w:ascii="Arial" w:hAnsi="Arial" w:cs="Arial"/>
                <w:b/>
                <w:bCs/>
                <w:sz w:val="24"/>
                <w:szCs w:val="24"/>
                <w:lang w:val="de-DE"/>
              </w:rPr>
            </w:pPr>
            <w:r w:rsidRPr="002727A1">
              <w:rPr>
                <w:rFonts w:ascii="Arial" w:hAnsi="Arial" w:cs="Arial"/>
                <w:b/>
                <w:bCs/>
                <w:sz w:val="24"/>
                <w:szCs w:val="24"/>
                <w:lang w:val="de-DE"/>
              </w:rPr>
              <w:t>Intern</w:t>
            </w:r>
          </w:p>
        </w:tc>
        <w:tc>
          <w:tcPr>
            <w:tcW w:w="2954" w:type="dxa"/>
            <w:shd w:val="clear" w:color="auto" w:fill="50A0BF"/>
            <w:vAlign w:val="center"/>
          </w:tcPr>
          <w:p w14:paraId="6FC5EC5B" w14:textId="77777777" w:rsidR="00D24119" w:rsidRPr="002727A1" w:rsidRDefault="00D24119">
            <w:pPr>
              <w:jc w:val="center"/>
              <w:rPr>
                <w:rFonts w:ascii="Arial" w:hAnsi="Arial" w:cs="Arial"/>
                <w:b/>
                <w:bCs/>
                <w:sz w:val="24"/>
                <w:szCs w:val="24"/>
                <w:lang w:val="de-DE"/>
              </w:rPr>
            </w:pPr>
            <w:r w:rsidRPr="002727A1">
              <w:rPr>
                <w:rFonts w:ascii="Arial" w:hAnsi="Arial" w:cs="Arial"/>
                <w:b/>
                <w:bCs/>
                <w:sz w:val="24"/>
                <w:szCs w:val="24"/>
                <w:lang w:val="de-DE"/>
              </w:rPr>
              <w:t>Extern</w:t>
            </w:r>
          </w:p>
        </w:tc>
        <w:tc>
          <w:tcPr>
            <w:tcW w:w="2759" w:type="dxa"/>
            <w:shd w:val="clear" w:color="auto" w:fill="D8EBF2"/>
            <w:vAlign w:val="center"/>
          </w:tcPr>
          <w:p w14:paraId="17095A9E" w14:textId="77777777" w:rsidR="00D24119" w:rsidRPr="002727A1" w:rsidRDefault="00D24119">
            <w:pPr>
              <w:jc w:val="center"/>
              <w:rPr>
                <w:rFonts w:ascii="Arial" w:hAnsi="Arial" w:cs="Arial"/>
                <w:b/>
                <w:bCs/>
                <w:sz w:val="24"/>
                <w:szCs w:val="24"/>
                <w:lang w:val="de-DE"/>
              </w:rPr>
            </w:pPr>
            <w:r w:rsidRPr="002727A1">
              <w:rPr>
                <w:rFonts w:ascii="Arial" w:hAnsi="Arial" w:cs="Arial"/>
                <w:b/>
                <w:bCs/>
                <w:sz w:val="24"/>
                <w:szCs w:val="24"/>
                <w:lang w:val="de-DE"/>
              </w:rPr>
              <w:t>Methode der Einbindung</w:t>
            </w:r>
          </w:p>
        </w:tc>
      </w:tr>
      <w:tr w:rsidR="00A07970" w:rsidRPr="002727A1" w14:paraId="5364FD33" w14:textId="77777777">
        <w:tc>
          <w:tcPr>
            <w:tcW w:w="2909" w:type="dxa"/>
          </w:tcPr>
          <w:p w14:paraId="04770A22" w14:textId="77777777" w:rsidR="00D24119" w:rsidRPr="002727A1" w:rsidRDefault="00D24119">
            <w:pPr>
              <w:jc w:val="center"/>
              <w:rPr>
                <w:rFonts w:ascii="Arial" w:hAnsi="Arial" w:cs="Arial"/>
                <w:sz w:val="24"/>
                <w:szCs w:val="24"/>
                <w:lang w:val="de-DE"/>
              </w:rPr>
            </w:pPr>
            <w:r w:rsidRPr="002727A1">
              <w:rPr>
                <w:rFonts w:ascii="Arial" w:hAnsi="Arial" w:cs="Arial"/>
                <w:sz w:val="24"/>
                <w:szCs w:val="24"/>
                <w:lang w:val="de-DE"/>
              </w:rPr>
              <w:t>Mitarbeiter, Aktionäre, Tochtergesellschaften, etc.</w:t>
            </w:r>
          </w:p>
        </w:tc>
        <w:tc>
          <w:tcPr>
            <w:tcW w:w="2954" w:type="dxa"/>
          </w:tcPr>
          <w:p w14:paraId="65CC6D3A" w14:textId="77777777" w:rsidR="00D24119" w:rsidRPr="002727A1" w:rsidRDefault="00D24119">
            <w:pPr>
              <w:jc w:val="center"/>
              <w:rPr>
                <w:rFonts w:ascii="Arial" w:hAnsi="Arial" w:cs="Arial"/>
                <w:sz w:val="24"/>
                <w:szCs w:val="24"/>
                <w:lang w:val="de-DE"/>
              </w:rPr>
            </w:pPr>
            <w:r w:rsidRPr="002727A1">
              <w:rPr>
                <w:rFonts w:ascii="Arial" w:hAnsi="Arial" w:cs="Arial"/>
                <w:sz w:val="24"/>
                <w:szCs w:val="24"/>
                <w:lang w:val="de-DE"/>
              </w:rPr>
              <w:t>Kunden, Lieferanten, Wettbewerber, NGOs, Medien, Behörden, etc.</w:t>
            </w:r>
          </w:p>
        </w:tc>
        <w:tc>
          <w:tcPr>
            <w:tcW w:w="2759" w:type="dxa"/>
          </w:tcPr>
          <w:p w14:paraId="6E8730B8" w14:textId="77777777" w:rsidR="00D24119" w:rsidRPr="002727A1" w:rsidRDefault="00D24119">
            <w:pPr>
              <w:jc w:val="center"/>
              <w:rPr>
                <w:rFonts w:ascii="Arial" w:hAnsi="Arial" w:cs="Arial"/>
                <w:sz w:val="24"/>
                <w:szCs w:val="24"/>
                <w:lang w:val="de-DE"/>
              </w:rPr>
            </w:pPr>
            <w:r w:rsidRPr="002727A1">
              <w:rPr>
                <w:rFonts w:ascii="Arial" w:hAnsi="Arial" w:cs="Arial"/>
                <w:sz w:val="24"/>
                <w:szCs w:val="24"/>
                <w:lang w:val="de-DE"/>
              </w:rPr>
              <w:t xml:space="preserve">Mitarbeiter-Schulungen, Runder Tisch, Workshops, etc. </w:t>
            </w:r>
          </w:p>
        </w:tc>
      </w:tr>
      <w:tr w:rsidR="00A07970" w:rsidRPr="002727A1" w14:paraId="5FD050EA" w14:textId="77777777">
        <w:tc>
          <w:tcPr>
            <w:tcW w:w="2909" w:type="dxa"/>
          </w:tcPr>
          <w:p w14:paraId="64527F31" w14:textId="77777777" w:rsidR="00D24119" w:rsidRPr="002727A1" w:rsidRDefault="00D24119">
            <w:pPr>
              <w:rPr>
                <w:rFonts w:ascii="Arial" w:hAnsi="Arial" w:cs="Arial"/>
                <w:i/>
                <w:iCs/>
                <w:sz w:val="24"/>
                <w:szCs w:val="24"/>
                <w:lang w:val="de-DE"/>
              </w:rPr>
            </w:pPr>
            <w:r w:rsidRPr="002727A1">
              <w:rPr>
                <w:rFonts w:ascii="Arial" w:hAnsi="Arial" w:cs="Arial"/>
                <w:i/>
                <w:iCs/>
                <w:sz w:val="24"/>
                <w:szCs w:val="24"/>
                <w:lang w:val="de-DE"/>
              </w:rPr>
              <w:t>Mitarbeiter</w:t>
            </w:r>
          </w:p>
        </w:tc>
        <w:tc>
          <w:tcPr>
            <w:tcW w:w="2954" w:type="dxa"/>
          </w:tcPr>
          <w:p w14:paraId="4BE669B2" w14:textId="77777777" w:rsidR="00D24119" w:rsidRPr="002727A1" w:rsidRDefault="00D24119">
            <w:pPr>
              <w:jc w:val="center"/>
              <w:rPr>
                <w:rFonts w:ascii="Arial" w:hAnsi="Arial" w:cs="Arial"/>
                <w:i/>
                <w:iCs/>
                <w:sz w:val="24"/>
                <w:szCs w:val="24"/>
                <w:lang w:val="de-DE"/>
              </w:rPr>
            </w:pPr>
          </w:p>
        </w:tc>
        <w:tc>
          <w:tcPr>
            <w:tcW w:w="2759" w:type="dxa"/>
          </w:tcPr>
          <w:p w14:paraId="6171A4E8" w14:textId="77777777" w:rsidR="00D24119" w:rsidRPr="002727A1" w:rsidRDefault="00D24119">
            <w:pPr>
              <w:rPr>
                <w:rFonts w:ascii="Arial" w:hAnsi="Arial" w:cs="Arial"/>
                <w:i/>
                <w:iCs/>
                <w:sz w:val="24"/>
                <w:szCs w:val="24"/>
                <w:lang w:val="de-DE"/>
              </w:rPr>
            </w:pPr>
            <w:r w:rsidRPr="002727A1">
              <w:rPr>
                <w:rFonts w:ascii="Arial" w:hAnsi="Arial" w:cs="Arial"/>
                <w:i/>
                <w:iCs/>
                <w:sz w:val="24"/>
                <w:szCs w:val="24"/>
                <w:lang w:val="de-DE"/>
              </w:rPr>
              <w:t>Mitarbeiter-Schulungen</w:t>
            </w:r>
          </w:p>
        </w:tc>
      </w:tr>
      <w:tr w:rsidR="00A07970" w:rsidRPr="002727A1" w14:paraId="7D1177A9" w14:textId="77777777">
        <w:tc>
          <w:tcPr>
            <w:tcW w:w="2909" w:type="dxa"/>
          </w:tcPr>
          <w:p w14:paraId="55BD0BC8" w14:textId="77777777" w:rsidR="00D24119" w:rsidRPr="002727A1" w:rsidRDefault="00D24119">
            <w:pPr>
              <w:jc w:val="center"/>
              <w:rPr>
                <w:rFonts w:ascii="Arial" w:hAnsi="Arial" w:cs="Arial"/>
                <w:sz w:val="24"/>
                <w:szCs w:val="24"/>
                <w:lang w:val="de-DE"/>
              </w:rPr>
            </w:pPr>
          </w:p>
        </w:tc>
        <w:tc>
          <w:tcPr>
            <w:tcW w:w="2954" w:type="dxa"/>
          </w:tcPr>
          <w:p w14:paraId="5079CB47" w14:textId="77777777" w:rsidR="00D24119" w:rsidRPr="002727A1" w:rsidRDefault="00D24119">
            <w:pPr>
              <w:tabs>
                <w:tab w:val="left" w:pos="530"/>
              </w:tabs>
              <w:rPr>
                <w:rFonts w:ascii="Arial" w:hAnsi="Arial" w:cs="Arial"/>
                <w:i/>
                <w:iCs/>
                <w:sz w:val="24"/>
                <w:szCs w:val="24"/>
                <w:lang w:val="de-DE"/>
              </w:rPr>
            </w:pPr>
            <w:r w:rsidRPr="002727A1">
              <w:rPr>
                <w:rFonts w:ascii="Arial" w:hAnsi="Arial" w:cs="Arial"/>
                <w:i/>
                <w:iCs/>
                <w:sz w:val="24"/>
                <w:szCs w:val="24"/>
                <w:lang w:val="de-DE"/>
              </w:rPr>
              <w:t>Lieferanten</w:t>
            </w:r>
          </w:p>
        </w:tc>
        <w:tc>
          <w:tcPr>
            <w:tcW w:w="2759" w:type="dxa"/>
          </w:tcPr>
          <w:p w14:paraId="6B78318A" w14:textId="77777777" w:rsidR="00D24119" w:rsidRPr="002727A1" w:rsidRDefault="00D24119">
            <w:pPr>
              <w:rPr>
                <w:rFonts w:ascii="Arial" w:hAnsi="Arial" w:cs="Arial"/>
                <w:i/>
                <w:iCs/>
                <w:sz w:val="24"/>
                <w:szCs w:val="24"/>
                <w:lang w:val="de-DE"/>
              </w:rPr>
            </w:pPr>
            <w:r w:rsidRPr="002727A1">
              <w:rPr>
                <w:rFonts w:ascii="Arial" w:hAnsi="Arial" w:cs="Arial"/>
                <w:i/>
                <w:iCs/>
                <w:sz w:val="24"/>
                <w:szCs w:val="24"/>
                <w:lang w:val="de-DE"/>
              </w:rPr>
              <w:t>Umfrage</w:t>
            </w:r>
          </w:p>
        </w:tc>
      </w:tr>
      <w:tr w:rsidR="00A07970" w:rsidRPr="002727A1" w14:paraId="1A0F6B20" w14:textId="77777777">
        <w:tc>
          <w:tcPr>
            <w:tcW w:w="2909" w:type="dxa"/>
          </w:tcPr>
          <w:p w14:paraId="22288A67" w14:textId="77777777" w:rsidR="00D24119" w:rsidRPr="002727A1" w:rsidRDefault="00D24119">
            <w:pPr>
              <w:jc w:val="center"/>
              <w:rPr>
                <w:rFonts w:ascii="Arial" w:hAnsi="Arial" w:cs="Arial"/>
                <w:sz w:val="24"/>
                <w:szCs w:val="24"/>
                <w:lang w:val="de-DE"/>
              </w:rPr>
            </w:pPr>
          </w:p>
        </w:tc>
        <w:tc>
          <w:tcPr>
            <w:tcW w:w="2954" w:type="dxa"/>
          </w:tcPr>
          <w:p w14:paraId="08525C93" w14:textId="77777777" w:rsidR="00D24119" w:rsidRPr="002727A1" w:rsidRDefault="00D24119">
            <w:pPr>
              <w:jc w:val="center"/>
              <w:rPr>
                <w:rFonts w:ascii="Arial" w:hAnsi="Arial" w:cs="Arial"/>
                <w:sz w:val="24"/>
                <w:szCs w:val="24"/>
                <w:lang w:val="de-DE"/>
              </w:rPr>
            </w:pPr>
          </w:p>
        </w:tc>
        <w:tc>
          <w:tcPr>
            <w:tcW w:w="2759" w:type="dxa"/>
          </w:tcPr>
          <w:p w14:paraId="5AB62DFF" w14:textId="77777777" w:rsidR="00D24119" w:rsidRPr="002727A1" w:rsidRDefault="00D24119">
            <w:pPr>
              <w:jc w:val="center"/>
              <w:rPr>
                <w:rFonts w:ascii="Arial" w:hAnsi="Arial" w:cs="Arial"/>
                <w:sz w:val="24"/>
                <w:szCs w:val="24"/>
                <w:lang w:val="de-DE"/>
              </w:rPr>
            </w:pPr>
          </w:p>
        </w:tc>
      </w:tr>
      <w:tr w:rsidR="00A07970" w:rsidRPr="002727A1" w14:paraId="086C036C" w14:textId="77777777">
        <w:tc>
          <w:tcPr>
            <w:tcW w:w="2909" w:type="dxa"/>
          </w:tcPr>
          <w:p w14:paraId="5C8D7C25" w14:textId="77777777" w:rsidR="00D24119" w:rsidRPr="002727A1" w:rsidRDefault="00D24119">
            <w:pPr>
              <w:jc w:val="center"/>
              <w:rPr>
                <w:rFonts w:ascii="Arial" w:hAnsi="Arial" w:cs="Arial"/>
                <w:sz w:val="24"/>
                <w:szCs w:val="24"/>
                <w:lang w:val="de-DE"/>
              </w:rPr>
            </w:pPr>
          </w:p>
        </w:tc>
        <w:tc>
          <w:tcPr>
            <w:tcW w:w="2954" w:type="dxa"/>
          </w:tcPr>
          <w:p w14:paraId="3AE08942" w14:textId="77777777" w:rsidR="00D24119" w:rsidRPr="002727A1" w:rsidRDefault="00D24119">
            <w:pPr>
              <w:jc w:val="center"/>
              <w:rPr>
                <w:rFonts w:ascii="Arial" w:hAnsi="Arial" w:cs="Arial"/>
                <w:sz w:val="24"/>
                <w:szCs w:val="24"/>
                <w:lang w:val="de-DE"/>
              </w:rPr>
            </w:pPr>
          </w:p>
        </w:tc>
        <w:tc>
          <w:tcPr>
            <w:tcW w:w="2759" w:type="dxa"/>
          </w:tcPr>
          <w:p w14:paraId="52FE7F71" w14:textId="77777777" w:rsidR="00D24119" w:rsidRPr="002727A1" w:rsidRDefault="00D24119">
            <w:pPr>
              <w:jc w:val="center"/>
              <w:rPr>
                <w:rFonts w:ascii="Arial" w:hAnsi="Arial" w:cs="Arial"/>
                <w:sz w:val="24"/>
                <w:szCs w:val="24"/>
                <w:lang w:val="de-DE"/>
              </w:rPr>
            </w:pPr>
          </w:p>
        </w:tc>
      </w:tr>
      <w:tr w:rsidR="00A07970" w:rsidRPr="002727A1" w14:paraId="5C20C9B4" w14:textId="77777777">
        <w:tc>
          <w:tcPr>
            <w:tcW w:w="2909" w:type="dxa"/>
          </w:tcPr>
          <w:p w14:paraId="32CBF2E5" w14:textId="77777777" w:rsidR="00D24119" w:rsidRPr="002727A1" w:rsidRDefault="00D24119">
            <w:pPr>
              <w:jc w:val="center"/>
              <w:rPr>
                <w:rFonts w:ascii="Arial" w:hAnsi="Arial" w:cs="Arial"/>
                <w:sz w:val="24"/>
                <w:szCs w:val="24"/>
                <w:lang w:val="de-DE"/>
              </w:rPr>
            </w:pPr>
          </w:p>
        </w:tc>
        <w:tc>
          <w:tcPr>
            <w:tcW w:w="2954" w:type="dxa"/>
          </w:tcPr>
          <w:p w14:paraId="5531F88F" w14:textId="77777777" w:rsidR="00D24119" w:rsidRPr="002727A1" w:rsidRDefault="00D24119">
            <w:pPr>
              <w:jc w:val="center"/>
              <w:rPr>
                <w:rFonts w:ascii="Arial" w:hAnsi="Arial" w:cs="Arial"/>
                <w:sz w:val="24"/>
                <w:szCs w:val="24"/>
                <w:lang w:val="de-DE"/>
              </w:rPr>
            </w:pPr>
          </w:p>
        </w:tc>
        <w:tc>
          <w:tcPr>
            <w:tcW w:w="2759" w:type="dxa"/>
          </w:tcPr>
          <w:p w14:paraId="791956B8" w14:textId="77777777" w:rsidR="00D24119" w:rsidRPr="002727A1" w:rsidRDefault="00D24119">
            <w:pPr>
              <w:jc w:val="center"/>
              <w:rPr>
                <w:rFonts w:ascii="Arial" w:hAnsi="Arial" w:cs="Arial"/>
                <w:sz w:val="24"/>
                <w:szCs w:val="24"/>
                <w:lang w:val="de-DE"/>
              </w:rPr>
            </w:pPr>
          </w:p>
        </w:tc>
      </w:tr>
      <w:tr w:rsidR="00A07970" w:rsidRPr="002727A1" w14:paraId="4C74AB89" w14:textId="77777777">
        <w:tc>
          <w:tcPr>
            <w:tcW w:w="2909" w:type="dxa"/>
          </w:tcPr>
          <w:p w14:paraId="70E6D7C7" w14:textId="77777777" w:rsidR="00D24119" w:rsidRPr="002727A1" w:rsidRDefault="00D24119">
            <w:pPr>
              <w:jc w:val="center"/>
              <w:rPr>
                <w:rFonts w:ascii="Arial" w:hAnsi="Arial" w:cs="Arial"/>
                <w:sz w:val="24"/>
                <w:szCs w:val="24"/>
                <w:lang w:val="de-DE"/>
              </w:rPr>
            </w:pPr>
          </w:p>
        </w:tc>
        <w:tc>
          <w:tcPr>
            <w:tcW w:w="2954" w:type="dxa"/>
          </w:tcPr>
          <w:p w14:paraId="62F0E1E1" w14:textId="77777777" w:rsidR="00D24119" w:rsidRPr="002727A1" w:rsidRDefault="00D24119">
            <w:pPr>
              <w:jc w:val="center"/>
              <w:rPr>
                <w:rFonts w:ascii="Arial" w:hAnsi="Arial" w:cs="Arial"/>
                <w:sz w:val="24"/>
                <w:szCs w:val="24"/>
                <w:lang w:val="de-DE"/>
              </w:rPr>
            </w:pPr>
          </w:p>
        </w:tc>
        <w:tc>
          <w:tcPr>
            <w:tcW w:w="2759" w:type="dxa"/>
          </w:tcPr>
          <w:p w14:paraId="4E1666DB" w14:textId="77777777" w:rsidR="00D24119" w:rsidRPr="002727A1" w:rsidRDefault="00D24119">
            <w:pPr>
              <w:jc w:val="center"/>
              <w:rPr>
                <w:rFonts w:ascii="Arial" w:hAnsi="Arial" w:cs="Arial"/>
                <w:sz w:val="24"/>
                <w:szCs w:val="24"/>
                <w:lang w:val="de-DE"/>
              </w:rPr>
            </w:pPr>
          </w:p>
        </w:tc>
      </w:tr>
      <w:tr w:rsidR="00A07970" w:rsidRPr="002727A1" w14:paraId="27BC11B5" w14:textId="77777777">
        <w:tc>
          <w:tcPr>
            <w:tcW w:w="2909" w:type="dxa"/>
          </w:tcPr>
          <w:p w14:paraId="32E587A7" w14:textId="77777777" w:rsidR="00D24119" w:rsidRPr="002727A1" w:rsidRDefault="00D24119">
            <w:pPr>
              <w:jc w:val="center"/>
              <w:rPr>
                <w:rFonts w:ascii="Arial" w:hAnsi="Arial" w:cs="Arial"/>
                <w:sz w:val="24"/>
                <w:szCs w:val="24"/>
                <w:lang w:val="de-DE"/>
              </w:rPr>
            </w:pPr>
          </w:p>
        </w:tc>
        <w:tc>
          <w:tcPr>
            <w:tcW w:w="2954" w:type="dxa"/>
          </w:tcPr>
          <w:p w14:paraId="2A91E630" w14:textId="77777777" w:rsidR="00D24119" w:rsidRPr="002727A1" w:rsidRDefault="00D24119">
            <w:pPr>
              <w:jc w:val="center"/>
              <w:rPr>
                <w:rFonts w:ascii="Arial" w:hAnsi="Arial" w:cs="Arial"/>
                <w:sz w:val="24"/>
                <w:szCs w:val="24"/>
                <w:lang w:val="de-DE"/>
              </w:rPr>
            </w:pPr>
          </w:p>
        </w:tc>
        <w:tc>
          <w:tcPr>
            <w:tcW w:w="2759" w:type="dxa"/>
          </w:tcPr>
          <w:p w14:paraId="3A389515" w14:textId="77777777" w:rsidR="00D24119" w:rsidRPr="002727A1" w:rsidRDefault="00D24119">
            <w:pPr>
              <w:jc w:val="center"/>
              <w:rPr>
                <w:rFonts w:ascii="Arial" w:hAnsi="Arial" w:cs="Arial"/>
                <w:sz w:val="24"/>
                <w:szCs w:val="24"/>
                <w:lang w:val="de-DE"/>
              </w:rPr>
            </w:pPr>
          </w:p>
        </w:tc>
      </w:tr>
      <w:tr w:rsidR="00A07970" w:rsidRPr="002727A1" w14:paraId="33355CFA" w14:textId="77777777">
        <w:tc>
          <w:tcPr>
            <w:tcW w:w="2909" w:type="dxa"/>
          </w:tcPr>
          <w:p w14:paraId="750026BD" w14:textId="77777777" w:rsidR="00D24119" w:rsidRPr="002727A1" w:rsidRDefault="00D24119">
            <w:pPr>
              <w:jc w:val="center"/>
              <w:rPr>
                <w:rFonts w:ascii="Arial" w:hAnsi="Arial" w:cs="Arial"/>
                <w:sz w:val="24"/>
                <w:szCs w:val="24"/>
                <w:lang w:val="de-DE"/>
              </w:rPr>
            </w:pPr>
          </w:p>
        </w:tc>
        <w:tc>
          <w:tcPr>
            <w:tcW w:w="2954" w:type="dxa"/>
          </w:tcPr>
          <w:p w14:paraId="21DB26A2" w14:textId="77777777" w:rsidR="00D24119" w:rsidRPr="002727A1" w:rsidRDefault="00D24119">
            <w:pPr>
              <w:jc w:val="center"/>
              <w:rPr>
                <w:rFonts w:ascii="Arial" w:hAnsi="Arial" w:cs="Arial"/>
                <w:sz w:val="24"/>
                <w:szCs w:val="24"/>
                <w:lang w:val="de-DE"/>
              </w:rPr>
            </w:pPr>
          </w:p>
        </w:tc>
        <w:tc>
          <w:tcPr>
            <w:tcW w:w="2759" w:type="dxa"/>
          </w:tcPr>
          <w:p w14:paraId="6F65E5FF" w14:textId="77777777" w:rsidR="00D24119" w:rsidRPr="002727A1" w:rsidRDefault="00D24119">
            <w:pPr>
              <w:jc w:val="center"/>
              <w:rPr>
                <w:rFonts w:ascii="Arial" w:hAnsi="Arial" w:cs="Arial"/>
                <w:sz w:val="24"/>
                <w:szCs w:val="24"/>
                <w:lang w:val="de-DE"/>
              </w:rPr>
            </w:pPr>
          </w:p>
        </w:tc>
      </w:tr>
      <w:tr w:rsidR="00D24119" w:rsidRPr="002727A1" w14:paraId="3F943A20" w14:textId="77777777">
        <w:tc>
          <w:tcPr>
            <w:tcW w:w="2909" w:type="dxa"/>
          </w:tcPr>
          <w:p w14:paraId="213CA7AE" w14:textId="77777777" w:rsidR="00D24119" w:rsidRPr="002727A1" w:rsidRDefault="00D24119">
            <w:pPr>
              <w:jc w:val="center"/>
              <w:rPr>
                <w:rFonts w:ascii="Arial" w:hAnsi="Arial" w:cs="Arial"/>
                <w:sz w:val="24"/>
                <w:szCs w:val="24"/>
                <w:lang w:val="de-DE"/>
              </w:rPr>
            </w:pPr>
          </w:p>
        </w:tc>
        <w:tc>
          <w:tcPr>
            <w:tcW w:w="2954" w:type="dxa"/>
          </w:tcPr>
          <w:p w14:paraId="2EF99547" w14:textId="77777777" w:rsidR="00D24119" w:rsidRPr="002727A1" w:rsidRDefault="00D24119">
            <w:pPr>
              <w:jc w:val="center"/>
              <w:rPr>
                <w:rFonts w:ascii="Arial" w:hAnsi="Arial" w:cs="Arial"/>
                <w:sz w:val="24"/>
                <w:szCs w:val="24"/>
                <w:lang w:val="de-DE"/>
              </w:rPr>
            </w:pPr>
          </w:p>
        </w:tc>
        <w:tc>
          <w:tcPr>
            <w:tcW w:w="2759" w:type="dxa"/>
          </w:tcPr>
          <w:p w14:paraId="37E0A12E" w14:textId="77777777" w:rsidR="00D24119" w:rsidRPr="002727A1" w:rsidRDefault="00D24119">
            <w:pPr>
              <w:jc w:val="center"/>
              <w:rPr>
                <w:rFonts w:ascii="Arial" w:hAnsi="Arial" w:cs="Arial"/>
                <w:sz w:val="24"/>
                <w:szCs w:val="24"/>
                <w:lang w:val="de-DE"/>
              </w:rPr>
            </w:pPr>
          </w:p>
        </w:tc>
      </w:tr>
    </w:tbl>
    <w:p w14:paraId="39DED590" w14:textId="77777777" w:rsidR="00D24119" w:rsidRPr="002727A1" w:rsidRDefault="00D24119" w:rsidP="00D24119">
      <w:pPr>
        <w:rPr>
          <w:rFonts w:ascii="Arial" w:hAnsi="Arial" w:cs="Arial"/>
          <w:sz w:val="24"/>
          <w:szCs w:val="24"/>
          <w:lang w:val="de-DE" w:eastAsia="ja-JP"/>
        </w:rPr>
      </w:pPr>
    </w:p>
    <w:p w14:paraId="6ED4936F" w14:textId="1E19CD7C" w:rsidR="0093612E" w:rsidRPr="002727A1" w:rsidRDefault="00124129" w:rsidP="0093612E">
      <w:pPr>
        <w:rPr>
          <w:rFonts w:ascii="Arial" w:hAnsi="Arial" w:cs="Arial"/>
          <w:sz w:val="24"/>
          <w:szCs w:val="24"/>
          <w:lang w:val="de-DE" w:eastAsia="ja-JP"/>
        </w:rPr>
      </w:pPr>
      <w:r w:rsidRPr="002727A1">
        <w:rPr>
          <w:rFonts w:ascii="Arial" w:hAnsi="Arial" w:cs="Arial"/>
          <w:noProof/>
          <w:sz w:val="24"/>
          <w:szCs w:val="24"/>
          <w:lang w:val="de-DE" w:eastAsia="ja-JP"/>
        </w:rPr>
        <w:lastRenderedPageBreak/>
        <mc:AlternateContent>
          <mc:Choice Requires="wps">
            <w:drawing>
              <wp:inline distT="0" distB="0" distL="0" distR="0" wp14:anchorId="57DB2B50" wp14:editId="0170098A">
                <wp:extent cx="5438775" cy="2895600"/>
                <wp:effectExtent l="0" t="0" r="9525" b="0"/>
                <wp:docPr id="472659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895600"/>
                        </a:xfrm>
                        <a:prstGeom prst="rect">
                          <a:avLst/>
                        </a:prstGeom>
                        <a:solidFill>
                          <a:srgbClr val="FFFDE1"/>
                        </a:solidFill>
                        <a:ln w="9525">
                          <a:noFill/>
                          <a:miter lim="800000"/>
                          <a:headEnd/>
                          <a:tailEnd/>
                        </a:ln>
                      </wps:spPr>
                      <wps:txbx>
                        <w:txbxContent>
                          <w:p w14:paraId="44A71AC9" w14:textId="435892DA" w:rsidR="00A07970" w:rsidRPr="008C3797" w:rsidRDefault="00A07970" w:rsidP="00285493">
                            <w:pPr>
                              <w:rPr>
                                <w:rFonts w:ascii="Arial" w:hAnsi="Arial" w:cs="Arial"/>
                                <w:sz w:val="21"/>
                                <w:szCs w:val="21"/>
                                <w:lang w:val="de-DE"/>
                              </w:rPr>
                            </w:pPr>
                            <w:r w:rsidRPr="008C3797">
                              <w:rPr>
                                <w:rFonts w:ascii="Arial" w:hAnsi="Arial" w:cs="Arial"/>
                                <w:sz w:val="21"/>
                                <w:szCs w:val="21"/>
                                <w:lang w:val="de-DE"/>
                              </w:rPr>
                              <w:t>Stakeholder sind Personen oder Gruppen, die Ihr Unternehmen beeinflussen können oder von Ihren Aktivitäten betroffen sind. Sie spielen eine wichtige Rolle, wenn es darum geht, zu entscheiden, welche Themen in Sachen Nachhaltigkeit für Ihr Unternehmen besonders wichtig sind. Es ist hilfreich, mit Ihren Stakeholdern zu sprechen, um zu verstehen, welche Nachhaltigkeitsthemen ihnen am wichtigsten sind.</w:t>
                            </w:r>
                          </w:p>
                          <w:p w14:paraId="370230A6" w14:textId="77777777" w:rsidR="00A07970" w:rsidRPr="008C3797" w:rsidRDefault="00A07970" w:rsidP="004B3772">
                            <w:pPr>
                              <w:rPr>
                                <w:rFonts w:ascii="Arial" w:hAnsi="Arial" w:cs="Arial"/>
                                <w:sz w:val="21"/>
                                <w:szCs w:val="21"/>
                              </w:rPr>
                            </w:pPr>
                            <w:r w:rsidRPr="008C3797">
                              <w:rPr>
                                <w:rFonts w:ascii="Arial" w:hAnsi="Arial" w:cs="Arial"/>
                                <w:sz w:val="21"/>
                                <w:szCs w:val="21"/>
                              </w:rPr>
                              <w:t>Wenn Sie mit Ihren Stakeholdern zusammenarbeiten, sollten Sie folgendes berichten:</w:t>
                            </w:r>
                          </w:p>
                          <w:p w14:paraId="078851FF" w14:textId="375C07CD" w:rsidR="00A07970" w:rsidRPr="008C3797" w:rsidRDefault="00A07970" w:rsidP="000763E5">
                            <w:pPr>
                              <w:pStyle w:val="Listenabsatz"/>
                              <w:numPr>
                                <w:ilvl w:val="0"/>
                                <w:numId w:val="8"/>
                              </w:numPr>
                              <w:rPr>
                                <w:rFonts w:ascii="Arial" w:hAnsi="Arial" w:cs="Arial"/>
                                <w:sz w:val="21"/>
                                <w:szCs w:val="21"/>
                              </w:rPr>
                            </w:pPr>
                            <w:r w:rsidRPr="008C3797">
                              <w:rPr>
                                <w:rFonts w:ascii="Arial" w:hAnsi="Arial" w:cs="Arial"/>
                                <w:b/>
                                <w:bCs/>
                                <w:sz w:val="21"/>
                                <w:szCs w:val="21"/>
                              </w:rPr>
                              <w:t>Wer sind Ihre wichtigsten Stakeholder?</w:t>
                            </w:r>
                            <w:r w:rsidRPr="008C3797">
                              <w:rPr>
                                <w:rFonts w:ascii="Arial" w:hAnsi="Arial" w:cs="Arial"/>
                                <w:sz w:val="21"/>
                                <w:szCs w:val="21"/>
                              </w:rPr>
                              <w:t xml:space="preserve"> Nennen Sie die Gruppen, wie zum Beispiel Investoren, Banken, Geschäftspartner oder Nichtregierungsorganisationen (NROs).</w:t>
                            </w:r>
                          </w:p>
                          <w:p w14:paraId="0640BACF" w14:textId="4C53DDD8" w:rsidR="00A07970" w:rsidRPr="008C3797" w:rsidRDefault="00A07970" w:rsidP="000763E5">
                            <w:pPr>
                              <w:pStyle w:val="Listenabsatz"/>
                              <w:numPr>
                                <w:ilvl w:val="0"/>
                                <w:numId w:val="8"/>
                              </w:numPr>
                              <w:rPr>
                                <w:rFonts w:ascii="Arial" w:hAnsi="Arial" w:cs="Arial"/>
                                <w:sz w:val="21"/>
                                <w:szCs w:val="21"/>
                              </w:rPr>
                            </w:pPr>
                            <w:r w:rsidRPr="008C3797">
                              <w:rPr>
                                <w:rFonts w:ascii="Arial" w:hAnsi="Arial" w:cs="Arial"/>
                                <w:b/>
                                <w:bCs/>
                                <w:sz w:val="21"/>
                                <w:szCs w:val="21"/>
                              </w:rPr>
                              <w:t>Wie arbeiten Sie mit ihnen zusammen?</w:t>
                            </w:r>
                            <w:r w:rsidRPr="008C3797">
                              <w:rPr>
                                <w:rFonts w:ascii="Arial" w:hAnsi="Arial" w:cs="Arial"/>
                                <w:sz w:val="21"/>
                                <w:szCs w:val="21"/>
                              </w:rPr>
                              <w:t xml:space="preserve"> Geben Sie eine kurze Beschreibung darüber, wie Sie diese Gruppen einbeziehen und mit ihnen kommunizieren.</w:t>
                            </w:r>
                          </w:p>
                          <w:p w14:paraId="2DA50457" w14:textId="7C4B47E6" w:rsidR="00A07970" w:rsidRPr="008C3797" w:rsidRDefault="00A07970" w:rsidP="004B3772">
                            <w:pPr>
                              <w:rPr>
                                <w:rFonts w:ascii="Arial" w:hAnsi="Arial" w:cs="Arial"/>
                              </w:rPr>
                            </w:pPr>
                            <w:r w:rsidRPr="008C3797">
                              <w:rPr>
                                <w:rFonts w:ascii="Arial" w:hAnsi="Arial" w:cs="Arial"/>
                                <w:sz w:val="21"/>
                                <w:szCs w:val="21"/>
                              </w:rPr>
                              <w:t>Diese Informationen helfen anderen zu verstehen, wie Sie Stakeholder in Ihre Entscheidungsprozesse, besonders im Bereich Nachhaltigkeit, einbinden.</w:t>
                            </w:r>
                          </w:p>
                        </w:txbxContent>
                      </wps:txbx>
                      <wps:bodyPr rot="0" vert="horz" wrap="square" lIns="91440" tIns="45720" rIns="91440" bIns="45720" anchor="t" anchorCtr="0">
                        <a:noAutofit/>
                      </wps:bodyPr>
                    </wps:wsp>
                  </a:graphicData>
                </a:graphic>
              </wp:inline>
            </w:drawing>
          </mc:Choice>
          <mc:Fallback>
            <w:pict>
              <v:shape w14:anchorId="57DB2B50" id="_x0000_s1047" type="#_x0000_t202" style="width:428.25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" fillcolor="#fffde1" stroked="f">
                <v:textbox>
                  <w:txbxContent>
                    <w:p w14:paraId="44A71AC9" w14:textId="435892DA" w:rsidR="00A07970" w:rsidRPr="008C3797" w:rsidRDefault="00A07970" w:rsidP="00285493">
                      <w:pPr>
                        <w:rPr>
                          <w:rFonts w:ascii="Arial" w:hAnsi="Arial" w:cs="Arial"/>
                          <w:sz w:val="21"/>
                          <w:szCs w:val="21"/>
                          <w:lang w:val="de-DE"/>
                        </w:rPr>
                      </w:pPr>
                      <w:r w:rsidRPr="008C3797">
                        <w:rPr>
                          <w:rFonts w:ascii="Arial" w:hAnsi="Arial" w:cs="Arial"/>
                          <w:sz w:val="21"/>
                          <w:szCs w:val="21"/>
                          <w:lang w:val="de-DE"/>
                        </w:rPr>
                        <w:t>Stakeholder sind Personen oder Gruppen, die Ihr Unternehmen beeinflussen können oder von Ihren Aktivitäten betroffen sind. Sie spielen eine wichtige Rolle, wenn es darum geht, zu entscheiden, welche Themen in Sachen Nachhaltigkeit für Ihr Unternehmen besonders wichtig sind. Es ist hilfreich, mit Ihren Stakeholdern zu sprechen, um zu verstehen, welche Nachhaltigkeitsthemen ihnen am wichtigsten sind.</w:t>
                      </w:r>
                    </w:p>
                    <w:p w14:paraId="370230A6" w14:textId="77777777" w:rsidR="00A07970" w:rsidRPr="008C3797" w:rsidRDefault="00A07970" w:rsidP="004B3772">
                      <w:pPr>
                        <w:rPr>
                          <w:rFonts w:ascii="Arial" w:hAnsi="Arial" w:cs="Arial"/>
                          <w:sz w:val="21"/>
                          <w:szCs w:val="21"/>
                        </w:rPr>
                      </w:pPr>
                      <w:r w:rsidRPr="008C3797">
                        <w:rPr>
                          <w:rFonts w:ascii="Arial" w:hAnsi="Arial" w:cs="Arial"/>
                          <w:sz w:val="21"/>
                          <w:szCs w:val="21"/>
                        </w:rPr>
                        <w:t>Wenn Sie mit Ihren Stakeholdern zusammenarbeiten, sollten Sie folgendes berichten:</w:t>
                      </w:r>
                    </w:p>
                    <w:p w14:paraId="078851FF" w14:textId="375C07CD" w:rsidR="00A07970" w:rsidRPr="008C3797" w:rsidRDefault="00A07970" w:rsidP="000763E5">
                      <w:pPr>
                        <w:pStyle w:val="Listenabsatz"/>
                        <w:numPr>
                          <w:ilvl w:val="0"/>
                          <w:numId w:val="8"/>
                        </w:numPr>
                        <w:rPr>
                          <w:rFonts w:ascii="Arial" w:hAnsi="Arial" w:cs="Arial"/>
                          <w:sz w:val="21"/>
                          <w:szCs w:val="21"/>
                        </w:rPr>
                      </w:pPr>
                      <w:r w:rsidRPr="008C3797">
                        <w:rPr>
                          <w:rFonts w:ascii="Arial" w:hAnsi="Arial" w:cs="Arial"/>
                          <w:b/>
                          <w:bCs/>
                          <w:sz w:val="21"/>
                          <w:szCs w:val="21"/>
                        </w:rPr>
                        <w:t>Wer sind Ihre wichtigsten Stakeholder?</w:t>
                      </w:r>
                      <w:r w:rsidRPr="008C3797">
                        <w:rPr>
                          <w:rFonts w:ascii="Arial" w:hAnsi="Arial" w:cs="Arial"/>
                          <w:sz w:val="21"/>
                          <w:szCs w:val="21"/>
                        </w:rPr>
                        <w:t xml:space="preserve"> Nennen Sie die Gruppen, wie zum Beispiel Investoren, Banken, Geschäftspartner oder Nichtregierungsorganisationen (NROs).</w:t>
                      </w:r>
                    </w:p>
                    <w:p w14:paraId="0640BACF" w14:textId="4C53DDD8" w:rsidR="00A07970" w:rsidRPr="008C3797" w:rsidRDefault="00A07970" w:rsidP="000763E5">
                      <w:pPr>
                        <w:pStyle w:val="Listenabsatz"/>
                        <w:numPr>
                          <w:ilvl w:val="0"/>
                          <w:numId w:val="8"/>
                        </w:numPr>
                        <w:rPr>
                          <w:rFonts w:ascii="Arial" w:hAnsi="Arial" w:cs="Arial"/>
                          <w:sz w:val="21"/>
                          <w:szCs w:val="21"/>
                        </w:rPr>
                      </w:pPr>
                      <w:r w:rsidRPr="008C3797">
                        <w:rPr>
                          <w:rFonts w:ascii="Arial" w:hAnsi="Arial" w:cs="Arial"/>
                          <w:b/>
                          <w:bCs/>
                          <w:sz w:val="21"/>
                          <w:szCs w:val="21"/>
                        </w:rPr>
                        <w:t>Wie arbeiten Sie mit ihnen zusammen?</w:t>
                      </w:r>
                      <w:r w:rsidRPr="008C3797">
                        <w:rPr>
                          <w:rFonts w:ascii="Arial" w:hAnsi="Arial" w:cs="Arial"/>
                          <w:sz w:val="21"/>
                          <w:szCs w:val="21"/>
                        </w:rPr>
                        <w:t xml:space="preserve"> Geben Sie eine kurze Beschreibung darüber, wie Sie diese Gruppen einbeziehen und mit ihnen kommunizieren.</w:t>
                      </w:r>
                    </w:p>
                    <w:p w14:paraId="2DA50457" w14:textId="7C4B47E6" w:rsidR="00A07970" w:rsidRPr="008C3797" w:rsidRDefault="00A07970" w:rsidP="004B3772">
                      <w:pPr>
                        <w:rPr>
                          <w:rFonts w:ascii="Arial" w:hAnsi="Arial" w:cs="Arial"/>
                        </w:rPr>
                      </w:pPr>
                      <w:r w:rsidRPr="008C3797">
                        <w:rPr>
                          <w:rFonts w:ascii="Arial" w:hAnsi="Arial" w:cs="Arial"/>
                          <w:sz w:val="21"/>
                          <w:szCs w:val="21"/>
                        </w:rPr>
                        <w:t>Diese Informationen helfen anderen zu verstehen, wie Sie Stakeholder in Ihre Entscheidungsprozesse, besonders im Bereich Nachhaltigkeit, einbinden.</w:t>
                      </w:r>
                    </w:p>
                  </w:txbxContent>
                </v:textbox>
                <w10:anchorlock/>
              </v:shape>
            </w:pict>
          </mc:Fallback>
        </mc:AlternateContent>
      </w:r>
    </w:p>
    <w:p w14:paraId="50E9230E" w14:textId="77777777" w:rsidR="009F35D2" w:rsidRPr="002727A1" w:rsidRDefault="009F35D2" w:rsidP="00A643F7">
      <w:pPr>
        <w:rPr>
          <w:rFonts w:ascii="Arial" w:hAnsi="Arial" w:cs="Arial"/>
          <w:sz w:val="24"/>
          <w:szCs w:val="24"/>
          <w:lang w:val="de-DE" w:eastAsia="ja-JP"/>
        </w:rPr>
        <w:sectPr w:rsidR="009F35D2" w:rsidRPr="002727A1" w:rsidSect="002727A1">
          <w:pgSz w:w="11906" w:h="16838"/>
          <w:pgMar w:top="1843" w:right="1417" w:bottom="1134" w:left="1701" w:header="708" w:footer="965" w:gutter="0"/>
          <w:cols w:space="708"/>
          <w:docGrid w:linePitch="360"/>
        </w:sectPr>
      </w:pPr>
    </w:p>
    <w:p w14:paraId="678E1A45" w14:textId="7DFB8253" w:rsidR="00E14C15" w:rsidRPr="002727A1" w:rsidRDefault="002727A1" w:rsidP="002727A1">
      <w:pPr>
        <w:pStyle w:val="berschrift2"/>
      </w:pPr>
      <w:r>
        <w:lastRenderedPageBreak/>
        <w:t>UMWELT</w:t>
      </w:r>
    </w:p>
    <w:p w14:paraId="554485DC" w14:textId="7614549F" w:rsidR="009D50EE" w:rsidRPr="002727A1" w:rsidRDefault="00F06564" w:rsidP="00E242D8">
      <w:pPr>
        <w:pStyle w:val="berschrift3"/>
        <w:rPr>
          <w:rFonts w:ascii="Arial" w:hAnsi="Arial" w:cs="Arial"/>
          <w:b/>
          <w:color w:val="auto"/>
          <w:lang w:val="de-DE" w:eastAsia="ja-JP"/>
        </w:rPr>
      </w:pPr>
      <w:bookmarkStart w:id="37" w:name="_Toc162956778"/>
      <w:bookmarkStart w:id="38" w:name="_Toc162968987"/>
      <w:bookmarkStart w:id="39" w:name="_Toc163556800"/>
      <w:bookmarkStart w:id="40" w:name="_Toc166661621"/>
      <w:r w:rsidRPr="002727A1">
        <w:rPr>
          <w:rFonts w:ascii="Arial" w:hAnsi="Arial" w:cs="Arial"/>
          <w:b/>
          <w:color w:val="auto"/>
          <w:lang w:val="de-DE" w:eastAsia="ja-JP"/>
        </w:rPr>
        <w:t xml:space="preserve">B3: </w:t>
      </w:r>
      <w:r w:rsidR="001B569C" w:rsidRPr="002727A1">
        <w:rPr>
          <w:rFonts w:ascii="Arial" w:hAnsi="Arial" w:cs="Arial"/>
          <w:b/>
          <w:color w:val="auto"/>
          <w:lang w:val="de-DE" w:eastAsia="ja-JP"/>
        </w:rPr>
        <w:t>Energie</w:t>
      </w:r>
      <w:bookmarkEnd w:id="37"/>
      <w:bookmarkEnd w:id="38"/>
      <w:bookmarkEnd w:id="39"/>
      <w:r w:rsidR="00194A93" w:rsidRPr="002727A1">
        <w:rPr>
          <w:rFonts w:ascii="Arial" w:hAnsi="Arial" w:cs="Arial"/>
          <w:b/>
          <w:color w:val="auto"/>
          <w:lang w:val="de-DE" w:eastAsia="ja-JP"/>
        </w:rPr>
        <w:t>verbräuche</w:t>
      </w:r>
      <w:bookmarkEnd w:id="40"/>
    </w:p>
    <w:tbl>
      <w:tblPr>
        <w:tblStyle w:val="Tabellenraster"/>
        <w:tblW w:w="5000" w:type="pct"/>
        <w:tblLook w:val="04A0" w:firstRow="1" w:lastRow="0" w:firstColumn="1" w:lastColumn="0" w:noHBand="0" w:noVBand="1"/>
      </w:tblPr>
      <w:tblGrid>
        <w:gridCol w:w="1869"/>
        <w:gridCol w:w="2108"/>
        <w:gridCol w:w="2535"/>
        <w:gridCol w:w="2266"/>
      </w:tblGrid>
      <w:tr w:rsidR="00A07970" w:rsidRPr="002727A1" w14:paraId="6E5C547C" w14:textId="77777777" w:rsidTr="00270B71">
        <w:tc>
          <w:tcPr>
            <w:tcW w:w="1064" w:type="pct"/>
            <w:shd w:val="clear" w:color="auto" w:fill="C5E0B3" w:themeFill="accent6" w:themeFillTint="66"/>
          </w:tcPr>
          <w:p w14:paraId="7F900E18" w14:textId="77777777" w:rsidR="00175733" w:rsidRPr="002727A1" w:rsidRDefault="008B4112">
            <w:pPr>
              <w:rPr>
                <w:rFonts w:ascii="Arial" w:hAnsi="Arial" w:cs="Arial"/>
                <w:sz w:val="24"/>
                <w:szCs w:val="24"/>
                <w:lang w:val="de-DE" w:eastAsia="ja-JP"/>
              </w:rPr>
            </w:pPr>
            <w:sdt>
              <w:sdtPr>
                <w:rPr>
                  <w:rFonts w:ascii="Arial" w:hAnsi="Arial" w:cs="Arial"/>
                  <w:sz w:val="24"/>
                  <w:szCs w:val="24"/>
                  <w:lang w:val="de-DE" w:eastAsia="ja-JP"/>
                </w:rPr>
                <w:id w:val="-118608622"/>
                <w14:checkbox>
                  <w14:checked w14:val="1"/>
                  <w14:checkedState w14:val="2612" w14:font="MS Gothic"/>
                  <w14:uncheckedState w14:val="2610" w14:font="MS Gothic"/>
                </w14:checkbox>
              </w:sdtPr>
              <w:sdtEndPr/>
              <w:sdtContent>
                <w:r w:rsidR="00175733" w:rsidRPr="002727A1">
                  <w:rPr>
                    <w:rFonts w:ascii="Segoe UI Symbol" w:eastAsia="MS Gothic" w:hAnsi="Segoe UI Symbol" w:cs="Segoe UI Symbol"/>
                    <w:sz w:val="24"/>
                    <w:szCs w:val="24"/>
                    <w:lang w:val="de-DE" w:eastAsia="ja-JP"/>
                  </w:rPr>
                  <w:t>☒</w:t>
                </w:r>
              </w:sdtContent>
            </w:sdt>
            <w:r w:rsidR="00175733" w:rsidRPr="002727A1">
              <w:rPr>
                <w:rFonts w:ascii="Arial" w:hAnsi="Arial" w:cs="Arial"/>
                <w:b/>
                <w:sz w:val="24"/>
                <w:szCs w:val="24"/>
                <w:lang w:val="de-DE" w:eastAsia="ja-JP"/>
              </w:rPr>
              <w:t>E</w:t>
            </w:r>
            <w:r w:rsidR="00175733" w:rsidRPr="002727A1">
              <w:rPr>
                <w:rFonts w:ascii="Arial" w:hAnsi="Arial" w:cs="Arial"/>
                <w:sz w:val="24"/>
                <w:szCs w:val="24"/>
                <w:lang w:val="de-DE" w:eastAsia="ja-JP"/>
              </w:rPr>
              <w:t xml:space="preserve"> </w:t>
            </w:r>
            <w:sdt>
              <w:sdtPr>
                <w:rPr>
                  <w:rFonts w:ascii="Arial" w:hAnsi="Arial" w:cs="Arial"/>
                  <w:sz w:val="24"/>
                  <w:szCs w:val="24"/>
                  <w:lang w:val="de-DE" w:eastAsia="ja-JP"/>
                </w:rPr>
                <w:id w:val="1310599952"/>
                <w14:checkbox>
                  <w14:checked w14:val="0"/>
                  <w14:checkedState w14:val="2612" w14:font="MS Gothic"/>
                  <w14:uncheckedState w14:val="2610" w14:font="MS Gothic"/>
                </w14:checkbox>
              </w:sdtPr>
              <w:sdtEndPr/>
              <w:sdtContent>
                <w:r w:rsidR="00175733" w:rsidRPr="002727A1">
                  <w:rPr>
                    <w:rFonts w:ascii="Segoe UI Symbol" w:eastAsia="MS Gothic" w:hAnsi="Segoe UI Symbol" w:cs="Segoe UI Symbol"/>
                    <w:sz w:val="24"/>
                    <w:szCs w:val="24"/>
                    <w:lang w:val="de-DE" w:eastAsia="ja-JP"/>
                  </w:rPr>
                  <w:t>☐</w:t>
                </w:r>
              </w:sdtContent>
            </w:sdt>
            <w:r w:rsidR="00175733" w:rsidRPr="002727A1">
              <w:rPr>
                <w:rFonts w:ascii="Arial" w:hAnsi="Arial" w:cs="Arial"/>
                <w:sz w:val="24"/>
                <w:szCs w:val="24"/>
                <w:lang w:val="de-DE" w:eastAsia="ja-JP"/>
              </w:rPr>
              <w:t xml:space="preserve">S </w:t>
            </w:r>
            <w:sdt>
              <w:sdtPr>
                <w:rPr>
                  <w:rFonts w:ascii="Arial" w:hAnsi="Arial" w:cs="Arial"/>
                  <w:sz w:val="24"/>
                  <w:szCs w:val="24"/>
                  <w:lang w:val="de-DE" w:eastAsia="ja-JP"/>
                </w:rPr>
                <w:id w:val="1602452393"/>
                <w14:checkbox>
                  <w14:checked w14:val="0"/>
                  <w14:checkedState w14:val="2612" w14:font="MS Gothic"/>
                  <w14:uncheckedState w14:val="2610" w14:font="MS Gothic"/>
                </w14:checkbox>
              </w:sdtPr>
              <w:sdtEndPr/>
              <w:sdtContent>
                <w:r w:rsidR="00175733" w:rsidRPr="002727A1">
                  <w:rPr>
                    <w:rFonts w:ascii="Segoe UI Symbol" w:eastAsia="MS Gothic" w:hAnsi="Segoe UI Symbol" w:cs="Segoe UI Symbol"/>
                    <w:sz w:val="24"/>
                    <w:szCs w:val="24"/>
                    <w:lang w:val="de-DE" w:eastAsia="ja-JP"/>
                  </w:rPr>
                  <w:t>☐</w:t>
                </w:r>
              </w:sdtContent>
            </w:sdt>
            <w:r w:rsidR="00175733" w:rsidRPr="002727A1">
              <w:rPr>
                <w:rFonts w:ascii="Arial" w:hAnsi="Arial" w:cs="Arial"/>
                <w:sz w:val="24"/>
                <w:szCs w:val="24"/>
                <w:lang w:val="de-DE" w:eastAsia="ja-JP"/>
              </w:rPr>
              <w:t xml:space="preserve">G </w:t>
            </w:r>
          </w:p>
        </w:tc>
        <w:tc>
          <w:tcPr>
            <w:tcW w:w="1201" w:type="pct"/>
          </w:tcPr>
          <w:p w14:paraId="547998E4" w14:textId="158827B5" w:rsidR="00175733" w:rsidRPr="002727A1" w:rsidRDefault="008B4112">
            <w:pPr>
              <w:rPr>
                <w:rFonts w:ascii="Arial" w:hAnsi="Arial" w:cs="Arial"/>
                <w:sz w:val="24"/>
                <w:szCs w:val="24"/>
                <w:lang w:val="de-DE" w:eastAsia="ja-JP"/>
              </w:rPr>
            </w:pPr>
            <w:sdt>
              <w:sdtPr>
                <w:rPr>
                  <w:rFonts w:ascii="Arial" w:hAnsi="Arial" w:cs="Arial"/>
                  <w:sz w:val="24"/>
                  <w:szCs w:val="24"/>
                  <w:lang w:val="de-DE" w:eastAsia="ja-JP"/>
                </w:rPr>
                <w:id w:val="1843819426"/>
                <w14:checkbox>
                  <w14:checked w14:val="1"/>
                  <w14:checkedState w14:val="2612" w14:font="MS Gothic"/>
                  <w14:uncheckedState w14:val="2610" w14:font="MS Gothic"/>
                </w14:checkbox>
              </w:sdtPr>
              <w:sdtEndPr/>
              <w:sdtContent>
                <w:r w:rsidR="00323E54" w:rsidRPr="002727A1">
                  <w:rPr>
                    <w:rFonts w:ascii="Segoe UI Symbol" w:eastAsia="MS Gothic" w:hAnsi="Segoe UI Symbol" w:cs="Segoe UI Symbol"/>
                    <w:sz w:val="24"/>
                    <w:szCs w:val="24"/>
                    <w:lang w:val="de-DE" w:eastAsia="ja-JP"/>
                  </w:rPr>
                  <w:t>☒</w:t>
                </w:r>
              </w:sdtContent>
            </w:sdt>
            <w:r w:rsidR="00175733" w:rsidRPr="002727A1">
              <w:rPr>
                <w:rFonts w:ascii="Arial" w:hAnsi="Arial" w:cs="Arial"/>
                <w:sz w:val="24"/>
                <w:szCs w:val="24"/>
                <w:lang w:val="de-DE" w:eastAsia="ja-JP"/>
              </w:rPr>
              <w:t xml:space="preserve"> Anwendbar</w:t>
            </w:r>
            <w:r w:rsidR="0041049A" w:rsidRPr="002727A1">
              <w:rPr>
                <w:rFonts w:ascii="Arial" w:hAnsi="Arial" w:cs="Arial"/>
                <w:sz w:val="24"/>
                <w:szCs w:val="24"/>
                <w:lang w:val="de-DE" w:eastAsia="ja-JP"/>
              </w:rPr>
              <w:t>?</w:t>
            </w:r>
          </w:p>
        </w:tc>
        <w:tc>
          <w:tcPr>
            <w:tcW w:w="1444" w:type="pct"/>
            <w:shd w:val="clear" w:color="auto" w:fill="EDEDED" w:themeFill="accent3" w:themeFillTint="33"/>
          </w:tcPr>
          <w:p w14:paraId="57EB4B80" w14:textId="46598A5E" w:rsidR="00175733" w:rsidRPr="002727A1" w:rsidRDefault="008B4112">
            <w:pPr>
              <w:rPr>
                <w:rFonts w:ascii="Arial" w:hAnsi="Arial" w:cs="Arial"/>
                <w:sz w:val="24"/>
                <w:szCs w:val="24"/>
                <w:lang w:val="de-DE" w:eastAsia="ja-JP"/>
              </w:rPr>
            </w:pPr>
            <w:sdt>
              <w:sdtPr>
                <w:rPr>
                  <w:rFonts w:ascii="Arial" w:hAnsi="Arial" w:cs="Arial"/>
                  <w:sz w:val="24"/>
                  <w:szCs w:val="24"/>
                  <w:lang w:val="de-DE" w:eastAsia="ja-JP"/>
                </w:rPr>
                <w:id w:val="2128802303"/>
                <w14:checkbox>
                  <w14:checked w14:val="1"/>
                  <w14:checkedState w14:val="2612" w14:font="MS Gothic"/>
                  <w14:uncheckedState w14:val="2610" w14:font="MS Gothic"/>
                </w14:checkbox>
              </w:sdtPr>
              <w:sdtEndPr/>
              <w:sdtContent>
                <w:r w:rsidR="00323E54" w:rsidRPr="002727A1">
                  <w:rPr>
                    <w:rFonts w:ascii="Segoe UI Symbol" w:eastAsia="MS Gothic" w:hAnsi="Segoe UI Symbol" w:cs="Segoe UI Symbol"/>
                    <w:sz w:val="24"/>
                    <w:szCs w:val="24"/>
                    <w:lang w:val="de-DE" w:eastAsia="ja-JP"/>
                  </w:rPr>
                  <w:t>☒</w:t>
                </w:r>
              </w:sdtContent>
            </w:sdt>
            <w:r w:rsidR="00175733" w:rsidRPr="002727A1">
              <w:rPr>
                <w:rFonts w:ascii="Arial" w:hAnsi="Arial" w:cs="Arial"/>
                <w:sz w:val="24"/>
                <w:szCs w:val="24"/>
                <w:lang w:val="de-DE" w:eastAsia="ja-JP"/>
              </w:rPr>
              <w:t xml:space="preserve"> </w:t>
            </w:r>
            <w:r w:rsidR="00175733" w:rsidRPr="002727A1">
              <w:rPr>
                <w:rFonts w:ascii="Arial" w:hAnsi="Arial" w:cs="Arial"/>
                <w:b/>
                <w:sz w:val="24"/>
                <w:szCs w:val="24"/>
                <w:lang w:val="de-DE" w:eastAsia="ja-JP"/>
              </w:rPr>
              <w:t>Basis</w:t>
            </w:r>
            <w:r w:rsidR="00175733" w:rsidRPr="002727A1">
              <w:rPr>
                <w:rFonts w:ascii="Arial" w:hAnsi="Arial" w:cs="Arial"/>
                <w:sz w:val="24"/>
                <w:szCs w:val="24"/>
                <w:lang w:val="de-DE" w:eastAsia="ja-JP"/>
              </w:rPr>
              <w:t xml:space="preserve"> </w:t>
            </w:r>
            <w:sdt>
              <w:sdtPr>
                <w:rPr>
                  <w:rFonts w:ascii="Arial" w:hAnsi="Arial" w:cs="Arial"/>
                  <w:sz w:val="24"/>
                  <w:szCs w:val="24"/>
                  <w:lang w:val="de-DE" w:eastAsia="ja-JP"/>
                </w:rPr>
                <w:id w:val="653491681"/>
                <w14:checkbox>
                  <w14:checked w14:val="0"/>
                  <w14:checkedState w14:val="2612" w14:font="MS Gothic"/>
                  <w14:uncheckedState w14:val="2610" w14:font="MS Gothic"/>
                </w14:checkbox>
              </w:sdtPr>
              <w:sdtEndPr/>
              <w:sdtContent>
                <w:r w:rsidR="00323E54" w:rsidRPr="002727A1">
                  <w:rPr>
                    <w:rFonts w:ascii="Segoe UI Symbol" w:eastAsia="MS Gothic" w:hAnsi="Segoe UI Symbol" w:cs="Segoe UI Symbol"/>
                    <w:sz w:val="24"/>
                    <w:szCs w:val="24"/>
                    <w:lang w:val="de-DE" w:eastAsia="ja-JP"/>
                  </w:rPr>
                  <w:t>☐</w:t>
                </w:r>
              </w:sdtContent>
            </w:sdt>
            <w:r w:rsidR="00175733"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1963343679"/>
                <w14:checkbox>
                  <w14:checked w14:val="0"/>
                  <w14:checkedState w14:val="2612" w14:font="MS Gothic"/>
                  <w14:uncheckedState w14:val="2610" w14:font="MS Gothic"/>
                </w14:checkbox>
              </w:sdtPr>
              <w:sdtEndPr/>
              <w:sdtContent>
                <w:r w:rsidR="00175733" w:rsidRPr="002727A1">
                  <w:rPr>
                    <w:rFonts w:ascii="Segoe UI Symbol" w:eastAsia="MS Gothic" w:hAnsi="Segoe UI Symbol" w:cs="Segoe UI Symbol"/>
                    <w:sz w:val="24"/>
                    <w:szCs w:val="24"/>
                    <w:lang w:val="de-DE" w:eastAsia="ja-JP"/>
                  </w:rPr>
                  <w:t>☐</w:t>
                </w:r>
              </w:sdtContent>
            </w:sdt>
            <w:r w:rsidR="00175733" w:rsidRPr="002727A1">
              <w:rPr>
                <w:rFonts w:ascii="Arial" w:hAnsi="Arial" w:cs="Arial"/>
                <w:sz w:val="24"/>
                <w:szCs w:val="24"/>
                <w:lang w:val="de-DE" w:eastAsia="ja-JP"/>
              </w:rPr>
              <w:t xml:space="preserve"> GP</w:t>
            </w:r>
          </w:p>
        </w:tc>
        <w:tc>
          <w:tcPr>
            <w:tcW w:w="1291" w:type="pct"/>
          </w:tcPr>
          <w:p w14:paraId="78BC642F" w14:textId="42229512" w:rsidR="00175733" w:rsidRPr="002727A1" w:rsidRDefault="00175733">
            <w:pPr>
              <w:rPr>
                <w:rFonts w:ascii="Arial" w:hAnsi="Arial" w:cs="Arial"/>
                <w:sz w:val="24"/>
                <w:szCs w:val="24"/>
                <w:lang w:val="de-DE" w:eastAsia="ja-JP"/>
              </w:rPr>
            </w:pPr>
            <w:r w:rsidRPr="002727A1">
              <w:rPr>
                <w:rFonts w:ascii="Arial" w:hAnsi="Arial" w:cs="Arial"/>
                <w:sz w:val="24"/>
                <w:szCs w:val="24"/>
                <w:lang w:val="de-DE" w:eastAsia="ja-JP"/>
              </w:rPr>
              <w:t>Ansprechpartner:</w:t>
            </w:r>
            <w:r w:rsidR="005718C9" w:rsidRPr="002727A1">
              <w:rPr>
                <w:rFonts w:ascii="Arial" w:hAnsi="Arial" w:cs="Arial"/>
                <w:sz w:val="24"/>
                <w:szCs w:val="24"/>
                <w:lang w:val="de-DE" w:eastAsia="ja-JP"/>
              </w:rPr>
              <w:t xml:space="preserve"> </w:t>
            </w:r>
          </w:p>
        </w:tc>
      </w:tr>
    </w:tbl>
    <w:p w14:paraId="493B2142" w14:textId="77777777" w:rsidR="00175733" w:rsidRPr="002727A1" w:rsidRDefault="00175733" w:rsidP="006B34AB">
      <w:pPr>
        <w:rPr>
          <w:rFonts w:ascii="Arial" w:hAnsi="Arial" w:cs="Arial"/>
          <w:sz w:val="24"/>
          <w:szCs w:val="24"/>
          <w:lang w:val="de-DE" w:eastAsia="ja-JP"/>
        </w:rPr>
      </w:pPr>
    </w:p>
    <w:p w14:paraId="786FDA2A" w14:textId="6447AB82" w:rsidR="00BE4CB7" w:rsidRPr="002727A1" w:rsidRDefault="00572F1F" w:rsidP="006B34AB">
      <w:pPr>
        <w:rPr>
          <w:rFonts w:ascii="Arial" w:hAnsi="Arial" w:cs="Arial"/>
          <w:sz w:val="24"/>
          <w:szCs w:val="24"/>
          <w:lang w:val="de-DE" w:eastAsia="ja-JP"/>
        </w:rPr>
      </w:pPr>
      <w:r w:rsidRPr="002727A1">
        <w:rPr>
          <w:rFonts w:ascii="Arial" w:hAnsi="Arial" w:cs="Arial"/>
          <w:noProof/>
          <w:sz w:val="24"/>
          <w:szCs w:val="24"/>
          <w:lang w:val="de-DE" w:eastAsia="ja-JP"/>
        </w:rPr>
        <mc:AlternateContent>
          <mc:Choice Requires="wps">
            <w:drawing>
              <wp:anchor distT="45720" distB="45720" distL="114300" distR="114300" simplePos="0" relativeHeight="251658243" behindDoc="0" locked="0" layoutInCell="1" allowOverlap="1" wp14:anchorId="13C8C52B" wp14:editId="2222B786">
                <wp:simplePos x="0" y="0"/>
                <wp:positionH relativeFrom="margin">
                  <wp:align>right</wp:align>
                </wp:positionH>
                <wp:positionV relativeFrom="paragraph">
                  <wp:posOffset>2352040</wp:posOffset>
                </wp:positionV>
                <wp:extent cx="5590540" cy="4057650"/>
                <wp:effectExtent l="0" t="0" r="0" b="0"/>
                <wp:wrapSquare wrapText="bothSides"/>
                <wp:docPr id="318005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540" cy="4057650"/>
                        </a:xfrm>
                        <a:prstGeom prst="rect">
                          <a:avLst/>
                        </a:prstGeom>
                        <a:solidFill>
                          <a:schemeClr val="bg2"/>
                        </a:solidFill>
                        <a:ln w="9525">
                          <a:noFill/>
                          <a:miter lim="800000"/>
                          <a:headEnd/>
                          <a:tailEnd/>
                        </a:ln>
                      </wps:spPr>
                      <wps:txbx>
                        <w:txbxContent>
                          <w:p w14:paraId="506A6F7F" w14:textId="77777777" w:rsidR="00A07970" w:rsidRPr="008C3797" w:rsidRDefault="00A07970" w:rsidP="003247E2">
                            <w:pPr>
                              <w:rPr>
                                <w:rFonts w:ascii="Arial" w:hAnsi="Arial" w:cs="Arial"/>
                                <w:b/>
                                <w:lang w:val="de-DE"/>
                              </w:rPr>
                            </w:pPr>
                            <w:r w:rsidRPr="008C3797">
                              <w:rPr>
                                <w:rFonts w:ascii="Arial" w:hAnsi="Arial" w:cs="Arial"/>
                                <w:b/>
                                <w:lang w:val="de-DE"/>
                              </w:rPr>
                              <w:t>Hilfestellung:</w:t>
                            </w:r>
                          </w:p>
                          <w:p w14:paraId="3EB5C1CE" w14:textId="177E88BE" w:rsidR="00A07970" w:rsidRPr="008C3797" w:rsidRDefault="00A07970" w:rsidP="003247E2">
                            <w:pPr>
                              <w:rPr>
                                <w:rFonts w:ascii="Arial" w:hAnsi="Arial" w:cs="Arial"/>
                                <w:lang w:val="de-DE"/>
                              </w:rPr>
                            </w:pPr>
                            <w:r w:rsidRPr="008C3797">
                              <w:rPr>
                                <w:rFonts w:ascii="Arial" w:hAnsi="Arial" w:cs="Arial"/>
                                <w:lang w:val="de-DE"/>
                              </w:rPr>
                              <w:t>Datengrundlage für die Erfassung des Energieverbrauchs sind die im Berichtsjahr angefallenen Rechnungen für fossile Brennstoffe und Elektrizität, die im Idealfall digital und nach Quelle sortiert an einem festgelegten Ort gesammelt werden sollten. Falls ihr Unternehmen bereits ein Energieaudit gemacht hat, eine EMAS-Zertifizierung oder eine ISO 50001 Zertifizierung besitzt, sollten die Daten bereits vorliegen.</w:t>
                            </w:r>
                          </w:p>
                          <w:p w14:paraId="1E443CEC" w14:textId="5C9A9340" w:rsidR="00A07970" w:rsidRPr="008C3797" w:rsidRDefault="00A07970" w:rsidP="000D5896">
                            <w:pPr>
                              <w:rPr>
                                <w:rFonts w:ascii="Arial" w:hAnsi="Arial" w:cs="Arial"/>
                                <w:lang w:val="de-DE"/>
                              </w:rPr>
                            </w:pPr>
                            <w:r w:rsidRPr="008C3797">
                              <w:rPr>
                                <w:rFonts w:ascii="Arial" w:hAnsi="Arial" w:cs="Arial"/>
                                <w:lang w:val="de-DE"/>
                              </w:rPr>
                              <w:t>Einige Kraftstoffe müssen von einer Literangabe in eine Angabe in Kilowattstunden umgerechnet werden, mit folgenden Umrechnungsfaktoren:</w:t>
                            </w:r>
                          </w:p>
                          <w:p w14:paraId="23D25083" w14:textId="52BE98DC" w:rsidR="00A07970" w:rsidRPr="008C3797" w:rsidRDefault="00A07970" w:rsidP="000763E5">
                            <w:pPr>
                              <w:pStyle w:val="Listenabsatz"/>
                              <w:numPr>
                                <w:ilvl w:val="0"/>
                                <w:numId w:val="11"/>
                              </w:numPr>
                              <w:rPr>
                                <w:rFonts w:ascii="Arial" w:hAnsi="Arial" w:cs="Arial"/>
                                <w:lang w:val="de-DE"/>
                              </w:rPr>
                            </w:pPr>
                            <w:r w:rsidRPr="008C3797">
                              <w:rPr>
                                <w:rFonts w:ascii="Arial" w:hAnsi="Arial" w:cs="Arial"/>
                                <w:lang w:val="de-DE"/>
                              </w:rPr>
                              <w:t>Diesel: 10,66 kWh Brennwert pro Liter</w:t>
                            </w:r>
                          </w:p>
                          <w:p w14:paraId="3AE1DEC9" w14:textId="6E407541" w:rsidR="00A07970" w:rsidRPr="008C3797" w:rsidRDefault="00A07970" w:rsidP="000763E5">
                            <w:pPr>
                              <w:pStyle w:val="Listenabsatz"/>
                              <w:numPr>
                                <w:ilvl w:val="0"/>
                                <w:numId w:val="11"/>
                              </w:numPr>
                              <w:rPr>
                                <w:rFonts w:ascii="Arial" w:hAnsi="Arial" w:cs="Arial"/>
                                <w:lang w:val="de-DE"/>
                              </w:rPr>
                            </w:pPr>
                            <w:r w:rsidRPr="008C3797">
                              <w:rPr>
                                <w:rFonts w:ascii="Arial" w:hAnsi="Arial" w:cs="Arial"/>
                                <w:lang w:val="de-DE"/>
                              </w:rPr>
                              <w:t>Super: 9,92 kWh Brennwert pro Liter</w:t>
                            </w:r>
                          </w:p>
                          <w:p w14:paraId="062C8F94" w14:textId="5B23A63D" w:rsidR="00A07970" w:rsidRPr="008C3797" w:rsidRDefault="00A07970" w:rsidP="000763E5">
                            <w:pPr>
                              <w:pStyle w:val="Listenabsatz"/>
                              <w:numPr>
                                <w:ilvl w:val="1"/>
                                <w:numId w:val="11"/>
                              </w:numPr>
                              <w:rPr>
                                <w:rFonts w:ascii="Arial" w:hAnsi="Arial" w:cs="Arial"/>
                                <w:lang w:val="de-DE"/>
                              </w:rPr>
                            </w:pPr>
                            <w:r w:rsidRPr="008C3797">
                              <w:rPr>
                                <w:rFonts w:ascii="Arial" w:hAnsi="Arial" w:cs="Arial"/>
                                <w:lang w:val="de-DE"/>
                              </w:rPr>
                              <w:t>(1.000 KWh = 1 MWh)</w:t>
                            </w:r>
                          </w:p>
                          <w:p w14:paraId="4CB457FC" w14:textId="77777777" w:rsidR="00A07970" w:rsidRPr="008C3797" w:rsidRDefault="00A07970" w:rsidP="00A926B8">
                            <w:pPr>
                              <w:rPr>
                                <w:rFonts w:ascii="Arial" w:hAnsi="Arial" w:cs="Arial"/>
                                <w:lang w:val="de-DE"/>
                              </w:rPr>
                            </w:pPr>
                            <w:r w:rsidRPr="008C3797">
                              <w:rPr>
                                <w:rFonts w:ascii="Arial" w:hAnsi="Arial" w:cs="Arial"/>
                                <w:lang w:val="de-DE"/>
                              </w:rPr>
                              <w:t xml:space="preserve">Eine vollständige Liste der zu berücksichtigenden Energieträger mit Umrechnungsfaktoren finden Sie im </w:t>
                            </w:r>
                            <w:hyperlink r:id="rId18" w:history="1">
                              <w:r w:rsidRPr="008C3797">
                                <w:rPr>
                                  <w:rStyle w:val="Hyperlink"/>
                                  <w:rFonts w:ascii="Arial" w:hAnsi="Arial" w:cs="Arial"/>
                                  <w:lang w:val="de-DE"/>
                                </w:rPr>
                                <w:t>Merkblatt zur Ermittlung des Gesamtenergieverbrauchs</w:t>
                              </w:r>
                            </w:hyperlink>
                            <w:r w:rsidRPr="008C3797">
                              <w:rPr>
                                <w:rFonts w:ascii="Arial" w:hAnsi="Arial" w:cs="Arial"/>
                                <w:lang w:val="de-DE"/>
                              </w:rPr>
                              <w:t>.</w:t>
                            </w:r>
                          </w:p>
                          <w:p w14:paraId="122D51EB" w14:textId="4D5449B0" w:rsidR="00A07970" w:rsidRPr="008C3797" w:rsidRDefault="00A07970" w:rsidP="00A40208">
                            <w:pPr>
                              <w:rPr>
                                <w:rFonts w:ascii="Arial" w:hAnsi="Arial" w:cs="Arial"/>
                                <w:lang w:val="de-DE"/>
                              </w:rPr>
                            </w:pPr>
                            <w:r w:rsidRPr="008C3797">
                              <w:rPr>
                                <w:rFonts w:ascii="Arial" w:hAnsi="Arial" w:cs="Arial"/>
                                <w:lang w:val="de-DE"/>
                              </w:rPr>
                              <w:t>Falls Angaben zum vorherigen Jahr verfügbar sind, sollten sie als Vergleichsangabe zum Berichtszeitraum verfügbar gemacht werden (siehe Beispiel).</w:t>
                            </w:r>
                          </w:p>
                          <w:p w14:paraId="020535A7" w14:textId="611C765D" w:rsidR="00A07970" w:rsidRPr="008C3797" w:rsidRDefault="00A07970" w:rsidP="00A40208">
                            <w:pPr>
                              <w:rPr>
                                <w:rFonts w:ascii="Arial" w:hAnsi="Arial" w:cs="Arial"/>
                                <w:lang w:val="de-DE"/>
                              </w:rPr>
                            </w:pPr>
                            <w:r w:rsidRPr="008C3797">
                              <w:rPr>
                                <w:rFonts w:ascii="Arial" w:hAnsi="Arial" w:cs="Arial"/>
                                <w:lang w:val="de-DE"/>
                              </w:rPr>
                              <w:t xml:space="preserve">Für einen leichten Einstieg in das Thema Energiesparen gibt es die </w:t>
                            </w:r>
                            <w:hyperlink r:id="rId19" w:history="1">
                              <w:r w:rsidRPr="008C3797">
                                <w:rPr>
                                  <w:rStyle w:val="Hyperlink"/>
                                  <w:rFonts w:ascii="Arial" w:hAnsi="Arial" w:cs="Arial"/>
                                  <w:lang w:val="de-DE"/>
                                </w:rPr>
                                <w:t>Energiespartipps für Unternehmen vom BMWK</w:t>
                              </w:r>
                            </w:hyperlink>
                            <w:r w:rsidRPr="008C3797">
                              <w:rPr>
                                <w:rFonts w:ascii="Arial" w:hAnsi="Arial" w:cs="Arial"/>
                                <w:lang w:val="de-DE"/>
                              </w:rPr>
                              <w:t>.</w:t>
                            </w:r>
                          </w:p>
                          <w:p w14:paraId="4ADA4A0F" w14:textId="77777777" w:rsidR="00A07970" w:rsidRDefault="00A07970" w:rsidP="00A40208">
                            <w:pPr>
                              <w:rPr>
                                <w:sz w:val="20"/>
                                <w:szCs w:val="20"/>
                                <w:lang w:val="de-DE"/>
                              </w:rPr>
                            </w:pPr>
                          </w:p>
                          <w:p w14:paraId="0813C938" w14:textId="1821E6E5" w:rsidR="00A07970" w:rsidRDefault="00A07970" w:rsidP="00A402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8C52B" id="_x0000_s1048" type="#_x0000_t202" style="position:absolute;margin-left:389pt;margin-top:185.2pt;width:440.2pt;height:319.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" fillcolor="#e7e6e6 [3214]" stroked="f">
                <v:textbox>
                  <w:txbxContent>
                    <w:p w14:paraId="506A6F7F" w14:textId="77777777" w:rsidR="00A07970" w:rsidRPr="008C3797" w:rsidRDefault="00A07970" w:rsidP="003247E2">
                      <w:pPr>
                        <w:rPr>
                          <w:rFonts w:ascii="Arial" w:hAnsi="Arial" w:cs="Arial"/>
                          <w:b/>
                          <w:lang w:val="de-DE"/>
                        </w:rPr>
                      </w:pPr>
                      <w:r w:rsidRPr="008C3797">
                        <w:rPr>
                          <w:rFonts w:ascii="Arial" w:hAnsi="Arial" w:cs="Arial"/>
                          <w:b/>
                          <w:lang w:val="de-DE"/>
                        </w:rPr>
                        <w:t>Hilfestellung:</w:t>
                      </w:r>
                    </w:p>
                    <w:p w14:paraId="3EB5C1CE" w14:textId="177E88BE" w:rsidR="00A07970" w:rsidRPr="008C3797" w:rsidRDefault="00A07970" w:rsidP="003247E2">
                      <w:pPr>
                        <w:rPr>
                          <w:rFonts w:ascii="Arial" w:hAnsi="Arial" w:cs="Arial"/>
                          <w:lang w:val="de-DE"/>
                        </w:rPr>
                      </w:pPr>
                      <w:r w:rsidRPr="008C3797">
                        <w:rPr>
                          <w:rFonts w:ascii="Arial" w:hAnsi="Arial" w:cs="Arial"/>
                          <w:lang w:val="de-DE"/>
                        </w:rPr>
                        <w:t>Datengrundlage für die Erfassung des Energieverbrauchs sind die im Berichtsjahr angefallenen Rechnungen für fossile Brennstoffe und Elektrizität, die im Idealfall digital und nach Quelle sortiert an einem festgelegten Ort gesammelt werden sollten. Falls ihr Unternehmen bereits ein Energieaudit gemacht hat, eine EMAS-Zertifizierung oder eine ISO 50001 Zertifizierung besitzt, sollten die Daten bereits vorliegen.</w:t>
                      </w:r>
                    </w:p>
                    <w:p w14:paraId="1E443CEC" w14:textId="5C9A9340" w:rsidR="00A07970" w:rsidRPr="008C3797" w:rsidRDefault="00A07970" w:rsidP="000D5896">
                      <w:pPr>
                        <w:rPr>
                          <w:rFonts w:ascii="Arial" w:hAnsi="Arial" w:cs="Arial"/>
                          <w:lang w:val="de-DE"/>
                        </w:rPr>
                      </w:pPr>
                      <w:r w:rsidRPr="008C3797">
                        <w:rPr>
                          <w:rFonts w:ascii="Arial" w:hAnsi="Arial" w:cs="Arial"/>
                          <w:lang w:val="de-DE"/>
                        </w:rPr>
                        <w:t>Einige Kraftstoffe müssen von einer Literangabe in eine Angabe in Kilowattstunden umgerechnet werden, mit folgenden Umrechnungsfaktoren:</w:t>
                      </w:r>
                    </w:p>
                    <w:p w14:paraId="23D25083" w14:textId="52BE98DC" w:rsidR="00A07970" w:rsidRPr="008C3797" w:rsidRDefault="00A07970" w:rsidP="000763E5">
                      <w:pPr>
                        <w:pStyle w:val="Listenabsatz"/>
                        <w:numPr>
                          <w:ilvl w:val="0"/>
                          <w:numId w:val="11"/>
                        </w:numPr>
                        <w:rPr>
                          <w:rFonts w:ascii="Arial" w:hAnsi="Arial" w:cs="Arial"/>
                          <w:lang w:val="de-DE"/>
                        </w:rPr>
                      </w:pPr>
                      <w:r w:rsidRPr="008C3797">
                        <w:rPr>
                          <w:rFonts w:ascii="Arial" w:hAnsi="Arial" w:cs="Arial"/>
                          <w:lang w:val="de-DE"/>
                        </w:rPr>
                        <w:t>Diesel: 10,66 kWh Brennwert pro Liter</w:t>
                      </w:r>
                    </w:p>
                    <w:p w14:paraId="3AE1DEC9" w14:textId="6E407541" w:rsidR="00A07970" w:rsidRPr="008C3797" w:rsidRDefault="00A07970" w:rsidP="000763E5">
                      <w:pPr>
                        <w:pStyle w:val="Listenabsatz"/>
                        <w:numPr>
                          <w:ilvl w:val="0"/>
                          <w:numId w:val="11"/>
                        </w:numPr>
                        <w:rPr>
                          <w:rFonts w:ascii="Arial" w:hAnsi="Arial" w:cs="Arial"/>
                          <w:lang w:val="de-DE"/>
                        </w:rPr>
                      </w:pPr>
                      <w:r w:rsidRPr="008C3797">
                        <w:rPr>
                          <w:rFonts w:ascii="Arial" w:hAnsi="Arial" w:cs="Arial"/>
                          <w:lang w:val="de-DE"/>
                        </w:rPr>
                        <w:t>Super: 9,92 kWh Brennwert pro Liter</w:t>
                      </w:r>
                    </w:p>
                    <w:p w14:paraId="062C8F94" w14:textId="5B23A63D" w:rsidR="00A07970" w:rsidRPr="008C3797" w:rsidRDefault="00A07970" w:rsidP="000763E5">
                      <w:pPr>
                        <w:pStyle w:val="Listenabsatz"/>
                        <w:numPr>
                          <w:ilvl w:val="1"/>
                          <w:numId w:val="11"/>
                        </w:numPr>
                        <w:rPr>
                          <w:rFonts w:ascii="Arial" w:hAnsi="Arial" w:cs="Arial"/>
                          <w:lang w:val="de-DE"/>
                        </w:rPr>
                      </w:pPr>
                      <w:r w:rsidRPr="008C3797">
                        <w:rPr>
                          <w:rFonts w:ascii="Arial" w:hAnsi="Arial" w:cs="Arial"/>
                          <w:lang w:val="de-DE"/>
                        </w:rPr>
                        <w:t>(1.000 KWh = 1 MWh)</w:t>
                      </w:r>
                    </w:p>
                    <w:p w14:paraId="4CB457FC" w14:textId="77777777" w:rsidR="00A07970" w:rsidRPr="008C3797" w:rsidRDefault="00A07970" w:rsidP="00A926B8">
                      <w:pPr>
                        <w:rPr>
                          <w:rFonts w:ascii="Arial" w:hAnsi="Arial" w:cs="Arial"/>
                          <w:lang w:val="de-DE"/>
                        </w:rPr>
                      </w:pPr>
                      <w:r w:rsidRPr="008C3797">
                        <w:rPr>
                          <w:rFonts w:ascii="Arial" w:hAnsi="Arial" w:cs="Arial"/>
                          <w:lang w:val="de-DE"/>
                        </w:rPr>
                        <w:t xml:space="preserve">Eine vollständige Liste der zu berücksichtigenden Energieträger mit Umrechnungsfaktoren finden Sie im </w:t>
                      </w:r>
                      <w:hyperlink r:id="rId20" w:history="1">
                        <w:r w:rsidRPr="008C3797">
                          <w:rPr>
                            <w:rStyle w:val="Hyperlink"/>
                            <w:rFonts w:ascii="Arial" w:hAnsi="Arial" w:cs="Arial"/>
                            <w:lang w:val="de-DE"/>
                          </w:rPr>
                          <w:t>Merkblatt zur Ermittlung des Gesamtenergieverbrauchs</w:t>
                        </w:r>
                      </w:hyperlink>
                      <w:r w:rsidRPr="008C3797">
                        <w:rPr>
                          <w:rFonts w:ascii="Arial" w:hAnsi="Arial" w:cs="Arial"/>
                          <w:lang w:val="de-DE"/>
                        </w:rPr>
                        <w:t>.</w:t>
                      </w:r>
                    </w:p>
                    <w:p w14:paraId="122D51EB" w14:textId="4D5449B0" w:rsidR="00A07970" w:rsidRPr="008C3797" w:rsidRDefault="00A07970" w:rsidP="00A40208">
                      <w:pPr>
                        <w:rPr>
                          <w:rFonts w:ascii="Arial" w:hAnsi="Arial" w:cs="Arial"/>
                          <w:lang w:val="de-DE"/>
                        </w:rPr>
                      </w:pPr>
                      <w:r w:rsidRPr="008C3797">
                        <w:rPr>
                          <w:rFonts w:ascii="Arial" w:hAnsi="Arial" w:cs="Arial"/>
                          <w:lang w:val="de-DE"/>
                        </w:rPr>
                        <w:t>Falls Angaben zum vorherigen Jahr verfügbar sind, sollten sie als Vergleichsangabe zum Berichtszeitraum verfügbar gemacht werden (siehe Beispiel).</w:t>
                      </w:r>
                    </w:p>
                    <w:p w14:paraId="020535A7" w14:textId="611C765D" w:rsidR="00A07970" w:rsidRPr="008C3797" w:rsidRDefault="00A07970" w:rsidP="00A40208">
                      <w:pPr>
                        <w:rPr>
                          <w:rFonts w:ascii="Arial" w:hAnsi="Arial" w:cs="Arial"/>
                          <w:lang w:val="de-DE"/>
                        </w:rPr>
                      </w:pPr>
                      <w:r w:rsidRPr="008C3797">
                        <w:rPr>
                          <w:rFonts w:ascii="Arial" w:hAnsi="Arial" w:cs="Arial"/>
                          <w:lang w:val="de-DE"/>
                        </w:rPr>
                        <w:t xml:space="preserve">Für einen leichten Einstieg in das Thema Energiesparen gibt es die </w:t>
                      </w:r>
                      <w:hyperlink r:id="rId21" w:history="1">
                        <w:r w:rsidRPr="008C3797">
                          <w:rPr>
                            <w:rStyle w:val="Hyperlink"/>
                            <w:rFonts w:ascii="Arial" w:hAnsi="Arial" w:cs="Arial"/>
                            <w:lang w:val="de-DE"/>
                          </w:rPr>
                          <w:t>Energiespartipps für Unternehmen vom BMWK</w:t>
                        </w:r>
                      </w:hyperlink>
                      <w:r w:rsidRPr="008C3797">
                        <w:rPr>
                          <w:rFonts w:ascii="Arial" w:hAnsi="Arial" w:cs="Arial"/>
                          <w:lang w:val="de-DE"/>
                        </w:rPr>
                        <w:t>.</w:t>
                      </w:r>
                    </w:p>
                    <w:p w14:paraId="4ADA4A0F" w14:textId="77777777" w:rsidR="00A07970" w:rsidRDefault="00A07970" w:rsidP="00A40208">
                      <w:pPr>
                        <w:rPr>
                          <w:sz w:val="20"/>
                          <w:szCs w:val="20"/>
                          <w:lang w:val="de-DE"/>
                        </w:rPr>
                      </w:pPr>
                    </w:p>
                    <w:p w14:paraId="0813C938" w14:textId="1821E6E5" w:rsidR="00A07970" w:rsidRDefault="00A07970" w:rsidP="00A40208"/>
                  </w:txbxContent>
                </v:textbox>
                <w10:wrap type="square" anchorx="margin"/>
              </v:shape>
            </w:pict>
          </mc:Fallback>
        </mc:AlternateContent>
      </w:r>
      <w:r w:rsidR="002538C7" w:rsidRPr="002727A1">
        <w:rPr>
          <w:rFonts w:ascii="Arial" w:hAnsi="Arial" w:cs="Arial"/>
          <w:noProof/>
          <w:sz w:val="24"/>
          <w:szCs w:val="24"/>
          <w:lang w:val="de-DE" w:eastAsia="ja-JP"/>
        </w:rPr>
        <mc:AlternateContent>
          <mc:Choice Requires="wps">
            <w:drawing>
              <wp:anchor distT="0" distB="0" distL="114300" distR="114300" simplePos="0" relativeHeight="251658282" behindDoc="0" locked="0" layoutInCell="1" allowOverlap="1" wp14:anchorId="60CA2ACF" wp14:editId="573A9165">
                <wp:simplePos x="0" y="0"/>
                <wp:positionH relativeFrom="column">
                  <wp:posOffset>5333365</wp:posOffset>
                </wp:positionH>
                <wp:positionV relativeFrom="paragraph">
                  <wp:posOffset>2138045</wp:posOffset>
                </wp:positionV>
                <wp:extent cx="365760" cy="355600"/>
                <wp:effectExtent l="19050" t="38100" r="34290" b="44450"/>
                <wp:wrapNone/>
                <wp:docPr id="1945909421" name="5-point Star 2"/>
                <wp:cNvGraphicFramePr/>
                <a:graphic xmlns:a="http://schemas.openxmlformats.org/drawingml/2006/main">
                  <a:graphicData uri="http://schemas.microsoft.com/office/word/2010/wordprocessingShape">
                    <wps:wsp>
                      <wps:cNvSpPr/>
                      <wps:spPr>
                        <a:xfrm>
                          <a:off x="0" y="0"/>
                          <a:ext cx="365760" cy="355600"/>
                        </a:xfrm>
                        <a:prstGeom prst="star5">
                          <a:avLst/>
                        </a:prstGeom>
                        <a:solidFill>
                          <a:srgbClr val="FFFDE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5C1E10" id="5-point Star 2" o:spid="_x0000_s1026" style="position:absolute;margin-left:419.95pt;margin-top:168.35pt;width:28.8pt;height:28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6576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" path="m,135827r139709,1l182880,r43171,135828l365760,135827,252733,219772r43173,135827l182880,271652,69854,355599,113027,219772,,135827xe" fillcolor="#fffde1" strokecolor="#09101d [484]" strokeweight="1pt">
                <v:stroke joinstyle="miter"/>
                <v:path arrowok="t" o:connecttype="custom" o:connectlocs="0,135827;139709,135828;182880,0;226051,135828;365760,135827;252733,219772;295906,355599;182880,271652;69854,355599;113027,219772;0,135827" o:connectangles="0,0,0,0,0,0,0,0,0,0,0"/>
              </v:shape>
            </w:pict>
          </mc:Fallback>
        </mc:AlternateContent>
      </w:r>
      <w:r w:rsidR="00A8756A" w:rsidRPr="002727A1">
        <w:rPr>
          <w:rFonts w:ascii="Arial" w:hAnsi="Arial" w:cs="Arial"/>
          <w:sz w:val="24"/>
          <w:szCs w:val="24"/>
          <w:lang w:val="de-DE" w:eastAsia="ja-JP"/>
        </w:rPr>
        <w:t xml:space="preserve">Bitte geben Sie den </w:t>
      </w:r>
      <w:r w:rsidR="00555332" w:rsidRPr="002727A1">
        <w:rPr>
          <w:rFonts w:ascii="Arial" w:hAnsi="Arial" w:cs="Arial"/>
          <w:sz w:val="24"/>
          <w:szCs w:val="24"/>
          <w:lang w:val="de-DE" w:eastAsia="ja-JP"/>
        </w:rPr>
        <w:t>Gesamtenergieverbrauch in MWh</w:t>
      </w:r>
      <w:r w:rsidR="00A8756A" w:rsidRPr="002727A1">
        <w:rPr>
          <w:rFonts w:ascii="Arial" w:hAnsi="Arial" w:cs="Arial"/>
          <w:sz w:val="24"/>
          <w:szCs w:val="24"/>
          <w:lang w:val="de-DE" w:eastAsia="ja-JP"/>
        </w:rPr>
        <w:t xml:space="preserve"> a</w:t>
      </w:r>
      <w:r w:rsidR="00EE5A5D" w:rsidRPr="002727A1">
        <w:rPr>
          <w:rFonts w:ascii="Arial" w:hAnsi="Arial" w:cs="Arial"/>
          <w:sz w:val="24"/>
          <w:szCs w:val="24"/>
          <w:lang w:val="de-DE" w:eastAsia="ja-JP"/>
        </w:rPr>
        <w:t>n</w:t>
      </w:r>
      <w:r w:rsidR="00555332" w:rsidRPr="002727A1">
        <w:rPr>
          <w:rFonts w:ascii="Arial" w:hAnsi="Arial" w:cs="Arial"/>
          <w:sz w:val="24"/>
          <w:szCs w:val="24"/>
          <w:lang w:val="de-DE" w:eastAsia="ja-JP"/>
        </w:rPr>
        <w:t>, aufgeschlüsselt nach:</w:t>
      </w:r>
    </w:p>
    <w:tbl>
      <w:tblPr>
        <w:tblStyle w:val="Tabellenraster"/>
        <w:tblW w:w="0" w:type="auto"/>
        <w:tblLook w:val="04A0" w:firstRow="1" w:lastRow="0" w:firstColumn="1" w:lastColumn="0" w:noHBand="0" w:noVBand="1"/>
      </w:tblPr>
      <w:tblGrid>
        <w:gridCol w:w="6516"/>
        <w:gridCol w:w="2262"/>
      </w:tblGrid>
      <w:tr w:rsidR="00A07970" w:rsidRPr="002727A1" w14:paraId="6605350F" w14:textId="77777777" w:rsidTr="00B84089">
        <w:tc>
          <w:tcPr>
            <w:tcW w:w="6516" w:type="dxa"/>
          </w:tcPr>
          <w:p w14:paraId="2EEC2C2E" w14:textId="77777777" w:rsidR="00B30446" w:rsidRPr="002727A1" w:rsidRDefault="00B30446" w:rsidP="004740F6">
            <w:pPr>
              <w:pStyle w:val="KeinLeerraum"/>
              <w:rPr>
                <w:rFonts w:ascii="Arial" w:hAnsi="Arial" w:cs="Arial"/>
                <w:sz w:val="24"/>
                <w:szCs w:val="24"/>
              </w:rPr>
            </w:pPr>
          </w:p>
        </w:tc>
        <w:tc>
          <w:tcPr>
            <w:tcW w:w="2262" w:type="dxa"/>
          </w:tcPr>
          <w:p w14:paraId="3567B12F" w14:textId="5B32386B" w:rsidR="00B30446" w:rsidRPr="002727A1" w:rsidRDefault="00404F8F" w:rsidP="004740F6">
            <w:pPr>
              <w:pStyle w:val="KeinLeerraum"/>
              <w:rPr>
                <w:rFonts w:ascii="Arial" w:hAnsi="Arial" w:cs="Arial"/>
                <w:sz w:val="24"/>
                <w:szCs w:val="24"/>
              </w:rPr>
            </w:pPr>
            <w:r w:rsidRPr="002727A1">
              <w:rPr>
                <w:rFonts w:ascii="Arial" w:hAnsi="Arial" w:cs="Arial"/>
                <w:sz w:val="24"/>
                <w:szCs w:val="24"/>
              </w:rPr>
              <w:t xml:space="preserve">Angabe in </w:t>
            </w:r>
            <w:r w:rsidR="00B30446" w:rsidRPr="002727A1">
              <w:rPr>
                <w:rFonts w:ascii="Arial" w:hAnsi="Arial" w:cs="Arial"/>
                <w:sz w:val="24"/>
                <w:szCs w:val="24"/>
              </w:rPr>
              <w:t>MWh</w:t>
            </w:r>
          </w:p>
        </w:tc>
      </w:tr>
      <w:tr w:rsidR="00A07970" w:rsidRPr="002727A1" w14:paraId="072B0C5A" w14:textId="77777777" w:rsidTr="00B84089">
        <w:tc>
          <w:tcPr>
            <w:tcW w:w="6516" w:type="dxa"/>
          </w:tcPr>
          <w:p w14:paraId="5A84DF5F" w14:textId="50965AD7" w:rsidR="0063774A" w:rsidRPr="002727A1" w:rsidRDefault="0025760D" w:rsidP="004740F6">
            <w:pPr>
              <w:pStyle w:val="KeinLeerraum"/>
              <w:rPr>
                <w:rFonts w:ascii="Arial" w:hAnsi="Arial" w:cs="Arial"/>
                <w:sz w:val="24"/>
                <w:szCs w:val="24"/>
              </w:rPr>
            </w:pPr>
            <w:r w:rsidRPr="002727A1">
              <w:rPr>
                <w:rFonts w:ascii="Arial" w:hAnsi="Arial" w:cs="Arial"/>
                <w:sz w:val="24"/>
                <w:szCs w:val="24"/>
              </w:rPr>
              <w:t>Fossile Brennstoffe</w:t>
            </w:r>
          </w:p>
        </w:tc>
        <w:tc>
          <w:tcPr>
            <w:tcW w:w="2262" w:type="dxa"/>
          </w:tcPr>
          <w:p w14:paraId="367A26B0" w14:textId="497A7A72" w:rsidR="0063774A" w:rsidRPr="002727A1" w:rsidRDefault="0063774A" w:rsidP="004740F6">
            <w:pPr>
              <w:pStyle w:val="KeinLeerraum"/>
              <w:rPr>
                <w:rFonts w:ascii="Arial" w:hAnsi="Arial" w:cs="Arial"/>
                <w:sz w:val="24"/>
                <w:szCs w:val="24"/>
              </w:rPr>
            </w:pPr>
          </w:p>
        </w:tc>
      </w:tr>
      <w:tr w:rsidR="00A07970" w:rsidRPr="002727A1" w14:paraId="264B0415" w14:textId="77777777" w:rsidTr="00B84089">
        <w:tc>
          <w:tcPr>
            <w:tcW w:w="6516" w:type="dxa"/>
          </w:tcPr>
          <w:p w14:paraId="1D1B1488" w14:textId="63C2995C" w:rsidR="00B84089" w:rsidRPr="002727A1" w:rsidRDefault="00B84089" w:rsidP="000763E5">
            <w:pPr>
              <w:pStyle w:val="KeinLeerraum"/>
              <w:numPr>
                <w:ilvl w:val="0"/>
                <w:numId w:val="20"/>
              </w:numPr>
              <w:rPr>
                <w:rFonts w:ascii="Arial" w:hAnsi="Arial" w:cs="Arial"/>
                <w:sz w:val="24"/>
                <w:szCs w:val="24"/>
              </w:rPr>
            </w:pPr>
            <w:r w:rsidRPr="002727A1">
              <w:rPr>
                <w:rFonts w:ascii="Arial" w:hAnsi="Arial" w:cs="Arial"/>
                <w:sz w:val="24"/>
                <w:szCs w:val="24"/>
              </w:rPr>
              <w:t>Gas</w:t>
            </w:r>
          </w:p>
        </w:tc>
        <w:tc>
          <w:tcPr>
            <w:tcW w:w="2262" w:type="dxa"/>
          </w:tcPr>
          <w:p w14:paraId="32EF6D90" w14:textId="77777777" w:rsidR="00B84089" w:rsidRPr="002727A1" w:rsidRDefault="00B84089" w:rsidP="004740F6">
            <w:pPr>
              <w:pStyle w:val="KeinLeerraum"/>
              <w:rPr>
                <w:rFonts w:ascii="Arial" w:hAnsi="Arial" w:cs="Arial"/>
                <w:sz w:val="24"/>
                <w:szCs w:val="24"/>
              </w:rPr>
            </w:pPr>
          </w:p>
        </w:tc>
      </w:tr>
      <w:tr w:rsidR="00A07970" w:rsidRPr="002727A1" w14:paraId="153380F3" w14:textId="77777777" w:rsidTr="00B84089">
        <w:tc>
          <w:tcPr>
            <w:tcW w:w="6516" w:type="dxa"/>
          </w:tcPr>
          <w:p w14:paraId="6526FF0C" w14:textId="583285D2" w:rsidR="00B84089" w:rsidRPr="002727A1" w:rsidRDefault="00B84089" w:rsidP="000763E5">
            <w:pPr>
              <w:pStyle w:val="KeinLeerraum"/>
              <w:numPr>
                <w:ilvl w:val="0"/>
                <w:numId w:val="20"/>
              </w:numPr>
              <w:rPr>
                <w:rFonts w:ascii="Arial" w:hAnsi="Arial" w:cs="Arial"/>
                <w:sz w:val="24"/>
                <w:szCs w:val="24"/>
              </w:rPr>
            </w:pPr>
            <w:r w:rsidRPr="002727A1">
              <w:rPr>
                <w:rFonts w:ascii="Arial" w:hAnsi="Arial" w:cs="Arial"/>
                <w:sz w:val="24"/>
                <w:szCs w:val="24"/>
              </w:rPr>
              <w:t>Diesel</w:t>
            </w:r>
          </w:p>
        </w:tc>
        <w:tc>
          <w:tcPr>
            <w:tcW w:w="2262" w:type="dxa"/>
          </w:tcPr>
          <w:p w14:paraId="24135869" w14:textId="77777777" w:rsidR="00B84089" w:rsidRPr="002727A1" w:rsidRDefault="00B84089" w:rsidP="004740F6">
            <w:pPr>
              <w:pStyle w:val="KeinLeerraum"/>
              <w:rPr>
                <w:rFonts w:ascii="Arial" w:hAnsi="Arial" w:cs="Arial"/>
                <w:sz w:val="24"/>
                <w:szCs w:val="24"/>
              </w:rPr>
            </w:pPr>
          </w:p>
        </w:tc>
      </w:tr>
      <w:tr w:rsidR="00A07970" w:rsidRPr="002727A1" w14:paraId="106B4758" w14:textId="77777777" w:rsidTr="00B84089">
        <w:tc>
          <w:tcPr>
            <w:tcW w:w="6516" w:type="dxa"/>
          </w:tcPr>
          <w:p w14:paraId="1FF15E51" w14:textId="548EA252" w:rsidR="00B84089" w:rsidRPr="002727A1" w:rsidRDefault="00B84089" w:rsidP="000763E5">
            <w:pPr>
              <w:pStyle w:val="KeinLeerraum"/>
              <w:numPr>
                <w:ilvl w:val="0"/>
                <w:numId w:val="20"/>
              </w:numPr>
              <w:rPr>
                <w:rFonts w:ascii="Arial" w:hAnsi="Arial" w:cs="Arial"/>
                <w:sz w:val="24"/>
                <w:szCs w:val="24"/>
              </w:rPr>
            </w:pPr>
            <w:r w:rsidRPr="002727A1">
              <w:rPr>
                <w:rFonts w:ascii="Arial" w:hAnsi="Arial" w:cs="Arial"/>
                <w:sz w:val="24"/>
                <w:szCs w:val="24"/>
              </w:rPr>
              <w:t>Benzin</w:t>
            </w:r>
          </w:p>
        </w:tc>
        <w:tc>
          <w:tcPr>
            <w:tcW w:w="2262" w:type="dxa"/>
          </w:tcPr>
          <w:p w14:paraId="09BC1B2D" w14:textId="77777777" w:rsidR="00B84089" w:rsidRPr="002727A1" w:rsidRDefault="00B84089" w:rsidP="004740F6">
            <w:pPr>
              <w:pStyle w:val="KeinLeerraum"/>
              <w:rPr>
                <w:rFonts w:ascii="Arial" w:hAnsi="Arial" w:cs="Arial"/>
                <w:sz w:val="24"/>
                <w:szCs w:val="24"/>
              </w:rPr>
            </w:pPr>
          </w:p>
        </w:tc>
      </w:tr>
      <w:tr w:rsidR="00A07970" w:rsidRPr="002727A1" w14:paraId="14CA430E" w14:textId="77777777" w:rsidTr="00B84089">
        <w:tc>
          <w:tcPr>
            <w:tcW w:w="6516" w:type="dxa"/>
          </w:tcPr>
          <w:p w14:paraId="1EFB361E" w14:textId="194DD85E" w:rsidR="00B84089" w:rsidRPr="002727A1" w:rsidRDefault="00B84089" w:rsidP="000763E5">
            <w:pPr>
              <w:pStyle w:val="KeinLeerraum"/>
              <w:numPr>
                <w:ilvl w:val="0"/>
                <w:numId w:val="20"/>
              </w:numPr>
              <w:rPr>
                <w:rFonts w:ascii="Arial" w:hAnsi="Arial" w:cs="Arial"/>
                <w:sz w:val="24"/>
                <w:szCs w:val="24"/>
              </w:rPr>
            </w:pPr>
            <w:r w:rsidRPr="002727A1">
              <w:rPr>
                <w:rFonts w:ascii="Arial" w:hAnsi="Arial" w:cs="Arial"/>
                <w:sz w:val="24"/>
                <w:szCs w:val="24"/>
              </w:rPr>
              <w:t>Andere</w:t>
            </w:r>
          </w:p>
        </w:tc>
        <w:tc>
          <w:tcPr>
            <w:tcW w:w="2262" w:type="dxa"/>
          </w:tcPr>
          <w:p w14:paraId="2657E3C8" w14:textId="77777777" w:rsidR="00B84089" w:rsidRPr="002727A1" w:rsidRDefault="00B84089" w:rsidP="004740F6">
            <w:pPr>
              <w:pStyle w:val="KeinLeerraum"/>
              <w:rPr>
                <w:rFonts w:ascii="Arial" w:hAnsi="Arial" w:cs="Arial"/>
                <w:sz w:val="24"/>
                <w:szCs w:val="24"/>
              </w:rPr>
            </w:pPr>
          </w:p>
        </w:tc>
      </w:tr>
      <w:tr w:rsidR="00A07970" w:rsidRPr="002727A1" w14:paraId="01693C48" w14:textId="77777777" w:rsidTr="00B84089">
        <w:tc>
          <w:tcPr>
            <w:tcW w:w="6516" w:type="dxa"/>
          </w:tcPr>
          <w:p w14:paraId="0D6F7BE1" w14:textId="0CD903B5" w:rsidR="00F517BC" w:rsidRPr="002727A1" w:rsidRDefault="00876B99" w:rsidP="004740F6">
            <w:pPr>
              <w:pStyle w:val="KeinLeerraum"/>
              <w:rPr>
                <w:rFonts w:ascii="Arial" w:hAnsi="Arial" w:cs="Arial"/>
                <w:sz w:val="24"/>
                <w:szCs w:val="24"/>
              </w:rPr>
            </w:pPr>
            <w:r w:rsidRPr="002727A1">
              <w:rPr>
                <w:rFonts w:ascii="Arial" w:hAnsi="Arial" w:cs="Arial"/>
                <w:sz w:val="24"/>
                <w:szCs w:val="24"/>
              </w:rPr>
              <w:t>Elektrizität</w:t>
            </w:r>
          </w:p>
        </w:tc>
        <w:tc>
          <w:tcPr>
            <w:tcW w:w="2262" w:type="dxa"/>
          </w:tcPr>
          <w:p w14:paraId="08F02FDF" w14:textId="77777777" w:rsidR="00F517BC" w:rsidRPr="002727A1" w:rsidRDefault="00F517BC" w:rsidP="004740F6">
            <w:pPr>
              <w:pStyle w:val="KeinLeerraum"/>
              <w:rPr>
                <w:rFonts w:ascii="Arial" w:hAnsi="Arial" w:cs="Arial"/>
                <w:sz w:val="24"/>
                <w:szCs w:val="24"/>
              </w:rPr>
            </w:pPr>
          </w:p>
        </w:tc>
      </w:tr>
      <w:tr w:rsidR="00A07970" w:rsidRPr="002727A1" w14:paraId="1E4BF6DC" w14:textId="77777777" w:rsidTr="00B84089">
        <w:tc>
          <w:tcPr>
            <w:tcW w:w="6516" w:type="dxa"/>
          </w:tcPr>
          <w:p w14:paraId="0BDBFBBE" w14:textId="06114429" w:rsidR="00DC6AF0" w:rsidRPr="002727A1" w:rsidRDefault="00876B99" w:rsidP="000763E5">
            <w:pPr>
              <w:pStyle w:val="KeinLeerraum"/>
              <w:numPr>
                <w:ilvl w:val="0"/>
                <w:numId w:val="21"/>
              </w:numPr>
              <w:rPr>
                <w:rFonts w:ascii="Arial" w:hAnsi="Arial" w:cs="Arial"/>
                <w:sz w:val="24"/>
                <w:szCs w:val="24"/>
              </w:rPr>
            </w:pPr>
            <w:r w:rsidRPr="002727A1">
              <w:rPr>
                <w:rFonts w:ascii="Arial" w:hAnsi="Arial" w:cs="Arial"/>
                <w:sz w:val="24"/>
                <w:szCs w:val="24"/>
              </w:rPr>
              <w:t>davon erneuerbar</w:t>
            </w:r>
          </w:p>
          <w:p w14:paraId="19858714" w14:textId="569EA631" w:rsidR="0063774A" w:rsidRPr="002727A1" w:rsidRDefault="007B3F20" w:rsidP="000763E5">
            <w:pPr>
              <w:pStyle w:val="KeinLeerraum"/>
              <w:numPr>
                <w:ilvl w:val="1"/>
                <w:numId w:val="21"/>
              </w:numPr>
              <w:rPr>
                <w:rFonts w:ascii="Arial" w:hAnsi="Arial" w:cs="Arial"/>
                <w:i/>
                <w:sz w:val="24"/>
                <w:szCs w:val="24"/>
              </w:rPr>
            </w:pPr>
            <w:r w:rsidRPr="002727A1">
              <w:rPr>
                <w:rFonts w:ascii="Arial" w:hAnsi="Arial" w:cs="Arial"/>
                <w:i/>
                <w:iCs/>
                <w:sz w:val="24"/>
                <w:szCs w:val="24"/>
              </w:rPr>
              <w:t xml:space="preserve">davon </w:t>
            </w:r>
            <w:r w:rsidR="00876B99" w:rsidRPr="002727A1">
              <w:rPr>
                <w:rFonts w:ascii="Arial" w:hAnsi="Arial" w:cs="Arial"/>
                <w:i/>
                <w:sz w:val="24"/>
                <w:szCs w:val="24"/>
              </w:rPr>
              <w:t>selbst produziert / gekauft</w:t>
            </w:r>
          </w:p>
        </w:tc>
        <w:tc>
          <w:tcPr>
            <w:tcW w:w="2262" w:type="dxa"/>
          </w:tcPr>
          <w:p w14:paraId="329BCE74" w14:textId="77777777" w:rsidR="0063774A" w:rsidRPr="002727A1" w:rsidRDefault="0063774A" w:rsidP="004740F6">
            <w:pPr>
              <w:pStyle w:val="KeinLeerraum"/>
              <w:rPr>
                <w:rFonts w:ascii="Arial" w:hAnsi="Arial" w:cs="Arial"/>
                <w:sz w:val="24"/>
                <w:szCs w:val="24"/>
              </w:rPr>
            </w:pPr>
          </w:p>
        </w:tc>
      </w:tr>
      <w:tr w:rsidR="00A07970" w:rsidRPr="002727A1" w14:paraId="6B7C4099" w14:textId="77777777" w:rsidTr="00B84089">
        <w:tc>
          <w:tcPr>
            <w:tcW w:w="6516" w:type="dxa"/>
          </w:tcPr>
          <w:p w14:paraId="76D9996D" w14:textId="6D4B759A" w:rsidR="00876B99" w:rsidRPr="002727A1" w:rsidRDefault="00876B99" w:rsidP="000763E5">
            <w:pPr>
              <w:pStyle w:val="KeinLeerraum"/>
              <w:numPr>
                <w:ilvl w:val="0"/>
                <w:numId w:val="21"/>
              </w:numPr>
              <w:rPr>
                <w:rFonts w:ascii="Arial" w:hAnsi="Arial" w:cs="Arial"/>
                <w:sz w:val="24"/>
                <w:szCs w:val="24"/>
              </w:rPr>
            </w:pPr>
            <w:r w:rsidRPr="002727A1">
              <w:rPr>
                <w:rFonts w:ascii="Arial" w:hAnsi="Arial" w:cs="Arial"/>
                <w:sz w:val="24"/>
                <w:szCs w:val="24"/>
              </w:rPr>
              <w:t>davon nicht erneuerbar</w:t>
            </w:r>
          </w:p>
        </w:tc>
        <w:tc>
          <w:tcPr>
            <w:tcW w:w="2262" w:type="dxa"/>
          </w:tcPr>
          <w:p w14:paraId="14DFDF0A" w14:textId="77777777" w:rsidR="00876B99" w:rsidRPr="002727A1" w:rsidRDefault="00876B99" w:rsidP="004740F6">
            <w:pPr>
              <w:pStyle w:val="KeinLeerraum"/>
              <w:rPr>
                <w:rFonts w:ascii="Arial" w:hAnsi="Arial" w:cs="Arial"/>
                <w:sz w:val="24"/>
                <w:szCs w:val="24"/>
              </w:rPr>
            </w:pPr>
          </w:p>
        </w:tc>
      </w:tr>
    </w:tbl>
    <w:p w14:paraId="187E6255" w14:textId="797D2566" w:rsidR="008658F1" w:rsidRPr="002727A1" w:rsidRDefault="00E3006A" w:rsidP="00255F33">
      <w:pPr>
        <w:rPr>
          <w:rFonts w:ascii="Arial" w:hAnsi="Arial" w:cs="Arial"/>
          <w:sz w:val="24"/>
          <w:szCs w:val="24"/>
          <w:lang w:val="de-DE" w:eastAsia="ja-JP"/>
        </w:rPr>
      </w:pPr>
      <w:bookmarkStart w:id="41" w:name="_Toc162956779"/>
      <w:bookmarkStart w:id="42" w:name="_Toc162968988"/>
      <w:bookmarkStart w:id="43" w:name="_Toc163556801"/>
      <w:r w:rsidRPr="002727A1">
        <w:rPr>
          <w:rFonts w:ascii="Arial" w:hAnsi="Arial" w:cs="Arial"/>
          <w:noProof/>
          <w:sz w:val="24"/>
          <w:szCs w:val="24"/>
          <w:lang w:val="de-DE" w:eastAsia="ja-JP"/>
        </w:rPr>
        <w:lastRenderedPageBreak/>
        <mc:AlternateContent>
          <mc:Choice Requires="wps">
            <w:drawing>
              <wp:anchor distT="45720" distB="45720" distL="114300" distR="114300" simplePos="0" relativeHeight="251658247" behindDoc="0" locked="0" layoutInCell="1" allowOverlap="1" wp14:anchorId="2959DBC3" wp14:editId="06C16FE8">
                <wp:simplePos x="0" y="0"/>
                <wp:positionH relativeFrom="column">
                  <wp:posOffset>-8890</wp:posOffset>
                </wp:positionH>
                <wp:positionV relativeFrom="paragraph">
                  <wp:posOffset>0</wp:posOffset>
                </wp:positionV>
                <wp:extent cx="5587365" cy="4916805"/>
                <wp:effectExtent l="0" t="0" r="635" b="0"/>
                <wp:wrapSquare wrapText="bothSides"/>
                <wp:docPr id="983382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7365" cy="4916805"/>
                        </a:xfrm>
                        <a:prstGeom prst="rect">
                          <a:avLst/>
                        </a:prstGeom>
                        <a:solidFill>
                          <a:schemeClr val="accent5">
                            <a:lumMod val="20000"/>
                            <a:lumOff val="80000"/>
                          </a:schemeClr>
                        </a:solidFill>
                        <a:ln w="9525">
                          <a:noFill/>
                          <a:miter lim="800000"/>
                          <a:headEnd/>
                          <a:tailEnd/>
                        </a:ln>
                      </wps:spPr>
                      <wps:txbx>
                        <w:txbxContent>
                          <w:p w14:paraId="69EC673D" w14:textId="77777777" w:rsidR="00A07970" w:rsidRPr="002727A1" w:rsidRDefault="00A07970" w:rsidP="00B84089">
                            <w:pPr>
                              <w:rPr>
                                <w:rFonts w:ascii="Arial" w:hAnsi="Arial" w:cs="Arial"/>
                                <w:sz w:val="20"/>
                                <w:szCs w:val="20"/>
                                <w:lang w:val="de-DE"/>
                              </w:rPr>
                            </w:pPr>
                            <w:r w:rsidRPr="002727A1">
                              <w:rPr>
                                <w:rFonts w:ascii="Arial" w:hAnsi="Arial" w:cs="Arial"/>
                                <w:sz w:val="20"/>
                                <w:szCs w:val="20"/>
                              </w:rPr>
                              <w:t xml:space="preserve">Angabe der </w:t>
                            </w:r>
                            <w:hyperlink r:id="rId22" w:history="1">
                              <w:proofErr w:type="spellStart"/>
                              <w:r w:rsidRPr="002727A1">
                                <w:rPr>
                                  <w:rStyle w:val="Hyperlink"/>
                                  <w:rFonts w:ascii="Arial" w:hAnsi="Arial" w:cs="Arial"/>
                                  <w:sz w:val="20"/>
                                  <w:szCs w:val="20"/>
                                  <w:lang w:val="de-DE"/>
                                </w:rPr>
                                <w:t>Burwinkel</w:t>
                              </w:r>
                              <w:proofErr w:type="spellEnd"/>
                              <w:r w:rsidRPr="002727A1">
                                <w:rPr>
                                  <w:rStyle w:val="Hyperlink"/>
                                  <w:rFonts w:ascii="Arial" w:hAnsi="Arial" w:cs="Arial"/>
                                  <w:sz w:val="20"/>
                                  <w:szCs w:val="20"/>
                                  <w:lang w:val="de-DE"/>
                                </w:rPr>
                                <w:t xml:space="preserve"> Kunststoffwerk GmbH</w:t>
                              </w:r>
                            </w:hyperlink>
                            <w:r w:rsidRPr="002727A1">
                              <w:rPr>
                                <w:rFonts w:ascii="Arial" w:hAnsi="Arial" w:cs="Arial"/>
                                <w:sz w:val="20"/>
                                <w:szCs w:val="20"/>
                                <w:lang w:val="de-DE"/>
                              </w:rPr>
                              <w:t>:</w:t>
                            </w:r>
                          </w:p>
                          <w:tbl>
                            <w:tblPr>
                              <w:tblStyle w:val="Tabellenraster"/>
                              <w:tblW w:w="0" w:type="auto"/>
                              <w:jc w:val="center"/>
                              <w:tblLook w:val="04A0" w:firstRow="1" w:lastRow="0" w:firstColumn="1" w:lastColumn="0" w:noHBand="0" w:noVBand="1"/>
                            </w:tblPr>
                            <w:tblGrid>
                              <w:gridCol w:w="1084"/>
                              <w:gridCol w:w="1617"/>
                            </w:tblGrid>
                            <w:tr w:rsidR="00A07970" w:rsidRPr="002727A1" w14:paraId="74CC4A23" w14:textId="77777777" w:rsidTr="0036204E">
                              <w:trPr>
                                <w:jc w:val="center"/>
                              </w:trPr>
                              <w:tc>
                                <w:tcPr>
                                  <w:tcW w:w="0" w:type="auto"/>
                                  <w:hideMark/>
                                </w:tcPr>
                                <w:p w14:paraId="2D41816D"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Strom </w:t>
                                  </w:r>
                                </w:p>
                                <w:p w14:paraId="450F0C83"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kern w:val="0"/>
                                      <w:sz w:val="20"/>
                                      <w:szCs w:val="20"/>
                                      <w:lang w:val="en-US" w:eastAsia="en-GB"/>
                                      <w14:ligatures w14:val="none"/>
                                    </w:rPr>
                                    <w:t>davon</w:t>
                                  </w:r>
                                  <w:proofErr w:type="spellEnd"/>
                                  <w:r w:rsidRPr="002727A1">
                                    <w:rPr>
                                      <w:rFonts w:ascii="Arial" w:eastAsia="Times New Roman" w:hAnsi="Arial" w:cs="Arial"/>
                                      <w:kern w:val="0"/>
                                      <w:sz w:val="20"/>
                                      <w:szCs w:val="20"/>
                                      <w:lang w:val="en-US" w:eastAsia="en-GB"/>
                                      <w14:ligatures w14:val="none"/>
                                    </w:rPr>
                                    <w:t xml:space="preserve"> EE</w:t>
                                  </w:r>
                                </w:p>
                              </w:tc>
                              <w:tc>
                                <w:tcPr>
                                  <w:tcW w:w="0" w:type="auto"/>
                                  <w:hideMark/>
                                </w:tcPr>
                                <w:p w14:paraId="6D5FD63A"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4.482.387 kWh </w:t>
                                  </w:r>
                                </w:p>
                                <w:p w14:paraId="10AA6AB5"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673.000 kWh</w:t>
                                  </w:r>
                                </w:p>
                              </w:tc>
                            </w:tr>
                            <w:tr w:rsidR="00A07970" w:rsidRPr="002727A1" w14:paraId="5C495F7C" w14:textId="77777777" w:rsidTr="0036204E">
                              <w:trPr>
                                <w:jc w:val="center"/>
                              </w:trPr>
                              <w:tc>
                                <w:tcPr>
                                  <w:tcW w:w="0" w:type="auto"/>
                                  <w:hideMark/>
                                </w:tcPr>
                                <w:p w14:paraId="5C451D3F"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 Gas </w:t>
                                  </w:r>
                                </w:p>
                              </w:tc>
                              <w:tc>
                                <w:tcPr>
                                  <w:tcW w:w="0" w:type="auto"/>
                                  <w:hideMark/>
                                </w:tcPr>
                                <w:p w14:paraId="627FCF87"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231.986 kWh </w:t>
                                  </w:r>
                                </w:p>
                              </w:tc>
                            </w:tr>
                            <w:tr w:rsidR="00A07970" w:rsidRPr="002727A1" w14:paraId="49F0E2E3" w14:textId="77777777" w:rsidTr="0036204E">
                              <w:trPr>
                                <w:jc w:val="center"/>
                              </w:trPr>
                              <w:tc>
                                <w:tcPr>
                                  <w:tcW w:w="0" w:type="auto"/>
                                  <w:hideMark/>
                                </w:tcPr>
                                <w:p w14:paraId="05E0F20A"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 Diesel </w:t>
                                  </w:r>
                                </w:p>
                              </w:tc>
                              <w:tc>
                                <w:tcPr>
                                  <w:tcW w:w="0" w:type="auto"/>
                                  <w:hideMark/>
                                </w:tcPr>
                                <w:p w14:paraId="21B222E1"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14563 L </w:t>
                                  </w:r>
                                </w:p>
                              </w:tc>
                            </w:tr>
                            <w:tr w:rsidR="00A07970" w:rsidRPr="002727A1" w14:paraId="1C551DF9" w14:textId="77777777" w:rsidTr="0036204E">
                              <w:trPr>
                                <w:jc w:val="center"/>
                              </w:trPr>
                              <w:tc>
                                <w:tcPr>
                                  <w:tcW w:w="0" w:type="auto"/>
                                  <w:hideMark/>
                                </w:tcPr>
                                <w:p w14:paraId="393CED71"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Benzin </w:t>
                                  </w:r>
                                </w:p>
                              </w:tc>
                              <w:tc>
                                <w:tcPr>
                                  <w:tcW w:w="0" w:type="auto"/>
                                  <w:hideMark/>
                                </w:tcPr>
                                <w:p w14:paraId="716DCCC2"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1428 L </w:t>
                                  </w:r>
                                </w:p>
                              </w:tc>
                            </w:tr>
                            <w:tr w:rsidR="00A07970" w:rsidRPr="002727A1" w14:paraId="323F37C8" w14:textId="77777777" w:rsidTr="0036204E">
                              <w:trPr>
                                <w:jc w:val="center"/>
                              </w:trPr>
                              <w:tc>
                                <w:tcPr>
                                  <w:tcW w:w="0" w:type="auto"/>
                                  <w:hideMark/>
                                </w:tcPr>
                                <w:p w14:paraId="086B97BA"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AdBlue </w:t>
                                  </w:r>
                                </w:p>
                              </w:tc>
                              <w:tc>
                                <w:tcPr>
                                  <w:tcW w:w="0" w:type="auto"/>
                                  <w:hideMark/>
                                </w:tcPr>
                                <w:p w14:paraId="22A86BE0"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240 L </w:t>
                                  </w:r>
                                </w:p>
                              </w:tc>
                            </w:tr>
                          </w:tbl>
                          <w:p w14:paraId="3E4BD178" w14:textId="77777777" w:rsidR="00A07970" w:rsidRPr="002727A1" w:rsidRDefault="00A07970" w:rsidP="00B84089">
                            <w:pPr>
                              <w:rPr>
                                <w:rFonts w:ascii="Arial" w:hAnsi="Arial" w:cs="Arial"/>
                                <w:sz w:val="20"/>
                                <w:szCs w:val="20"/>
                                <w:lang w:val="de-DE"/>
                              </w:rPr>
                            </w:pPr>
                            <w:r w:rsidRPr="002727A1">
                              <w:rPr>
                                <w:rFonts w:ascii="Arial" w:hAnsi="Arial" w:cs="Arial"/>
                                <w:sz w:val="20"/>
                                <w:szCs w:val="20"/>
                                <w:lang w:val="de-DE"/>
                              </w:rPr>
                              <w:br/>
                            </w:r>
                            <w:r w:rsidRPr="002727A1">
                              <w:rPr>
                                <w:rFonts w:ascii="Arial" w:hAnsi="Arial" w:cs="Arial"/>
                                <w:noProof/>
                                <w:sz w:val="20"/>
                                <w:szCs w:val="20"/>
                                <w:lang w:val="de-DE"/>
                              </w:rPr>
                              <w:drawing>
                                <wp:inline distT="0" distB="0" distL="0" distR="0" wp14:anchorId="28BB5B65" wp14:editId="012319AF">
                                  <wp:extent cx="5395595" cy="2031365"/>
                                  <wp:effectExtent l="0" t="0" r="1905" b="635"/>
                                  <wp:docPr id="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6595" name="Picture 1" descr="A screenshot of a graph&#10;&#10;Description automatically generated"/>
                                          <pic:cNvPicPr/>
                                        </pic:nvPicPr>
                                        <pic:blipFill>
                                          <a:blip r:embed="rId23"/>
                                          <a:stretch>
                                            <a:fillRect/>
                                          </a:stretch>
                                        </pic:blipFill>
                                        <pic:spPr>
                                          <a:xfrm>
                                            <a:off x="0" y="0"/>
                                            <a:ext cx="5395595" cy="2031365"/>
                                          </a:xfrm>
                                          <a:prstGeom prst="rect">
                                            <a:avLst/>
                                          </a:prstGeom>
                                        </pic:spPr>
                                      </pic:pic>
                                    </a:graphicData>
                                  </a:graphic>
                                </wp:inline>
                              </w:drawing>
                            </w:r>
                          </w:p>
                          <w:p w14:paraId="7DAFABF3" w14:textId="77777777" w:rsidR="00A07970" w:rsidRPr="002727A1" w:rsidRDefault="00A07970" w:rsidP="00B84089">
                            <w:pPr>
                              <w:rPr>
                                <w:rFonts w:ascii="Arial" w:hAnsi="Arial" w:cs="Arial"/>
                                <w:sz w:val="20"/>
                                <w:szCs w:val="20"/>
                                <w:lang w:val="de-DE"/>
                              </w:rPr>
                            </w:pPr>
                          </w:p>
                          <w:p w14:paraId="576494CB" w14:textId="77777777" w:rsidR="00A07970" w:rsidRPr="002727A1" w:rsidRDefault="00A07970" w:rsidP="00B84089">
                            <w:pPr>
                              <w:rPr>
                                <w:rFonts w:ascii="Arial" w:hAnsi="Arial" w:cs="Arial"/>
                                <w:sz w:val="20"/>
                                <w:szCs w:val="20"/>
                                <w:lang w:val="de-DE"/>
                              </w:rPr>
                            </w:pPr>
                            <w:r w:rsidRPr="002727A1">
                              <w:rPr>
                                <w:rFonts w:ascii="Arial" w:hAnsi="Arial" w:cs="Arial"/>
                                <w:sz w:val="20"/>
                                <w:szCs w:val="20"/>
                                <w:lang w:val="de-DE"/>
                              </w:rPr>
                              <w:t xml:space="preserve">Für weitere Beispieloffenlegungen können Sie die </w:t>
                            </w:r>
                            <w:hyperlink r:id="rId24" w:history="1">
                              <w:r w:rsidRPr="002727A1">
                                <w:rPr>
                                  <w:rStyle w:val="Hyperlink"/>
                                  <w:rFonts w:ascii="Arial" w:hAnsi="Arial" w:cs="Arial"/>
                                  <w:sz w:val="20"/>
                                  <w:szCs w:val="20"/>
                                  <w:lang w:val="de-DE"/>
                                </w:rPr>
                                <w:t>DNK-Datenbank</w:t>
                              </w:r>
                            </w:hyperlink>
                            <w:r w:rsidRPr="002727A1">
                              <w:rPr>
                                <w:rFonts w:ascii="Arial" w:hAnsi="Arial" w:cs="Arial"/>
                                <w:sz w:val="20"/>
                                <w:szCs w:val="20"/>
                                <w:lang w:val="de-DE"/>
                              </w:rPr>
                              <w:t xml:space="preserve"> nutzen. Wählen Sie zuerst ein Unternehmen aus einer Ihnen ähnlichen Branche aus. Angaben zum Thema Energie befinden sich im Reiter „Umwelt“ unter „12. Ressourcenmanagement“, „Leistungsindikatoren 11-12“. Alternativ können Sie über die Funktion </w:t>
                            </w:r>
                            <w:hyperlink r:id="rId25" w:history="1">
                              <w:r w:rsidRPr="002727A1">
                                <w:rPr>
                                  <w:rStyle w:val="Hyperlink"/>
                                  <w:rFonts w:ascii="Arial" w:hAnsi="Arial" w:cs="Arial"/>
                                  <w:sz w:val="20"/>
                                  <w:szCs w:val="20"/>
                                  <w:lang w:val="de-DE"/>
                                </w:rPr>
                                <w:t>DNK-Berichte vergleichen</w:t>
                              </w:r>
                            </w:hyperlink>
                            <w:r w:rsidRPr="002727A1">
                              <w:rPr>
                                <w:rFonts w:ascii="Arial" w:hAnsi="Arial" w:cs="Arial"/>
                                <w:sz w:val="20"/>
                                <w:szCs w:val="20"/>
                                <w:lang w:val="de-DE"/>
                              </w:rPr>
                              <w:t xml:space="preserve"> die Angaben mehrerer Unternehmen unter „11. Inanspruchnahme von natürlichen Ressourcen“ finden.</w:t>
                            </w:r>
                          </w:p>
                          <w:p w14:paraId="48AD11FA" w14:textId="77777777" w:rsidR="00A07970" w:rsidRPr="00093B56" w:rsidRDefault="00A07970" w:rsidP="00B84089">
                            <w:pPr>
                              <w:rPr>
                                <w:sz w:val="20"/>
                                <w:szCs w:val="20"/>
                                <w:lang w:val="de-DE"/>
                              </w:rPr>
                            </w:pPr>
                          </w:p>
                          <w:p w14:paraId="329782AE" w14:textId="77777777" w:rsidR="00A07970" w:rsidRPr="00AF289B" w:rsidRDefault="00A07970" w:rsidP="00B84089">
                            <w:pPr>
                              <w:rPr>
                                <w:sz w:val="20"/>
                                <w:szCs w:val="2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9DBC3" id="_x0000_s1049" type="#_x0000_t202" style="position:absolute;margin-left:-.7pt;margin-top:0;width:439.95pt;height:387.1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" fillcolor="#deeaf6 [664]" stroked="f">
                <v:textbox>
                  <w:txbxContent>
                    <w:p w14:paraId="69EC673D" w14:textId="77777777" w:rsidR="00A07970" w:rsidRPr="002727A1" w:rsidRDefault="00A07970" w:rsidP="00B84089">
                      <w:pPr>
                        <w:rPr>
                          <w:rFonts w:ascii="Arial" w:hAnsi="Arial" w:cs="Arial"/>
                          <w:sz w:val="20"/>
                          <w:szCs w:val="20"/>
                          <w:lang w:val="de-DE"/>
                        </w:rPr>
                      </w:pPr>
                      <w:r w:rsidRPr="002727A1">
                        <w:rPr>
                          <w:rFonts w:ascii="Arial" w:hAnsi="Arial" w:cs="Arial"/>
                          <w:sz w:val="20"/>
                          <w:szCs w:val="20"/>
                        </w:rPr>
                        <w:t xml:space="preserve">Angabe der </w:t>
                      </w:r>
                      <w:hyperlink r:id="rId26" w:history="1">
                        <w:proofErr w:type="spellStart"/>
                        <w:r w:rsidRPr="002727A1">
                          <w:rPr>
                            <w:rStyle w:val="Hyperlink"/>
                            <w:rFonts w:ascii="Arial" w:hAnsi="Arial" w:cs="Arial"/>
                            <w:sz w:val="20"/>
                            <w:szCs w:val="20"/>
                            <w:lang w:val="de-DE"/>
                          </w:rPr>
                          <w:t>Burwinkel</w:t>
                        </w:r>
                        <w:proofErr w:type="spellEnd"/>
                        <w:r w:rsidRPr="002727A1">
                          <w:rPr>
                            <w:rStyle w:val="Hyperlink"/>
                            <w:rFonts w:ascii="Arial" w:hAnsi="Arial" w:cs="Arial"/>
                            <w:sz w:val="20"/>
                            <w:szCs w:val="20"/>
                            <w:lang w:val="de-DE"/>
                          </w:rPr>
                          <w:t xml:space="preserve"> Kunststoffwerk GmbH</w:t>
                        </w:r>
                      </w:hyperlink>
                      <w:r w:rsidRPr="002727A1">
                        <w:rPr>
                          <w:rFonts w:ascii="Arial" w:hAnsi="Arial" w:cs="Arial"/>
                          <w:sz w:val="20"/>
                          <w:szCs w:val="20"/>
                          <w:lang w:val="de-DE"/>
                        </w:rPr>
                        <w:t>:</w:t>
                      </w:r>
                    </w:p>
                    <w:tbl>
                      <w:tblPr>
                        <w:tblStyle w:val="Tabellenraster"/>
                        <w:tblW w:w="0" w:type="auto"/>
                        <w:jc w:val="center"/>
                        <w:tblLook w:val="04A0" w:firstRow="1" w:lastRow="0" w:firstColumn="1" w:lastColumn="0" w:noHBand="0" w:noVBand="1"/>
                      </w:tblPr>
                      <w:tblGrid>
                        <w:gridCol w:w="1084"/>
                        <w:gridCol w:w="1617"/>
                      </w:tblGrid>
                      <w:tr w:rsidR="00A07970" w:rsidRPr="002727A1" w14:paraId="74CC4A23" w14:textId="77777777" w:rsidTr="0036204E">
                        <w:trPr>
                          <w:jc w:val="center"/>
                        </w:trPr>
                        <w:tc>
                          <w:tcPr>
                            <w:tcW w:w="0" w:type="auto"/>
                            <w:hideMark/>
                          </w:tcPr>
                          <w:p w14:paraId="2D41816D"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Strom </w:t>
                            </w:r>
                          </w:p>
                          <w:p w14:paraId="450F0C83"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kern w:val="0"/>
                                <w:sz w:val="20"/>
                                <w:szCs w:val="20"/>
                                <w:lang w:val="en-US" w:eastAsia="en-GB"/>
                                <w14:ligatures w14:val="none"/>
                              </w:rPr>
                              <w:t>davon</w:t>
                            </w:r>
                            <w:proofErr w:type="spellEnd"/>
                            <w:r w:rsidRPr="002727A1">
                              <w:rPr>
                                <w:rFonts w:ascii="Arial" w:eastAsia="Times New Roman" w:hAnsi="Arial" w:cs="Arial"/>
                                <w:kern w:val="0"/>
                                <w:sz w:val="20"/>
                                <w:szCs w:val="20"/>
                                <w:lang w:val="en-US" w:eastAsia="en-GB"/>
                                <w14:ligatures w14:val="none"/>
                              </w:rPr>
                              <w:t xml:space="preserve"> EE</w:t>
                            </w:r>
                          </w:p>
                        </w:tc>
                        <w:tc>
                          <w:tcPr>
                            <w:tcW w:w="0" w:type="auto"/>
                            <w:hideMark/>
                          </w:tcPr>
                          <w:p w14:paraId="6D5FD63A"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4.482.387 kWh </w:t>
                            </w:r>
                          </w:p>
                          <w:p w14:paraId="10AA6AB5"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673.000 kWh</w:t>
                            </w:r>
                          </w:p>
                        </w:tc>
                      </w:tr>
                      <w:tr w:rsidR="00A07970" w:rsidRPr="002727A1" w14:paraId="5C495F7C" w14:textId="77777777" w:rsidTr="0036204E">
                        <w:trPr>
                          <w:jc w:val="center"/>
                        </w:trPr>
                        <w:tc>
                          <w:tcPr>
                            <w:tcW w:w="0" w:type="auto"/>
                            <w:hideMark/>
                          </w:tcPr>
                          <w:p w14:paraId="5C451D3F"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 Gas </w:t>
                            </w:r>
                          </w:p>
                        </w:tc>
                        <w:tc>
                          <w:tcPr>
                            <w:tcW w:w="0" w:type="auto"/>
                            <w:hideMark/>
                          </w:tcPr>
                          <w:p w14:paraId="627FCF87"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231.986 kWh </w:t>
                            </w:r>
                          </w:p>
                        </w:tc>
                      </w:tr>
                      <w:tr w:rsidR="00A07970" w:rsidRPr="002727A1" w14:paraId="49F0E2E3" w14:textId="77777777" w:rsidTr="0036204E">
                        <w:trPr>
                          <w:jc w:val="center"/>
                        </w:trPr>
                        <w:tc>
                          <w:tcPr>
                            <w:tcW w:w="0" w:type="auto"/>
                            <w:hideMark/>
                          </w:tcPr>
                          <w:p w14:paraId="05E0F20A"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 Diesel </w:t>
                            </w:r>
                          </w:p>
                        </w:tc>
                        <w:tc>
                          <w:tcPr>
                            <w:tcW w:w="0" w:type="auto"/>
                            <w:hideMark/>
                          </w:tcPr>
                          <w:p w14:paraId="21B222E1"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14563 L </w:t>
                            </w:r>
                          </w:p>
                        </w:tc>
                      </w:tr>
                      <w:tr w:rsidR="00A07970" w:rsidRPr="002727A1" w14:paraId="1C551DF9" w14:textId="77777777" w:rsidTr="0036204E">
                        <w:trPr>
                          <w:jc w:val="center"/>
                        </w:trPr>
                        <w:tc>
                          <w:tcPr>
                            <w:tcW w:w="0" w:type="auto"/>
                            <w:hideMark/>
                          </w:tcPr>
                          <w:p w14:paraId="393CED71"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Benzin </w:t>
                            </w:r>
                          </w:p>
                        </w:tc>
                        <w:tc>
                          <w:tcPr>
                            <w:tcW w:w="0" w:type="auto"/>
                            <w:hideMark/>
                          </w:tcPr>
                          <w:p w14:paraId="716DCCC2"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1428 L </w:t>
                            </w:r>
                          </w:p>
                        </w:tc>
                      </w:tr>
                      <w:tr w:rsidR="00A07970" w:rsidRPr="002727A1" w14:paraId="323F37C8" w14:textId="77777777" w:rsidTr="0036204E">
                        <w:trPr>
                          <w:jc w:val="center"/>
                        </w:trPr>
                        <w:tc>
                          <w:tcPr>
                            <w:tcW w:w="0" w:type="auto"/>
                            <w:hideMark/>
                          </w:tcPr>
                          <w:p w14:paraId="086B97BA"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AdBlue </w:t>
                            </w:r>
                          </w:p>
                        </w:tc>
                        <w:tc>
                          <w:tcPr>
                            <w:tcW w:w="0" w:type="auto"/>
                            <w:hideMark/>
                          </w:tcPr>
                          <w:p w14:paraId="22A86BE0" w14:textId="77777777" w:rsidR="00A07970" w:rsidRPr="002727A1" w:rsidRDefault="00A07970" w:rsidP="002B3006">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val="en-US" w:eastAsia="en-GB"/>
                                <w14:ligatures w14:val="none"/>
                              </w:rPr>
                              <w:t>240 L </w:t>
                            </w:r>
                          </w:p>
                        </w:tc>
                      </w:tr>
                    </w:tbl>
                    <w:p w14:paraId="3E4BD178" w14:textId="77777777" w:rsidR="00A07970" w:rsidRPr="002727A1" w:rsidRDefault="00A07970" w:rsidP="00B84089">
                      <w:pPr>
                        <w:rPr>
                          <w:rFonts w:ascii="Arial" w:hAnsi="Arial" w:cs="Arial"/>
                          <w:sz w:val="20"/>
                          <w:szCs w:val="20"/>
                          <w:lang w:val="de-DE"/>
                        </w:rPr>
                      </w:pPr>
                      <w:r w:rsidRPr="002727A1">
                        <w:rPr>
                          <w:rFonts w:ascii="Arial" w:hAnsi="Arial" w:cs="Arial"/>
                          <w:sz w:val="20"/>
                          <w:szCs w:val="20"/>
                          <w:lang w:val="de-DE"/>
                        </w:rPr>
                        <w:br/>
                      </w:r>
                      <w:r w:rsidRPr="002727A1">
                        <w:rPr>
                          <w:rFonts w:ascii="Arial" w:hAnsi="Arial" w:cs="Arial"/>
                          <w:noProof/>
                          <w:sz w:val="20"/>
                          <w:szCs w:val="20"/>
                          <w:lang w:val="de-DE"/>
                        </w:rPr>
                        <w:drawing>
                          <wp:inline distT="0" distB="0" distL="0" distR="0" wp14:anchorId="28BB5B65" wp14:editId="012319AF">
                            <wp:extent cx="5395595" cy="2031365"/>
                            <wp:effectExtent l="0" t="0" r="1905" b="635"/>
                            <wp:docPr id="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6595" name="Picture 1" descr="A screenshot of a graph&#10;&#10;Description automatically generated"/>
                                    <pic:cNvPicPr/>
                                  </pic:nvPicPr>
                                  <pic:blipFill>
                                    <a:blip r:embed="rId23"/>
                                    <a:stretch>
                                      <a:fillRect/>
                                    </a:stretch>
                                  </pic:blipFill>
                                  <pic:spPr>
                                    <a:xfrm>
                                      <a:off x="0" y="0"/>
                                      <a:ext cx="5395595" cy="2031365"/>
                                    </a:xfrm>
                                    <a:prstGeom prst="rect">
                                      <a:avLst/>
                                    </a:prstGeom>
                                  </pic:spPr>
                                </pic:pic>
                              </a:graphicData>
                            </a:graphic>
                          </wp:inline>
                        </w:drawing>
                      </w:r>
                    </w:p>
                    <w:p w14:paraId="7DAFABF3" w14:textId="77777777" w:rsidR="00A07970" w:rsidRPr="002727A1" w:rsidRDefault="00A07970" w:rsidP="00B84089">
                      <w:pPr>
                        <w:rPr>
                          <w:rFonts w:ascii="Arial" w:hAnsi="Arial" w:cs="Arial"/>
                          <w:sz w:val="20"/>
                          <w:szCs w:val="20"/>
                          <w:lang w:val="de-DE"/>
                        </w:rPr>
                      </w:pPr>
                    </w:p>
                    <w:p w14:paraId="576494CB" w14:textId="77777777" w:rsidR="00A07970" w:rsidRPr="002727A1" w:rsidRDefault="00A07970" w:rsidP="00B84089">
                      <w:pPr>
                        <w:rPr>
                          <w:rFonts w:ascii="Arial" w:hAnsi="Arial" w:cs="Arial"/>
                          <w:sz w:val="20"/>
                          <w:szCs w:val="20"/>
                          <w:lang w:val="de-DE"/>
                        </w:rPr>
                      </w:pPr>
                      <w:r w:rsidRPr="002727A1">
                        <w:rPr>
                          <w:rFonts w:ascii="Arial" w:hAnsi="Arial" w:cs="Arial"/>
                          <w:sz w:val="20"/>
                          <w:szCs w:val="20"/>
                          <w:lang w:val="de-DE"/>
                        </w:rPr>
                        <w:t xml:space="preserve">Für weitere Beispieloffenlegungen können Sie die </w:t>
                      </w:r>
                      <w:hyperlink r:id="rId27" w:history="1">
                        <w:r w:rsidRPr="002727A1">
                          <w:rPr>
                            <w:rStyle w:val="Hyperlink"/>
                            <w:rFonts w:ascii="Arial" w:hAnsi="Arial" w:cs="Arial"/>
                            <w:sz w:val="20"/>
                            <w:szCs w:val="20"/>
                            <w:lang w:val="de-DE"/>
                          </w:rPr>
                          <w:t>DNK-Datenbank</w:t>
                        </w:r>
                      </w:hyperlink>
                      <w:r w:rsidRPr="002727A1">
                        <w:rPr>
                          <w:rFonts w:ascii="Arial" w:hAnsi="Arial" w:cs="Arial"/>
                          <w:sz w:val="20"/>
                          <w:szCs w:val="20"/>
                          <w:lang w:val="de-DE"/>
                        </w:rPr>
                        <w:t xml:space="preserve"> nutzen. Wählen Sie zuerst ein Unternehmen aus einer Ihnen ähnlichen Branche aus. Angaben zum Thema Energie befinden sich im Reiter „Umwelt“ unter „12. Ressourcenmanagement“, „Leistungsindikatoren 11-12“. Alternativ können Sie über die Funktion </w:t>
                      </w:r>
                      <w:hyperlink r:id="rId28" w:history="1">
                        <w:r w:rsidRPr="002727A1">
                          <w:rPr>
                            <w:rStyle w:val="Hyperlink"/>
                            <w:rFonts w:ascii="Arial" w:hAnsi="Arial" w:cs="Arial"/>
                            <w:sz w:val="20"/>
                            <w:szCs w:val="20"/>
                            <w:lang w:val="de-DE"/>
                          </w:rPr>
                          <w:t>DNK-Berichte vergleichen</w:t>
                        </w:r>
                      </w:hyperlink>
                      <w:r w:rsidRPr="002727A1">
                        <w:rPr>
                          <w:rFonts w:ascii="Arial" w:hAnsi="Arial" w:cs="Arial"/>
                          <w:sz w:val="20"/>
                          <w:szCs w:val="20"/>
                          <w:lang w:val="de-DE"/>
                        </w:rPr>
                        <w:t xml:space="preserve"> die Angaben mehrerer Unternehmen unter „11. Inanspruchnahme von natürlichen Ressourcen“ finden.</w:t>
                      </w:r>
                    </w:p>
                    <w:p w14:paraId="48AD11FA" w14:textId="77777777" w:rsidR="00A07970" w:rsidRPr="00093B56" w:rsidRDefault="00A07970" w:rsidP="00B84089">
                      <w:pPr>
                        <w:rPr>
                          <w:sz w:val="20"/>
                          <w:szCs w:val="20"/>
                          <w:lang w:val="de-DE"/>
                        </w:rPr>
                      </w:pPr>
                    </w:p>
                    <w:p w14:paraId="329782AE" w14:textId="77777777" w:rsidR="00A07970" w:rsidRPr="00AF289B" w:rsidRDefault="00A07970" w:rsidP="00B84089">
                      <w:pPr>
                        <w:rPr>
                          <w:sz w:val="20"/>
                          <w:szCs w:val="20"/>
                          <w:lang w:val="de-DE"/>
                        </w:rPr>
                      </w:pPr>
                    </w:p>
                  </w:txbxContent>
                </v:textbox>
                <w10:wrap type="square"/>
              </v:shape>
            </w:pict>
          </mc:Fallback>
        </mc:AlternateContent>
      </w:r>
    </w:p>
    <w:p w14:paraId="3ADDB736" w14:textId="61DB090B" w:rsidR="008658F1" w:rsidRPr="002727A1" w:rsidRDefault="008658F1">
      <w:pPr>
        <w:spacing w:after="0" w:line="360" w:lineRule="auto"/>
        <w:rPr>
          <w:rFonts w:ascii="Arial" w:eastAsiaTheme="majorEastAsia" w:hAnsi="Arial" w:cs="Arial"/>
          <w:sz w:val="24"/>
          <w:szCs w:val="24"/>
          <w:lang w:val="de-DE" w:eastAsia="ja-JP"/>
        </w:rPr>
      </w:pPr>
      <w:r w:rsidRPr="002727A1">
        <w:rPr>
          <w:rFonts w:ascii="Arial" w:hAnsi="Arial" w:cs="Arial"/>
          <w:sz w:val="24"/>
          <w:szCs w:val="24"/>
          <w:lang w:val="de-DE" w:eastAsia="ja-JP"/>
        </w:rPr>
        <w:br w:type="page"/>
      </w:r>
    </w:p>
    <w:p w14:paraId="2DC1139C" w14:textId="332D3626" w:rsidR="009573A2" w:rsidRPr="002727A1" w:rsidRDefault="009573A2" w:rsidP="009573A2">
      <w:pPr>
        <w:pStyle w:val="berschrift3"/>
        <w:rPr>
          <w:rFonts w:ascii="Arial" w:hAnsi="Arial" w:cs="Arial"/>
          <w:b/>
          <w:color w:val="auto"/>
          <w:lang w:val="de-DE" w:eastAsia="ja-JP"/>
        </w:rPr>
      </w:pPr>
      <w:bookmarkStart w:id="44" w:name="_Toc166661622"/>
      <w:r w:rsidRPr="002727A1">
        <w:rPr>
          <w:rFonts w:ascii="Arial" w:hAnsi="Arial" w:cs="Arial"/>
          <w:b/>
          <w:color w:val="auto"/>
          <w:lang w:val="de-DE" w:eastAsia="ja-JP"/>
        </w:rPr>
        <w:lastRenderedPageBreak/>
        <w:t>B3: Treibhausgasemissionen</w:t>
      </w:r>
      <w:bookmarkEnd w:id="41"/>
      <w:bookmarkEnd w:id="42"/>
      <w:bookmarkEnd w:id="43"/>
      <w:bookmarkEnd w:id="44"/>
    </w:p>
    <w:tbl>
      <w:tblPr>
        <w:tblStyle w:val="Tabellenraster"/>
        <w:tblW w:w="5000" w:type="pct"/>
        <w:tblLook w:val="04A0" w:firstRow="1" w:lastRow="0" w:firstColumn="1" w:lastColumn="0" w:noHBand="0" w:noVBand="1"/>
      </w:tblPr>
      <w:tblGrid>
        <w:gridCol w:w="1869"/>
        <w:gridCol w:w="2108"/>
        <w:gridCol w:w="2535"/>
        <w:gridCol w:w="2266"/>
      </w:tblGrid>
      <w:tr w:rsidR="00A07970" w:rsidRPr="002727A1" w14:paraId="752BC4E2" w14:textId="77777777">
        <w:tc>
          <w:tcPr>
            <w:tcW w:w="1064" w:type="pct"/>
            <w:shd w:val="clear" w:color="auto" w:fill="C5E0B3" w:themeFill="accent6" w:themeFillTint="66"/>
          </w:tcPr>
          <w:p w14:paraId="631A1393" w14:textId="77777777" w:rsidR="009573A2" w:rsidRPr="002727A1" w:rsidRDefault="008B4112">
            <w:pPr>
              <w:rPr>
                <w:rFonts w:ascii="Arial" w:hAnsi="Arial" w:cs="Arial"/>
                <w:sz w:val="24"/>
                <w:szCs w:val="24"/>
                <w:lang w:val="de-DE" w:eastAsia="ja-JP"/>
              </w:rPr>
            </w:pPr>
            <w:sdt>
              <w:sdtPr>
                <w:rPr>
                  <w:rFonts w:ascii="Arial" w:hAnsi="Arial" w:cs="Arial"/>
                  <w:sz w:val="24"/>
                  <w:szCs w:val="24"/>
                  <w:lang w:val="de-DE" w:eastAsia="ja-JP"/>
                </w:rPr>
                <w:id w:val="-1360274918"/>
                <w14:checkbox>
                  <w14:checked w14:val="1"/>
                  <w14:checkedState w14:val="2612" w14:font="MS Gothic"/>
                  <w14:uncheckedState w14:val="2610" w14:font="MS Gothic"/>
                </w14:checkbox>
              </w:sdtPr>
              <w:sdtEndPr/>
              <w:sdtContent>
                <w:r w:rsidR="009573A2" w:rsidRPr="002727A1">
                  <w:rPr>
                    <w:rFonts w:ascii="Segoe UI Symbol" w:eastAsia="MS Gothic" w:hAnsi="Segoe UI Symbol" w:cs="Segoe UI Symbol"/>
                    <w:sz w:val="24"/>
                    <w:szCs w:val="24"/>
                    <w:lang w:val="de-DE" w:eastAsia="ja-JP"/>
                  </w:rPr>
                  <w:t>☒</w:t>
                </w:r>
              </w:sdtContent>
            </w:sdt>
            <w:r w:rsidR="009573A2" w:rsidRPr="002727A1">
              <w:rPr>
                <w:rFonts w:ascii="Arial" w:hAnsi="Arial" w:cs="Arial"/>
                <w:b/>
                <w:sz w:val="24"/>
                <w:szCs w:val="24"/>
                <w:lang w:val="de-DE" w:eastAsia="ja-JP"/>
              </w:rPr>
              <w:t>E</w:t>
            </w:r>
            <w:r w:rsidR="009573A2" w:rsidRPr="002727A1">
              <w:rPr>
                <w:rFonts w:ascii="Arial" w:hAnsi="Arial" w:cs="Arial"/>
                <w:sz w:val="24"/>
                <w:szCs w:val="24"/>
                <w:lang w:val="de-DE" w:eastAsia="ja-JP"/>
              </w:rPr>
              <w:t xml:space="preserve"> </w:t>
            </w:r>
            <w:sdt>
              <w:sdtPr>
                <w:rPr>
                  <w:rFonts w:ascii="Arial" w:hAnsi="Arial" w:cs="Arial"/>
                  <w:sz w:val="24"/>
                  <w:szCs w:val="24"/>
                  <w:lang w:val="de-DE" w:eastAsia="ja-JP"/>
                </w:rPr>
                <w:id w:val="2019800932"/>
                <w14:checkbox>
                  <w14:checked w14:val="0"/>
                  <w14:checkedState w14:val="2612" w14:font="MS Gothic"/>
                  <w14:uncheckedState w14:val="2610" w14:font="MS Gothic"/>
                </w14:checkbox>
              </w:sdtPr>
              <w:sdtEndPr/>
              <w:sdtContent>
                <w:r w:rsidR="009573A2" w:rsidRPr="002727A1">
                  <w:rPr>
                    <w:rFonts w:ascii="Segoe UI Symbol" w:eastAsia="MS Gothic" w:hAnsi="Segoe UI Symbol" w:cs="Segoe UI Symbol"/>
                    <w:sz w:val="24"/>
                    <w:szCs w:val="24"/>
                    <w:lang w:val="de-DE" w:eastAsia="ja-JP"/>
                  </w:rPr>
                  <w:t>☐</w:t>
                </w:r>
              </w:sdtContent>
            </w:sdt>
            <w:r w:rsidR="009573A2" w:rsidRPr="002727A1">
              <w:rPr>
                <w:rFonts w:ascii="Arial" w:hAnsi="Arial" w:cs="Arial"/>
                <w:sz w:val="24"/>
                <w:szCs w:val="24"/>
                <w:lang w:val="de-DE" w:eastAsia="ja-JP"/>
              </w:rPr>
              <w:t xml:space="preserve">S </w:t>
            </w:r>
            <w:sdt>
              <w:sdtPr>
                <w:rPr>
                  <w:rFonts w:ascii="Arial" w:hAnsi="Arial" w:cs="Arial"/>
                  <w:sz w:val="24"/>
                  <w:szCs w:val="24"/>
                  <w:lang w:val="de-DE" w:eastAsia="ja-JP"/>
                </w:rPr>
                <w:id w:val="-827894474"/>
                <w14:checkbox>
                  <w14:checked w14:val="0"/>
                  <w14:checkedState w14:val="2612" w14:font="MS Gothic"/>
                  <w14:uncheckedState w14:val="2610" w14:font="MS Gothic"/>
                </w14:checkbox>
              </w:sdtPr>
              <w:sdtEndPr/>
              <w:sdtContent>
                <w:r w:rsidR="009573A2" w:rsidRPr="002727A1">
                  <w:rPr>
                    <w:rFonts w:ascii="Segoe UI Symbol" w:eastAsia="MS Gothic" w:hAnsi="Segoe UI Symbol" w:cs="Segoe UI Symbol"/>
                    <w:sz w:val="24"/>
                    <w:szCs w:val="24"/>
                    <w:lang w:val="de-DE" w:eastAsia="ja-JP"/>
                  </w:rPr>
                  <w:t>☐</w:t>
                </w:r>
              </w:sdtContent>
            </w:sdt>
            <w:r w:rsidR="009573A2" w:rsidRPr="002727A1">
              <w:rPr>
                <w:rFonts w:ascii="Arial" w:hAnsi="Arial" w:cs="Arial"/>
                <w:sz w:val="24"/>
                <w:szCs w:val="24"/>
                <w:lang w:val="de-DE" w:eastAsia="ja-JP"/>
              </w:rPr>
              <w:t xml:space="preserve">G </w:t>
            </w:r>
          </w:p>
        </w:tc>
        <w:tc>
          <w:tcPr>
            <w:tcW w:w="1201" w:type="pct"/>
          </w:tcPr>
          <w:p w14:paraId="7A6DC850" w14:textId="77777777" w:rsidR="009573A2" w:rsidRPr="002727A1" w:rsidRDefault="008B4112">
            <w:pPr>
              <w:rPr>
                <w:rFonts w:ascii="Arial" w:hAnsi="Arial" w:cs="Arial"/>
                <w:sz w:val="24"/>
                <w:szCs w:val="24"/>
                <w:lang w:val="de-DE" w:eastAsia="ja-JP"/>
              </w:rPr>
            </w:pPr>
            <w:sdt>
              <w:sdtPr>
                <w:rPr>
                  <w:rFonts w:ascii="Arial" w:hAnsi="Arial" w:cs="Arial"/>
                  <w:sz w:val="24"/>
                  <w:szCs w:val="24"/>
                  <w:lang w:val="de-DE" w:eastAsia="ja-JP"/>
                </w:rPr>
                <w:id w:val="1038860336"/>
                <w14:checkbox>
                  <w14:checked w14:val="1"/>
                  <w14:checkedState w14:val="2612" w14:font="MS Gothic"/>
                  <w14:uncheckedState w14:val="2610" w14:font="MS Gothic"/>
                </w14:checkbox>
              </w:sdtPr>
              <w:sdtEndPr/>
              <w:sdtContent>
                <w:r w:rsidR="009573A2" w:rsidRPr="002727A1">
                  <w:rPr>
                    <w:rFonts w:ascii="Segoe UI Symbol" w:eastAsia="MS Gothic" w:hAnsi="Segoe UI Symbol" w:cs="Segoe UI Symbol"/>
                    <w:sz w:val="24"/>
                    <w:szCs w:val="24"/>
                    <w:lang w:val="de-DE" w:eastAsia="ja-JP"/>
                  </w:rPr>
                  <w:t>☒</w:t>
                </w:r>
              </w:sdtContent>
            </w:sdt>
            <w:r w:rsidR="009573A2" w:rsidRPr="002727A1">
              <w:rPr>
                <w:rFonts w:ascii="Arial" w:hAnsi="Arial" w:cs="Arial"/>
                <w:sz w:val="24"/>
                <w:szCs w:val="24"/>
                <w:lang w:val="de-DE" w:eastAsia="ja-JP"/>
              </w:rPr>
              <w:t xml:space="preserve"> Anwendbar?</w:t>
            </w:r>
          </w:p>
        </w:tc>
        <w:tc>
          <w:tcPr>
            <w:tcW w:w="1444" w:type="pct"/>
            <w:shd w:val="clear" w:color="auto" w:fill="EDEDED" w:themeFill="accent3" w:themeFillTint="33"/>
          </w:tcPr>
          <w:p w14:paraId="60AAA410" w14:textId="77777777" w:rsidR="009573A2" w:rsidRPr="002727A1" w:rsidRDefault="008B4112">
            <w:pPr>
              <w:rPr>
                <w:rFonts w:ascii="Arial" w:hAnsi="Arial" w:cs="Arial"/>
                <w:sz w:val="24"/>
                <w:szCs w:val="24"/>
                <w:lang w:val="de-DE" w:eastAsia="ja-JP"/>
              </w:rPr>
            </w:pPr>
            <w:sdt>
              <w:sdtPr>
                <w:rPr>
                  <w:rFonts w:ascii="Arial" w:hAnsi="Arial" w:cs="Arial"/>
                  <w:sz w:val="24"/>
                  <w:szCs w:val="24"/>
                  <w:lang w:val="de-DE" w:eastAsia="ja-JP"/>
                </w:rPr>
                <w:id w:val="1146780403"/>
                <w14:checkbox>
                  <w14:checked w14:val="1"/>
                  <w14:checkedState w14:val="2612" w14:font="MS Gothic"/>
                  <w14:uncheckedState w14:val="2610" w14:font="MS Gothic"/>
                </w14:checkbox>
              </w:sdtPr>
              <w:sdtEndPr/>
              <w:sdtContent>
                <w:r w:rsidR="009573A2" w:rsidRPr="002727A1">
                  <w:rPr>
                    <w:rFonts w:ascii="Segoe UI Symbol" w:eastAsia="MS Gothic" w:hAnsi="Segoe UI Symbol" w:cs="Segoe UI Symbol"/>
                    <w:sz w:val="24"/>
                    <w:szCs w:val="24"/>
                    <w:lang w:val="de-DE" w:eastAsia="ja-JP"/>
                  </w:rPr>
                  <w:t>☒</w:t>
                </w:r>
              </w:sdtContent>
            </w:sdt>
            <w:r w:rsidR="009573A2" w:rsidRPr="002727A1">
              <w:rPr>
                <w:rFonts w:ascii="Arial" w:hAnsi="Arial" w:cs="Arial"/>
                <w:sz w:val="24"/>
                <w:szCs w:val="24"/>
                <w:lang w:val="de-DE" w:eastAsia="ja-JP"/>
              </w:rPr>
              <w:t xml:space="preserve"> </w:t>
            </w:r>
            <w:r w:rsidR="009573A2" w:rsidRPr="002727A1">
              <w:rPr>
                <w:rFonts w:ascii="Arial" w:hAnsi="Arial" w:cs="Arial"/>
                <w:b/>
                <w:sz w:val="24"/>
                <w:szCs w:val="24"/>
                <w:lang w:val="de-DE" w:eastAsia="ja-JP"/>
              </w:rPr>
              <w:t>Basis</w:t>
            </w:r>
            <w:r w:rsidR="009573A2" w:rsidRPr="002727A1">
              <w:rPr>
                <w:rFonts w:ascii="Arial" w:hAnsi="Arial" w:cs="Arial"/>
                <w:sz w:val="24"/>
                <w:szCs w:val="24"/>
                <w:lang w:val="de-DE" w:eastAsia="ja-JP"/>
              </w:rPr>
              <w:t xml:space="preserve"> </w:t>
            </w:r>
            <w:sdt>
              <w:sdtPr>
                <w:rPr>
                  <w:rFonts w:ascii="Arial" w:hAnsi="Arial" w:cs="Arial"/>
                  <w:sz w:val="24"/>
                  <w:szCs w:val="24"/>
                  <w:lang w:val="de-DE" w:eastAsia="ja-JP"/>
                </w:rPr>
                <w:id w:val="497090806"/>
                <w14:checkbox>
                  <w14:checked w14:val="0"/>
                  <w14:checkedState w14:val="2612" w14:font="MS Gothic"/>
                  <w14:uncheckedState w14:val="2610" w14:font="MS Gothic"/>
                </w14:checkbox>
              </w:sdtPr>
              <w:sdtEndPr/>
              <w:sdtContent>
                <w:r w:rsidR="009573A2" w:rsidRPr="002727A1">
                  <w:rPr>
                    <w:rFonts w:ascii="Segoe UI Symbol" w:eastAsia="MS Gothic" w:hAnsi="Segoe UI Symbol" w:cs="Segoe UI Symbol"/>
                    <w:sz w:val="24"/>
                    <w:szCs w:val="24"/>
                    <w:lang w:val="de-DE" w:eastAsia="ja-JP"/>
                  </w:rPr>
                  <w:t>☐</w:t>
                </w:r>
              </w:sdtContent>
            </w:sdt>
            <w:r w:rsidR="009573A2"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812054680"/>
                <w14:checkbox>
                  <w14:checked w14:val="0"/>
                  <w14:checkedState w14:val="2612" w14:font="MS Gothic"/>
                  <w14:uncheckedState w14:val="2610" w14:font="MS Gothic"/>
                </w14:checkbox>
              </w:sdtPr>
              <w:sdtEndPr/>
              <w:sdtContent>
                <w:r w:rsidR="009573A2" w:rsidRPr="002727A1">
                  <w:rPr>
                    <w:rFonts w:ascii="Segoe UI Symbol" w:eastAsia="MS Gothic" w:hAnsi="Segoe UI Symbol" w:cs="Segoe UI Symbol"/>
                    <w:sz w:val="24"/>
                    <w:szCs w:val="24"/>
                    <w:lang w:val="de-DE" w:eastAsia="ja-JP"/>
                  </w:rPr>
                  <w:t>☐</w:t>
                </w:r>
              </w:sdtContent>
            </w:sdt>
            <w:r w:rsidR="009573A2" w:rsidRPr="002727A1">
              <w:rPr>
                <w:rFonts w:ascii="Arial" w:hAnsi="Arial" w:cs="Arial"/>
                <w:sz w:val="24"/>
                <w:szCs w:val="24"/>
                <w:lang w:val="de-DE" w:eastAsia="ja-JP"/>
              </w:rPr>
              <w:t xml:space="preserve"> GP</w:t>
            </w:r>
          </w:p>
        </w:tc>
        <w:tc>
          <w:tcPr>
            <w:tcW w:w="1291" w:type="pct"/>
          </w:tcPr>
          <w:p w14:paraId="0D64F586" w14:textId="77777777" w:rsidR="009573A2" w:rsidRPr="002727A1" w:rsidRDefault="009573A2">
            <w:pPr>
              <w:rPr>
                <w:rFonts w:ascii="Arial" w:hAnsi="Arial" w:cs="Arial"/>
                <w:sz w:val="24"/>
                <w:szCs w:val="24"/>
                <w:lang w:val="de-DE" w:eastAsia="ja-JP"/>
              </w:rPr>
            </w:pPr>
            <w:r w:rsidRPr="002727A1">
              <w:rPr>
                <w:rFonts w:ascii="Arial" w:hAnsi="Arial" w:cs="Arial"/>
                <w:sz w:val="24"/>
                <w:szCs w:val="24"/>
                <w:lang w:val="de-DE" w:eastAsia="ja-JP"/>
              </w:rPr>
              <w:t xml:space="preserve">Ansprechpartner: </w:t>
            </w:r>
          </w:p>
        </w:tc>
      </w:tr>
    </w:tbl>
    <w:p w14:paraId="2B2CFC94" w14:textId="77777777" w:rsidR="009573A2" w:rsidRPr="002727A1" w:rsidRDefault="009573A2" w:rsidP="009573A2">
      <w:pPr>
        <w:rPr>
          <w:rFonts w:ascii="Arial" w:hAnsi="Arial" w:cs="Arial"/>
          <w:sz w:val="24"/>
          <w:szCs w:val="24"/>
          <w:lang w:val="de-DE" w:eastAsia="ja-JP"/>
        </w:rPr>
      </w:pPr>
    </w:p>
    <w:p w14:paraId="77E27196" w14:textId="671AFA99" w:rsidR="009573A2" w:rsidRPr="002727A1" w:rsidRDefault="00774800" w:rsidP="009573A2">
      <w:pPr>
        <w:rPr>
          <w:rFonts w:ascii="Arial" w:hAnsi="Arial" w:cs="Arial"/>
          <w:sz w:val="24"/>
          <w:szCs w:val="24"/>
          <w:lang w:val="de-DE" w:eastAsia="ja-JP"/>
        </w:rPr>
      </w:pPr>
      <w:r w:rsidRPr="002727A1">
        <w:rPr>
          <w:rFonts w:ascii="Arial" w:hAnsi="Arial" w:cs="Arial"/>
          <w:sz w:val="24"/>
          <w:szCs w:val="24"/>
          <w:lang w:val="de-DE" w:eastAsia="ja-JP"/>
        </w:rPr>
        <w:t>Bitte geben Sie die g</w:t>
      </w:r>
      <w:r w:rsidR="00556888" w:rsidRPr="002727A1">
        <w:rPr>
          <w:rFonts w:ascii="Arial" w:hAnsi="Arial" w:cs="Arial"/>
          <w:sz w:val="24"/>
          <w:szCs w:val="24"/>
          <w:lang w:val="de-DE" w:eastAsia="ja-JP"/>
        </w:rPr>
        <w:t>eschätzte</w:t>
      </w:r>
      <w:r w:rsidRPr="002727A1">
        <w:rPr>
          <w:rFonts w:ascii="Arial" w:hAnsi="Arial" w:cs="Arial"/>
          <w:sz w:val="24"/>
          <w:szCs w:val="24"/>
          <w:lang w:val="de-DE" w:eastAsia="ja-JP"/>
        </w:rPr>
        <w:t>n</w:t>
      </w:r>
      <w:r w:rsidR="00556888" w:rsidRPr="002727A1">
        <w:rPr>
          <w:rFonts w:ascii="Arial" w:hAnsi="Arial" w:cs="Arial"/>
          <w:sz w:val="24"/>
          <w:szCs w:val="24"/>
          <w:lang w:val="de-DE" w:eastAsia="ja-JP"/>
        </w:rPr>
        <w:t xml:space="preserve"> Brutto-Treibhausgasemissionen</w:t>
      </w:r>
      <w:r w:rsidRPr="002727A1">
        <w:rPr>
          <w:rFonts w:ascii="Arial" w:hAnsi="Arial" w:cs="Arial"/>
          <w:sz w:val="24"/>
          <w:szCs w:val="24"/>
          <w:lang w:val="de-DE" w:eastAsia="ja-JP"/>
        </w:rPr>
        <w:t xml:space="preserve"> an</w:t>
      </w:r>
      <w:r w:rsidR="009573A2" w:rsidRPr="002727A1">
        <w:rPr>
          <w:rFonts w:ascii="Arial" w:hAnsi="Arial" w:cs="Arial"/>
          <w:sz w:val="24"/>
          <w:szCs w:val="24"/>
          <w:lang w:val="de-DE" w:eastAsia="ja-JP"/>
        </w:rPr>
        <w:t>:</w:t>
      </w:r>
    </w:p>
    <w:tbl>
      <w:tblPr>
        <w:tblStyle w:val="Tabellenraster"/>
        <w:tblW w:w="0" w:type="auto"/>
        <w:tblLook w:val="04A0" w:firstRow="1" w:lastRow="0" w:firstColumn="1" w:lastColumn="0" w:noHBand="0" w:noVBand="1"/>
      </w:tblPr>
      <w:tblGrid>
        <w:gridCol w:w="4957"/>
        <w:gridCol w:w="3821"/>
      </w:tblGrid>
      <w:tr w:rsidR="00A07970" w:rsidRPr="002727A1" w14:paraId="4455F992" w14:textId="77777777" w:rsidTr="001843A5">
        <w:tc>
          <w:tcPr>
            <w:tcW w:w="4957" w:type="dxa"/>
          </w:tcPr>
          <w:p w14:paraId="452C6DB2" w14:textId="77777777" w:rsidR="009573A2" w:rsidRPr="002727A1" w:rsidRDefault="009573A2">
            <w:pPr>
              <w:pStyle w:val="KeinLeerraum"/>
              <w:rPr>
                <w:rFonts w:ascii="Arial" w:hAnsi="Arial" w:cs="Arial"/>
                <w:sz w:val="24"/>
                <w:szCs w:val="24"/>
              </w:rPr>
            </w:pPr>
          </w:p>
        </w:tc>
        <w:tc>
          <w:tcPr>
            <w:tcW w:w="3821" w:type="dxa"/>
          </w:tcPr>
          <w:p w14:paraId="54791636" w14:textId="2BFDE992" w:rsidR="009573A2" w:rsidRPr="002727A1" w:rsidRDefault="009573A2">
            <w:pPr>
              <w:pStyle w:val="KeinLeerraum"/>
              <w:rPr>
                <w:rFonts w:ascii="Arial" w:hAnsi="Arial" w:cs="Arial"/>
                <w:sz w:val="24"/>
                <w:szCs w:val="24"/>
              </w:rPr>
            </w:pPr>
            <w:r w:rsidRPr="002727A1">
              <w:rPr>
                <w:rFonts w:ascii="Arial" w:hAnsi="Arial" w:cs="Arial"/>
                <w:sz w:val="24"/>
                <w:szCs w:val="24"/>
              </w:rPr>
              <w:t xml:space="preserve">Angabe in </w:t>
            </w:r>
            <w:r w:rsidR="00C732C4" w:rsidRPr="002727A1">
              <w:rPr>
                <w:rFonts w:ascii="Arial" w:hAnsi="Arial" w:cs="Arial"/>
                <w:sz w:val="24"/>
                <w:szCs w:val="24"/>
              </w:rPr>
              <w:t>CO2-Äquivalenten</w:t>
            </w:r>
            <w:r w:rsidR="00430DE7" w:rsidRPr="002727A1">
              <w:rPr>
                <w:rFonts w:ascii="Arial" w:hAnsi="Arial" w:cs="Arial"/>
                <w:sz w:val="24"/>
                <w:szCs w:val="24"/>
              </w:rPr>
              <w:t xml:space="preserve"> (Tonnen)</w:t>
            </w:r>
          </w:p>
        </w:tc>
      </w:tr>
      <w:tr w:rsidR="00A07970" w:rsidRPr="002727A1" w14:paraId="659B9C42" w14:textId="77777777" w:rsidTr="001843A5">
        <w:tc>
          <w:tcPr>
            <w:tcW w:w="4957" w:type="dxa"/>
          </w:tcPr>
          <w:p w14:paraId="31543BB8" w14:textId="5AA089D9" w:rsidR="009573A2" w:rsidRPr="002727A1" w:rsidRDefault="00C732C4">
            <w:pPr>
              <w:pStyle w:val="KeinLeerraum"/>
              <w:rPr>
                <w:rFonts w:ascii="Arial" w:hAnsi="Arial" w:cs="Arial"/>
                <w:sz w:val="24"/>
                <w:szCs w:val="24"/>
              </w:rPr>
            </w:pPr>
            <w:proofErr w:type="spellStart"/>
            <w:r w:rsidRPr="002727A1">
              <w:rPr>
                <w:rFonts w:ascii="Arial" w:hAnsi="Arial" w:cs="Arial"/>
                <w:sz w:val="24"/>
                <w:szCs w:val="24"/>
              </w:rPr>
              <w:t>Scope</w:t>
            </w:r>
            <w:proofErr w:type="spellEnd"/>
            <w:r w:rsidRPr="002727A1">
              <w:rPr>
                <w:rFonts w:ascii="Arial" w:hAnsi="Arial" w:cs="Arial"/>
                <w:sz w:val="24"/>
                <w:szCs w:val="24"/>
              </w:rPr>
              <w:t xml:space="preserve"> 1</w:t>
            </w:r>
            <w:r w:rsidR="004A3967" w:rsidRPr="002727A1">
              <w:rPr>
                <w:rFonts w:ascii="Arial" w:hAnsi="Arial" w:cs="Arial"/>
                <w:sz w:val="24"/>
                <w:szCs w:val="24"/>
              </w:rPr>
              <w:t xml:space="preserve"> (aus eigenen oder kontrollierten Quellen)</w:t>
            </w:r>
          </w:p>
        </w:tc>
        <w:tc>
          <w:tcPr>
            <w:tcW w:w="3821" w:type="dxa"/>
          </w:tcPr>
          <w:p w14:paraId="0783C7FB" w14:textId="77777777" w:rsidR="009573A2" w:rsidRPr="002727A1" w:rsidRDefault="009573A2">
            <w:pPr>
              <w:pStyle w:val="KeinLeerraum"/>
              <w:rPr>
                <w:rFonts w:ascii="Arial" w:hAnsi="Arial" w:cs="Arial"/>
                <w:sz w:val="24"/>
                <w:szCs w:val="24"/>
              </w:rPr>
            </w:pPr>
          </w:p>
        </w:tc>
      </w:tr>
      <w:tr w:rsidR="00A07970" w:rsidRPr="002727A1" w14:paraId="3680CF86" w14:textId="77777777" w:rsidTr="001843A5">
        <w:tc>
          <w:tcPr>
            <w:tcW w:w="4957" w:type="dxa"/>
          </w:tcPr>
          <w:p w14:paraId="1DC67309" w14:textId="2CCE3E03" w:rsidR="009573A2" w:rsidRPr="002727A1" w:rsidRDefault="00C732C4">
            <w:pPr>
              <w:pStyle w:val="KeinLeerraum"/>
              <w:rPr>
                <w:rFonts w:ascii="Arial" w:hAnsi="Arial" w:cs="Arial"/>
                <w:sz w:val="24"/>
                <w:szCs w:val="24"/>
              </w:rPr>
            </w:pPr>
            <w:proofErr w:type="spellStart"/>
            <w:r w:rsidRPr="002727A1">
              <w:rPr>
                <w:rFonts w:ascii="Arial" w:hAnsi="Arial" w:cs="Arial"/>
                <w:sz w:val="24"/>
                <w:szCs w:val="24"/>
              </w:rPr>
              <w:t>Scope</w:t>
            </w:r>
            <w:proofErr w:type="spellEnd"/>
            <w:r w:rsidRPr="002727A1">
              <w:rPr>
                <w:rFonts w:ascii="Arial" w:hAnsi="Arial" w:cs="Arial"/>
                <w:sz w:val="24"/>
                <w:szCs w:val="24"/>
              </w:rPr>
              <w:t xml:space="preserve"> 2</w:t>
            </w:r>
            <w:r w:rsidR="004A3967" w:rsidRPr="002727A1">
              <w:rPr>
                <w:rFonts w:ascii="Arial" w:hAnsi="Arial" w:cs="Arial"/>
                <w:sz w:val="24"/>
                <w:szCs w:val="24"/>
              </w:rPr>
              <w:t xml:space="preserve"> (zugekaufte Energie)</w:t>
            </w:r>
          </w:p>
        </w:tc>
        <w:tc>
          <w:tcPr>
            <w:tcW w:w="3821" w:type="dxa"/>
          </w:tcPr>
          <w:p w14:paraId="6137D8B0" w14:textId="77777777" w:rsidR="009573A2" w:rsidRPr="002727A1" w:rsidRDefault="009573A2">
            <w:pPr>
              <w:pStyle w:val="KeinLeerraum"/>
              <w:rPr>
                <w:rFonts w:ascii="Arial" w:hAnsi="Arial" w:cs="Arial"/>
                <w:sz w:val="24"/>
                <w:szCs w:val="24"/>
              </w:rPr>
            </w:pPr>
          </w:p>
        </w:tc>
      </w:tr>
      <w:tr w:rsidR="00A07970" w:rsidRPr="002727A1" w14:paraId="64D9F3D4" w14:textId="77777777" w:rsidTr="001843A5">
        <w:tc>
          <w:tcPr>
            <w:tcW w:w="4957" w:type="dxa"/>
          </w:tcPr>
          <w:p w14:paraId="1A4B7FDC" w14:textId="73C5D568" w:rsidR="00270AB9" w:rsidRPr="002727A1" w:rsidRDefault="00270AB9">
            <w:pPr>
              <w:pStyle w:val="KeinLeerraum"/>
              <w:rPr>
                <w:rFonts w:ascii="Arial" w:hAnsi="Arial" w:cs="Arial"/>
                <w:sz w:val="24"/>
                <w:szCs w:val="24"/>
              </w:rPr>
            </w:pPr>
            <w:proofErr w:type="spellStart"/>
            <w:r w:rsidRPr="002727A1">
              <w:rPr>
                <w:rFonts w:ascii="Arial" w:hAnsi="Arial" w:cs="Arial"/>
                <w:sz w:val="24"/>
                <w:szCs w:val="24"/>
              </w:rPr>
              <w:t>Scope</w:t>
            </w:r>
            <w:proofErr w:type="spellEnd"/>
            <w:r w:rsidRPr="002727A1">
              <w:rPr>
                <w:rFonts w:ascii="Arial" w:hAnsi="Arial" w:cs="Arial"/>
                <w:sz w:val="24"/>
                <w:szCs w:val="24"/>
              </w:rPr>
              <w:t xml:space="preserve"> 3 (</w:t>
            </w:r>
            <w:r w:rsidRPr="002727A1">
              <w:rPr>
                <w:rFonts w:ascii="Arial" w:hAnsi="Arial" w:cs="Arial"/>
                <w:b/>
                <w:bCs/>
                <w:sz w:val="24"/>
                <w:szCs w:val="24"/>
              </w:rPr>
              <w:t>nur falls wesentlich</w:t>
            </w:r>
            <w:r w:rsidRPr="002727A1">
              <w:rPr>
                <w:rFonts w:ascii="Arial" w:hAnsi="Arial" w:cs="Arial"/>
                <w:sz w:val="24"/>
                <w:szCs w:val="24"/>
              </w:rPr>
              <w:t xml:space="preserve"> laut BP3)</w:t>
            </w:r>
          </w:p>
        </w:tc>
        <w:tc>
          <w:tcPr>
            <w:tcW w:w="3821" w:type="dxa"/>
          </w:tcPr>
          <w:p w14:paraId="5D74CC99" w14:textId="77777777" w:rsidR="00270AB9" w:rsidRPr="002727A1" w:rsidRDefault="00270AB9">
            <w:pPr>
              <w:pStyle w:val="KeinLeerraum"/>
              <w:rPr>
                <w:rFonts w:ascii="Arial" w:hAnsi="Arial" w:cs="Arial"/>
                <w:sz w:val="24"/>
                <w:szCs w:val="24"/>
              </w:rPr>
            </w:pPr>
          </w:p>
        </w:tc>
      </w:tr>
    </w:tbl>
    <w:p w14:paraId="3211299D" w14:textId="678B5A49" w:rsidR="009573A2" w:rsidRPr="002727A1" w:rsidRDefault="008C3797">
      <w:pPr>
        <w:spacing w:after="0" w:line="360" w:lineRule="auto"/>
        <w:rPr>
          <w:rFonts w:ascii="Arial" w:eastAsiaTheme="majorEastAsia" w:hAnsi="Arial" w:cs="Arial"/>
          <w:sz w:val="24"/>
          <w:szCs w:val="24"/>
          <w:lang w:val="de-DE" w:eastAsia="ja-JP"/>
        </w:rPr>
      </w:pPr>
      <w:r w:rsidRPr="002727A1">
        <w:rPr>
          <w:rFonts w:ascii="Arial" w:hAnsi="Arial" w:cs="Arial"/>
          <w:noProof/>
          <w:sz w:val="24"/>
          <w:szCs w:val="24"/>
          <w:lang w:val="de-DE" w:eastAsia="ja-JP"/>
        </w:rPr>
        <mc:AlternateContent>
          <mc:Choice Requires="wps">
            <w:drawing>
              <wp:anchor distT="45720" distB="45720" distL="114300" distR="114300" simplePos="0" relativeHeight="251658245" behindDoc="0" locked="0" layoutInCell="1" allowOverlap="1" wp14:anchorId="261AEA95" wp14:editId="5704ECDC">
                <wp:simplePos x="0" y="0"/>
                <wp:positionH relativeFrom="margin">
                  <wp:align>left</wp:align>
                </wp:positionH>
                <wp:positionV relativeFrom="paragraph">
                  <wp:posOffset>323215</wp:posOffset>
                </wp:positionV>
                <wp:extent cx="5590540" cy="5362575"/>
                <wp:effectExtent l="0" t="0" r="0" b="9525"/>
                <wp:wrapSquare wrapText="bothSides"/>
                <wp:docPr id="856541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540" cy="5362575"/>
                        </a:xfrm>
                        <a:prstGeom prst="rect">
                          <a:avLst/>
                        </a:prstGeom>
                        <a:solidFill>
                          <a:schemeClr val="bg2"/>
                        </a:solidFill>
                        <a:ln w="9525">
                          <a:noFill/>
                          <a:miter lim="800000"/>
                          <a:headEnd/>
                          <a:tailEnd/>
                        </a:ln>
                      </wps:spPr>
                      <wps:txbx>
                        <w:txbxContent>
                          <w:p w14:paraId="48A4C83A" w14:textId="77777777" w:rsidR="00A07970" w:rsidRPr="008C3797" w:rsidRDefault="00A07970" w:rsidP="008968BE">
                            <w:pPr>
                              <w:rPr>
                                <w:rFonts w:ascii="Arial" w:hAnsi="Arial" w:cs="Arial"/>
                                <w:lang w:val="de-DE"/>
                              </w:rPr>
                            </w:pPr>
                            <w:r w:rsidRPr="008C3797">
                              <w:rPr>
                                <w:rFonts w:ascii="Arial" w:hAnsi="Arial" w:cs="Arial"/>
                                <w:b/>
                                <w:bCs/>
                                <w:lang w:val="de-DE"/>
                              </w:rPr>
                              <w:t>Hilfestellung</w:t>
                            </w:r>
                            <w:r w:rsidRPr="008C3797">
                              <w:rPr>
                                <w:rFonts w:ascii="Arial" w:hAnsi="Arial" w:cs="Arial"/>
                                <w:lang w:val="de-DE"/>
                              </w:rPr>
                              <w:t>:</w:t>
                            </w:r>
                          </w:p>
                          <w:p w14:paraId="74A23993" w14:textId="77777777" w:rsidR="00A07970" w:rsidRPr="008C3797" w:rsidRDefault="00A07970" w:rsidP="00DD7A2B">
                            <w:pPr>
                              <w:rPr>
                                <w:rFonts w:ascii="Arial" w:hAnsi="Arial" w:cs="Arial"/>
                                <w:lang w:val="de-DE"/>
                              </w:rPr>
                            </w:pPr>
                            <w:r w:rsidRPr="008C3797">
                              <w:rPr>
                                <w:rFonts w:ascii="Arial" w:hAnsi="Arial" w:cs="Arial"/>
                                <w:lang w:val="de-DE"/>
                              </w:rPr>
                              <w:t xml:space="preserve">Kostenloses Tool zur Unterstützung bei der Co2-Bilanzierung, empfohlen von IHKs und basierend auf dem GHG-Protokoll: </w:t>
                            </w:r>
                            <w:hyperlink r:id="rId29" w:history="1">
                              <w:r w:rsidRPr="008C3797">
                                <w:rPr>
                                  <w:rStyle w:val="Hyperlink"/>
                                  <w:rFonts w:ascii="Arial" w:hAnsi="Arial" w:cs="Arial"/>
                                  <w:lang w:val="de-DE"/>
                                </w:rPr>
                                <w:t>BW-IHK-</w:t>
                              </w:r>
                              <w:proofErr w:type="spellStart"/>
                              <w:r w:rsidRPr="008C3797">
                                <w:rPr>
                                  <w:rStyle w:val="Hyperlink"/>
                                  <w:rFonts w:ascii="Arial" w:hAnsi="Arial" w:cs="Arial"/>
                                  <w:lang w:val="de-DE"/>
                                </w:rPr>
                                <w:t>Ecocockpit</w:t>
                              </w:r>
                              <w:proofErr w:type="spellEnd"/>
                            </w:hyperlink>
                            <w:r w:rsidRPr="008C3797">
                              <w:rPr>
                                <w:rFonts w:ascii="Arial" w:hAnsi="Arial" w:cs="Arial"/>
                                <w:lang w:val="de-DE"/>
                              </w:rPr>
                              <w:t>:</w:t>
                            </w:r>
                          </w:p>
                          <w:p w14:paraId="0E87BACF" w14:textId="3237ADF2" w:rsidR="00A07970" w:rsidRPr="008C3797" w:rsidRDefault="00A07970" w:rsidP="00F3095A">
                            <w:pPr>
                              <w:rPr>
                                <w:rFonts w:ascii="Arial" w:hAnsi="Arial" w:cs="Arial"/>
                                <w:lang w:val="de-DE"/>
                              </w:rPr>
                            </w:pPr>
                            <w:r w:rsidRPr="008C3797">
                              <w:rPr>
                                <w:rFonts w:ascii="Arial" w:hAnsi="Arial" w:cs="Arial"/>
                                <w:lang w:val="de-DE"/>
                              </w:rPr>
                              <w:t>„Die baden-württembergischen Industrie- und Handelskammern bieten mit dem Klimabilanzierungstool BWIHK-</w:t>
                            </w:r>
                            <w:proofErr w:type="spellStart"/>
                            <w:r w:rsidRPr="008C3797">
                              <w:rPr>
                                <w:rFonts w:ascii="Arial" w:hAnsi="Arial" w:cs="Arial"/>
                                <w:lang w:val="de-DE"/>
                              </w:rPr>
                              <w:t>ecocockpit</w:t>
                            </w:r>
                            <w:proofErr w:type="spellEnd"/>
                            <w:r w:rsidRPr="008C3797">
                              <w:rPr>
                                <w:rFonts w:ascii="Arial" w:hAnsi="Arial" w:cs="Arial"/>
                                <w:lang w:val="de-DE"/>
                              </w:rPr>
                              <w:t xml:space="preserve"> den Einstieg in die betriebliche Treibhausgasbilanzierung. </w:t>
                            </w:r>
                          </w:p>
                          <w:p w14:paraId="08165B2A" w14:textId="1A983872" w:rsidR="00A07970" w:rsidRPr="008C3797" w:rsidRDefault="00A07970" w:rsidP="00DD7A2B">
                            <w:pPr>
                              <w:rPr>
                                <w:rFonts w:ascii="Arial" w:hAnsi="Arial" w:cs="Arial"/>
                                <w:lang w:val="de-DE"/>
                              </w:rPr>
                            </w:pPr>
                            <w:r w:rsidRPr="008C3797">
                              <w:rPr>
                                <w:rFonts w:ascii="Arial" w:hAnsi="Arial" w:cs="Arial"/>
                                <w:lang w:val="de-DE"/>
                              </w:rPr>
                              <w:t xml:space="preserve">Neben dem Bilanzierungsrechner wird unser Angebot ergänzt durch Schulungen und Vorträge zum Thema sowie durch kostenfreie Erstberatung durch die jeweiligen AnsprechpartnerInnen in Baden-Württemberg. In unseren Vorträgen zeigen wir Ihnen </w:t>
                            </w:r>
                            <w:proofErr w:type="gramStart"/>
                            <w:r w:rsidRPr="008C3797">
                              <w:rPr>
                                <w:rFonts w:ascii="Arial" w:hAnsi="Arial" w:cs="Arial"/>
                                <w:lang w:val="de-DE"/>
                              </w:rPr>
                              <w:t>mittels Beispielen</w:t>
                            </w:r>
                            <w:proofErr w:type="gramEnd"/>
                            <w:r w:rsidRPr="008C3797">
                              <w:rPr>
                                <w:rFonts w:ascii="Arial" w:hAnsi="Arial" w:cs="Arial"/>
                                <w:lang w:val="de-DE"/>
                              </w:rPr>
                              <w:t xml:space="preserve"> aus der betrieblichen Praxis, wie auch Ihnen der Einstieg in die Klimabilanzierung und die daraus einhergehende Ableitung von Optimierungs- und Einsparmaßnahmen gelingen kann.“</w:t>
                            </w:r>
                          </w:p>
                          <w:p w14:paraId="5CB40411" w14:textId="77777777" w:rsidR="00A07970" w:rsidRPr="008C3797" w:rsidRDefault="00A07970" w:rsidP="000763E5">
                            <w:pPr>
                              <w:rPr>
                                <w:rFonts w:ascii="Arial" w:hAnsi="Arial" w:cs="Arial"/>
                                <w:b/>
                                <w:bCs/>
                                <w:lang w:val="de-DE"/>
                              </w:rPr>
                            </w:pPr>
                            <w:r w:rsidRPr="008C3797">
                              <w:rPr>
                                <w:rFonts w:ascii="Arial" w:hAnsi="Arial" w:cs="Arial"/>
                                <w:b/>
                                <w:bCs/>
                                <w:lang w:val="de-DE"/>
                              </w:rPr>
                              <w:t xml:space="preserve">Scope-1 Emissionen </w:t>
                            </w:r>
                          </w:p>
                          <w:p w14:paraId="010CE7A8" w14:textId="77777777" w:rsidR="00A07970" w:rsidRPr="008C3797" w:rsidRDefault="00A07970" w:rsidP="000763E5">
                            <w:pPr>
                              <w:pStyle w:val="Listenabsatz"/>
                              <w:numPr>
                                <w:ilvl w:val="0"/>
                                <w:numId w:val="3"/>
                              </w:numPr>
                              <w:rPr>
                                <w:rFonts w:ascii="Arial" w:hAnsi="Arial" w:cs="Arial"/>
                                <w:lang w:val="de-DE"/>
                              </w:rPr>
                            </w:pPr>
                            <w:r w:rsidRPr="008C3797">
                              <w:rPr>
                                <w:rFonts w:ascii="Arial" w:hAnsi="Arial" w:cs="Arial"/>
                                <w:lang w:val="de-DE"/>
                              </w:rPr>
                              <w:t>Stationäre Verbrennung (z.B. lokale Heizanlage)</w:t>
                            </w:r>
                          </w:p>
                          <w:p w14:paraId="671FC596" w14:textId="77777777" w:rsidR="00A07970" w:rsidRPr="008C3797" w:rsidRDefault="00A07970" w:rsidP="000763E5">
                            <w:pPr>
                              <w:pStyle w:val="Listenabsatz"/>
                              <w:numPr>
                                <w:ilvl w:val="0"/>
                                <w:numId w:val="3"/>
                              </w:numPr>
                              <w:rPr>
                                <w:rFonts w:ascii="Arial" w:hAnsi="Arial" w:cs="Arial"/>
                                <w:lang w:val="de-DE"/>
                              </w:rPr>
                            </w:pPr>
                            <w:r w:rsidRPr="008C3797">
                              <w:rPr>
                                <w:rFonts w:ascii="Arial" w:hAnsi="Arial" w:cs="Arial"/>
                                <w:lang w:val="de-DE"/>
                              </w:rPr>
                              <w:t>Mobile Verbrennung (z.B. Kraftstoffe der Fahrzeugflotte)</w:t>
                            </w:r>
                          </w:p>
                          <w:p w14:paraId="48EBF61E" w14:textId="77777777" w:rsidR="00A07970" w:rsidRPr="008C3797" w:rsidRDefault="00A07970" w:rsidP="000763E5">
                            <w:pPr>
                              <w:pStyle w:val="Listenabsatz"/>
                              <w:numPr>
                                <w:ilvl w:val="0"/>
                                <w:numId w:val="3"/>
                              </w:numPr>
                              <w:rPr>
                                <w:rFonts w:ascii="Arial" w:hAnsi="Arial" w:cs="Arial"/>
                                <w:lang w:val="de-DE"/>
                              </w:rPr>
                            </w:pPr>
                            <w:r w:rsidRPr="008C3797">
                              <w:rPr>
                                <w:rFonts w:ascii="Arial" w:hAnsi="Arial" w:cs="Arial"/>
                                <w:lang w:val="de-DE"/>
                              </w:rPr>
                              <w:t>Prozessemissionen</w:t>
                            </w:r>
                          </w:p>
                          <w:p w14:paraId="1F4DAE0C" w14:textId="77777777" w:rsidR="00A07970" w:rsidRPr="008C3797" w:rsidRDefault="00A07970" w:rsidP="000763E5">
                            <w:pPr>
                              <w:pStyle w:val="Listenabsatz"/>
                              <w:numPr>
                                <w:ilvl w:val="0"/>
                                <w:numId w:val="3"/>
                              </w:numPr>
                              <w:rPr>
                                <w:rFonts w:ascii="Arial" w:hAnsi="Arial" w:cs="Arial"/>
                                <w:lang w:val="de-DE"/>
                              </w:rPr>
                            </w:pPr>
                            <w:r w:rsidRPr="008C3797">
                              <w:rPr>
                                <w:rFonts w:ascii="Arial" w:hAnsi="Arial" w:cs="Arial"/>
                                <w:lang w:val="de-DE"/>
                              </w:rPr>
                              <w:t>Diffuse Emissionen (</w:t>
                            </w:r>
                            <w:hyperlink r:id="rId30" w:history="1">
                              <w:r w:rsidRPr="008C3797">
                                <w:rPr>
                                  <w:rStyle w:val="Hyperlink"/>
                                  <w:rFonts w:ascii="Arial" w:hAnsi="Arial" w:cs="Arial"/>
                                  <w:lang w:val="de-DE"/>
                                </w:rPr>
                                <w:t>Quelle</w:t>
                              </w:r>
                            </w:hyperlink>
                            <w:r w:rsidRPr="008C3797">
                              <w:rPr>
                                <w:rFonts w:ascii="Arial" w:hAnsi="Arial" w:cs="Arial"/>
                                <w:lang w:val="de-DE"/>
                              </w:rPr>
                              <w:t>)</w:t>
                            </w:r>
                          </w:p>
                          <w:p w14:paraId="59DD94F3" w14:textId="411373BE" w:rsidR="00A07970" w:rsidRPr="008C3797" w:rsidRDefault="00A07970" w:rsidP="000763E5">
                            <w:pPr>
                              <w:rPr>
                                <w:rFonts w:ascii="Arial" w:hAnsi="Arial" w:cs="Arial"/>
                                <w:lang w:val="de-DE"/>
                              </w:rPr>
                            </w:pPr>
                            <w:r w:rsidRPr="008C3797">
                              <w:rPr>
                                <w:rFonts w:ascii="Arial" w:hAnsi="Arial" w:cs="Arial"/>
                                <w:b/>
                                <w:bCs/>
                                <w:lang w:val="de-DE"/>
                              </w:rPr>
                              <w:t>Scope 2-Emissionen</w:t>
                            </w:r>
                            <w:r w:rsidRPr="008C3797">
                              <w:rPr>
                                <w:rFonts w:ascii="Arial" w:hAnsi="Arial" w:cs="Arial"/>
                                <w:lang w:val="de-DE"/>
                              </w:rPr>
                              <w:t xml:space="preserve"> sind alle indirekten Treibhausgas-Emissionen aus dem Einkauf von Energie wie Strom, Dampf, Wärme oder Kühlung. Um als Scope 2-Emissionen bilanziert werden zu können, muss die Energie extern produziert und vom bilanzierenden Unternehmen verbraucht werden. Ein typisches Beispiel ist der Strom, den ein Unternehmen vom Stromversorger bezieht. In diesem Fall entstehen die Emissionen, wenn das Versorgungsunternehmen fossile Brennstoffe verbrennt und die Energie in Strom oder Wärme umwandelt. Diese Emissionen werden außerhalb des bilanzierenden Unternehmens erzeugt und gelten deshalb als indirekte Emissionen (</w:t>
                            </w:r>
                            <w:hyperlink r:id="rId31" w:history="1">
                              <w:r w:rsidRPr="008C3797">
                                <w:rPr>
                                  <w:rStyle w:val="Hyperlink"/>
                                  <w:rFonts w:ascii="Arial" w:hAnsi="Arial" w:cs="Arial"/>
                                  <w:lang w:val="de-DE"/>
                                </w:rPr>
                                <w:t>Quelle</w:t>
                              </w:r>
                            </w:hyperlink>
                            <w:r w:rsidRPr="008C3797">
                              <w:rPr>
                                <w:rFonts w:ascii="Arial" w:hAnsi="Arial" w:cs="Arial"/>
                                <w:lang w:val="de-DE"/>
                              </w:rPr>
                              <w:t>).</w:t>
                            </w:r>
                          </w:p>
                          <w:p w14:paraId="24A81DC6" w14:textId="77777777" w:rsidR="00A07970" w:rsidRDefault="00A07970" w:rsidP="000844B4">
                            <w:pPr>
                              <w:rPr>
                                <w:sz w:val="20"/>
                                <w:szCs w:val="20"/>
                                <w:lang w:val="de-DE"/>
                              </w:rPr>
                            </w:pPr>
                          </w:p>
                          <w:p w14:paraId="608B0A32" w14:textId="77777777" w:rsidR="00A07970" w:rsidRDefault="00A07970" w:rsidP="000844B4">
                            <w:pPr>
                              <w:rPr>
                                <w:sz w:val="20"/>
                                <w:szCs w:val="20"/>
                                <w:lang w:val="de-DE"/>
                              </w:rPr>
                            </w:pPr>
                          </w:p>
                          <w:p w14:paraId="51131520" w14:textId="77777777" w:rsidR="00A07970" w:rsidRPr="000844B4" w:rsidRDefault="00A07970" w:rsidP="000844B4">
                            <w:pPr>
                              <w:rPr>
                                <w:sz w:val="20"/>
                                <w:szCs w:val="20"/>
                                <w:lang w:val="de-DE"/>
                              </w:rPr>
                            </w:pPr>
                          </w:p>
                          <w:p w14:paraId="641E5B38" w14:textId="77777777" w:rsidR="00A07970" w:rsidRPr="00A1256C" w:rsidRDefault="00A07970" w:rsidP="000D4A3F">
                            <w:pPr>
                              <w:pStyle w:val="Listenabsatz"/>
                              <w:numPr>
                                <w:ilvl w:val="0"/>
                                <w:numId w:val="3"/>
                              </w:numPr>
                              <w:rPr>
                                <w:sz w:val="20"/>
                                <w:szCs w:val="2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AEA95" id="_x0000_s1050" type="#_x0000_t202" style="position:absolute;margin-left:0;margin-top:25.45pt;width:440.2pt;height:422.2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" fillcolor="#e7e6e6 [3214]" stroked="f">
                <v:textbox>
                  <w:txbxContent>
                    <w:p w14:paraId="48A4C83A" w14:textId="77777777" w:rsidR="00A07970" w:rsidRPr="008C3797" w:rsidRDefault="00A07970" w:rsidP="008968BE">
                      <w:pPr>
                        <w:rPr>
                          <w:rFonts w:ascii="Arial" w:hAnsi="Arial" w:cs="Arial"/>
                          <w:lang w:val="de-DE"/>
                        </w:rPr>
                      </w:pPr>
                      <w:r w:rsidRPr="008C3797">
                        <w:rPr>
                          <w:rFonts w:ascii="Arial" w:hAnsi="Arial" w:cs="Arial"/>
                          <w:b/>
                          <w:bCs/>
                          <w:lang w:val="de-DE"/>
                        </w:rPr>
                        <w:t>Hilfestellung</w:t>
                      </w:r>
                      <w:r w:rsidRPr="008C3797">
                        <w:rPr>
                          <w:rFonts w:ascii="Arial" w:hAnsi="Arial" w:cs="Arial"/>
                          <w:lang w:val="de-DE"/>
                        </w:rPr>
                        <w:t>:</w:t>
                      </w:r>
                    </w:p>
                    <w:p w14:paraId="74A23993" w14:textId="77777777" w:rsidR="00A07970" w:rsidRPr="008C3797" w:rsidRDefault="00A07970" w:rsidP="00DD7A2B">
                      <w:pPr>
                        <w:rPr>
                          <w:rFonts w:ascii="Arial" w:hAnsi="Arial" w:cs="Arial"/>
                          <w:lang w:val="de-DE"/>
                        </w:rPr>
                      </w:pPr>
                      <w:r w:rsidRPr="008C3797">
                        <w:rPr>
                          <w:rFonts w:ascii="Arial" w:hAnsi="Arial" w:cs="Arial"/>
                          <w:lang w:val="de-DE"/>
                        </w:rPr>
                        <w:t xml:space="preserve">Kostenloses Tool zur Unterstützung bei der Co2-Bilanzierung, empfohlen von IHKs und basierend auf dem GHG-Protokoll: </w:t>
                      </w:r>
                      <w:hyperlink r:id="rId32" w:history="1">
                        <w:r w:rsidRPr="008C3797">
                          <w:rPr>
                            <w:rStyle w:val="Hyperlink"/>
                            <w:rFonts w:ascii="Arial" w:hAnsi="Arial" w:cs="Arial"/>
                            <w:lang w:val="de-DE"/>
                          </w:rPr>
                          <w:t>BW-IHK-</w:t>
                        </w:r>
                        <w:proofErr w:type="spellStart"/>
                        <w:r w:rsidRPr="008C3797">
                          <w:rPr>
                            <w:rStyle w:val="Hyperlink"/>
                            <w:rFonts w:ascii="Arial" w:hAnsi="Arial" w:cs="Arial"/>
                            <w:lang w:val="de-DE"/>
                          </w:rPr>
                          <w:t>Ecocockpit</w:t>
                        </w:r>
                        <w:proofErr w:type="spellEnd"/>
                      </w:hyperlink>
                      <w:r w:rsidRPr="008C3797">
                        <w:rPr>
                          <w:rFonts w:ascii="Arial" w:hAnsi="Arial" w:cs="Arial"/>
                          <w:lang w:val="de-DE"/>
                        </w:rPr>
                        <w:t>:</w:t>
                      </w:r>
                    </w:p>
                    <w:p w14:paraId="0E87BACF" w14:textId="3237ADF2" w:rsidR="00A07970" w:rsidRPr="008C3797" w:rsidRDefault="00A07970" w:rsidP="00F3095A">
                      <w:pPr>
                        <w:rPr>
                          <w:rFonts w:ascii="Arial" w:hAnsi="Arial" w:cs="Arial"/>
                          <w:lang w:val="de-DE"/>
                        </w:rPr>
                      </w:pPr>
                      <w:r w:rsidRPr="008C3797">
                        <w:rPr>
                          <w:rFonts w:ascii="Arial" w:hAnsi="Arial" w:cs="Arial"/>
                          <w:lang w:val="de-DE"/>
                        </w:rPr>
                        <w:t>„Die baden-württembergischen Industrie- und Handelskammern bieten mit dem Klimabilanzierungstool BWIHK-</w:t>
                      </w:r>
                      <w:proofErr w:type="spellStart"/>
                      <w:r w:rsidRPr="008C3797">
                        <w:rPr>
                          <w:rFonts w:ascii="Arial" w:hAnsi="Arial" w:cs="Arial"/>
                          <w:lang w:val="de-DE"/>
                        </w:rPr>
                        <w:t>ecocockpit</w:t>
                      </w:r>
                      <w:proofErr w:type="spellEnd"/>
                      <w:r w:rsidRPr="008C3797">
                        <w:rPr>
                          <w:rFonts w:ascii="Arial" w:hAnsi="Arial" w:cs="Arial"/>
                          <w:lang w:val="de-DE"/>
                        </w:rPr>
                        <w:t xml:space="preserve"> den Einstieg in die betriebliche Treibhausgasbilanzierung. </w:t>
                      </w:r>
                    </w:p>
                    <w:p w14:paraId="08165B2A" w14:textId="1A983872" w:rsidR="00A07970" w:rsidRPr="008C3797" w:rsidRDefault="00A07970" w:rsidP="00DD7A2B">
                      <w:pPr>
                        <w:rPr>
                          <w:rFonts w:ascii="Arial" w:hAnsi="Arial" w:cs="Arial"/>
                          <w:lang w:val="de-DE"/>
                        </w:rPr>
                      </w:pPr>
                      <w:r w:rsidRPr="008C3797">
                        <w:rPr>
                          <w:rFonts w:ascii="Arial" w:hAnsi="Arial" w:cs="Arial"/>
                          <w:lang w:val="de-DE"/>
                        </w:rPr>
                        <w:t xml:space="preserve">Neben dem Bilanzierungsrechner wird unser Angebot ergänzt durch Schulungen und Vorträge zum Thema sowie durch kostenfreie Erstberatung durch die jeweiligen AnsprechpartnerInnen in Baden-Württemberg. In unseren Vorträgen zeigen wir Ihnen </w:t>
                      </w:r>
                      <w:proofErr w:type="gramStart"/>
                      <w:r w:rsidRPr="008C3797">
                        <w:rPr>
                          <w:rFonts w:ascii="Arial" w:hAnsi="Arial" w:cs="Arial"/>
                          <w:lang w:val="de-DE"/>
                        </w:rPr>
                        <w:t>mittels Beispielen</w:t>
                      </w:r>
                      <w:proofErr w:type="gramEnd"/>
                      <w:r w:rsidRPr="008C3797">
                        <w:rPr>
                          <w:rFonts w:ascii="Arial" w:hAnsi="Arial" w:cs="Arial"/>
                          <w:lang w:val="de-DE"/>
                        </w:rPr>
                        <w:t xml:space="preserve"> aus der betrieblichen Praxis, wie auch Ihnen der Einstieg in die Klimabilanzierung und die daraus einhergehende Ableitung von Optimierungs- und Einsparmaßnahmen gelingen kann.“</w:t>
                      </w:r>
                    </w:p>
                    <w:p w14:paraId="5CB40411" w14:textId="77777777" w:rsidR="00A07970" w:rsidRPr="008C3797" w:rsidRDefault="00A07970" w:rsidP="000763E5">
                      <w:pPr>
                        <w:rPr>
                          <w:rFonts w:ascii="Arial" w:hAnsi="Arial" w:cs="Arial"/>
                          <w:b/>
                          <w:bCs/>
                          <w:lang w:val="de-DE"/>
                        </w:rPr>
                      </w:pPr>
                      <w:r w:rsidRPr="008C3797">
                        <w:rPr>
                          <w:rFonts w:ascii="Arial" w:hAnsi="Arial" w:cs="Arial"/>
                          <w:b/>
                          <w:bCs/>
                          <w:lang w:val="de-DE"/>
                        </w:rPr>
                        <w:t xml:space="preserve">Scope-1 Emissionen </w:t>
                      </w:r>
                    </w:p>
                    <w:p w14:paraId="010CE7A8" w14:textId="77777777" w:rsidR="00A07970" w:rsidRPr="008C3797" w:rsidRDefault="00A07970" w:rsidP="000763E5">
                      <w:pPr>
                        <w:pStyle w:val="Listenabsatz"/>
                        <w:numPr>
                          <w:ilvl w:val="0"/>
                          <w:numId w:val="3"/>
                        </w:numPr>
                        <w:rPr>
                          <w:rFonts w:ascii="Arial" w:hAnsi="Arial" w:cs="Arial"/>
                          <w:lang w:val="de-DE"/>
                        </w:rPr>
                      </w:pPr>
                      <w:r w:rsidRPr="008C3797">
                        <w:rPr>
                          <w:rFonts w:ascii="Arial" w:hAnsi="Arial" w:cs="Arial"/>
                          <w:lang w:val="de-DE"/>
                        </w:rPr>
                        <w:t>Stationäre Verbrennung (z.B. lokale Heizanlage)</w:t>
                      </w:r>
                    </w:p>
                    <w:p w14:paraId="671FC596" w14:textId="77777777" w:rsidR="00A07970" w:rsidRPr="008C3797" w:rsidRDefault="00A07970" w:rsidP="000763E5">
                      <w:pPr>
                        <w:pStyle w:val="Listenabsatz"/>
                        <w:numPr>
                          <w:ilvl w:val="0"/>
                          <w:numId w:val="3"/>
                        </w:numPr>
                        <w:rPr>
                          <w:rFonts w:ascii="Arial" w:hAnsi="Arial" w:cs="Arial"/>
                          <w:lang w:val="de-DE"/>
                        </w:rPr>
                      </w:pPr>
                      <w:r w:rsidRPr="008C3797">
                        <w:rPr>
                          <w:rFonts w:ascii="Arial" w:hAnsi="Arial" w:cs="Arial"/>
                          <w:lang w:val="de-DE"/>
                        </w:rPr>
                        <w:t>Mobile Verbrennung (z.B. Kraftstoffe der Fahrzeugflotte)</w:t>
                      </w:r>
                    </w:p>
                    <w:p w14:paraId="48EBF61E" w14:textId="77777777" w:rsidR="00A07970" w:rsidRPr="008C3797" w:rsidRDefault="00A07970" w:rsidP="000763E5">
                      <w:pPr>
                        <w:pStyle w:val="Listenabsatz"/>
                        <w:numPr>
                          <w:ilvl w:val="0"/>
                          <w:numId w:val="3"/>
                        </w:numPr>
                        <w:rPr>
                          <w:rFonts w:ascii="Arial" w:hAnsi="Arial" w:cs="Arial"/>
                          <w:lang w:val="de-DE"/>
                        </w:rPr>
                      </w:pPr>
                      <w:r w:rsidRPr="008C3797">
                        <w:rPr>
                          <w:rFonts w:ascii="Arial" w:hAnsi="Arial" w:cs="Arial"/>
                          <w:lang w:val="de-DE"/>
                        </w:rPr>
                        <w:t>Prozessemissionen</w:t>
                      </w:r>
                    </w:p>
                    <w:p w14:paraId="1F4DAE0C" w14:textId="77777777" w:rsidR="00A07970" w:rsidRPr="008C3797" w:rsidRDefault="00A07970" w:rsidP="000763E5">
                      <w:pPr>
                        <w:pStyle w:val="Listenabsatz"/>
                        <w:numPr>
                          <w:ilvl w:val="0"/>
                          <w:numId w:val="3"/>
                        </w:numPr>
                        <w:rPr>
                          <w:rFonts w:ascii="Arial" w:hAnsi="Arial" w:cs="Arial"/>
                          <w:lang w:val="de-DE"/>
                        </w:rPr>
                      </w:pPr>
                      <w:r w:rsidRPr="008C3797">
                        <w:rPr>
                          <w:rFonts w:ascii="Arial" w:hAnsi="Arial" w:cs="Arial"/>
                          <w:lang w:val="de-DE"/>
                        </w:rPr>
                        <w:t>Diffuse Emissionen (</w:t>
                      </w:r>
                      <w:hyperlink r:id="rId33" w:history="1">
                        <w:r w:rsidRPr="008C3797">
                          <w:rPr>
                            <w:rStyle w:val="Hyperlink"/>
                            <w:rFonts w:ascii="Arial" w:hAnsi="Arial" w:cs="Arial"/>
                            <w:lang w:val="de-DE"/>
                          </w:rPr>
                          <w:t>Quelle</w:t>
                        </w:r>
                      </w:hyperlink>
                      <w:r w:rsidRPr="008C3797">
                        <w:rPr>
                          <w:rFonts w:ascii="Arial" w:hAnsi="Arial" w:cs="Arial"/>
                          <w:lang w:val="de-DE"/>
                        </w:rPr>
                        <w:t>)</w:t>
                      </w:r>
                    </w:p>
                    <w:p w14:paraId="59DD94F3" w14:textId="411373BE" w:rsidR="00A07970" w:rsidRPr="008C3797" w:rsidRDefault="00A07970" w:rsidP="000763E5">
                      <w:pPr>
                        <w:rPr>
                          <w:rFonts w:ascii="Arial" w:hAnsi="Arial" w:cs="Arial"/>
                          <w:lang w:val="de-DE"/>
                        </w:rPr>
                      </w:pPr>
                      <w:r w:rsidRPr="008C3797">
                        <w:rPr>
                          <w:rFonts w:ascii="Arial" w:hAnsi="Arial" w:cs="Arial"/>
                          <w:b/>
                          <w:bCs/>
                          <w:lang w:val="de-DE"/>
                        </w:rPr>
                        <w:t>Scope 2-Emissionen</w:t>
                      </w:r>
                      <w:r w:rsidRPr="008C3797">
                        <w:rPr>
                          <w:rFonts w:ascii="Arial" w:hAnsi="Arial" w:cs="Arial"/>
                          <w:lang w:val="de-DE"/>
                        </w:rPr>
                        <w:t xml:space="preserve"> sind alle indirekten Treibhausgas-Emissionen aus dem Einkauf von Energie wie Strom, Dampf, Wärme oder Kühlung. Um als Scope 2-Emissionen bilanziert werden zu können, muss die Energie extern produziert und vom bilanzierenden Unternehmen verbraucht werden. Ein typisches Beispiel ist der Strom, den ein Unternehmen vom Stromversorger bezieht. In diesem Fall entstehen die Emissionen, wenn das Versorgungsunternehmen fossile Brennstoffe verbrennt und die Energie in Strom oder Wärme umwandelt. Diese Emissionen werden außerhalb des bilanzierenden Unternehmens erzeugt und gelten deshalb als indirekte Emissionen (</w:t>
                      </w:r>
                      <w:hyperlink r:id="rId34" w:history="1">
                        <w:r w:rsidRPr="008C3797">
                          <w:rPr>
                            <w:rStyle w:val="Hyperlink"/>
                            <w:rFonts w:ascii="Arial" w:hAnsi="Arial" w:cs="Arial"/>
                            <w:lang w:val="de-DE"/>
                          </w:rPr>
                          <w:t>Quelle</w:t>
                        </w:r>
                      </w:hyperlink>
                      <w:r w:rsidRPr="008C3797">
                        <w:rPr>
                          <w:rFonts w:ascii="Arial" w:hAnsi="Arial" w:cs="Arial"/>
                          <w:lang w:val="de-DE"/>
                        </w:rPr>
                        <w:t>).</w:t>
                      </w:r>
                    </w:p>
                    <w:p w14:paraId="24A81DC6" w14:textId="77777777" w:rsidR="00A07970" w:rsidRDefault="00A07970" w:rsidP="000844B4">
                      <w:pPr>
                        <w:rPr>
                          <w:sz w:val="20"/>
                          <w:szCs w:val="20"/>
                          <w:lang w:val="de-DE"/>
                        </w:rPr>
                      </w:pPr>
                    </w:p>
                    <w:p w14:paraId="608B0A32" w14:textId="77777777" w:rsidR="00A07970" w:rsidRDefault="00A07970" w:rsidP="000844B4">
                      <w:pPr>
                        <w:rPr>
                          <w:sz w:val="20"/>
                          <w:szCs w:val="20"/>
                          <w:lang w:val="de-DE"/>
                        </w:rPr>
                      </w:pPr>
                    </w:p>
                    <w:p w14:paraId="51131520" w14:textId="77777777" w:rsidR="00A07970" w:rsidRPr="000844B4" w:rsidRDefault="00A07970" w:rsidP="000844B4">
                      <w:pPr>
                        <w:rPr>
                          <w:sz w:val="20"/>
                          <w:szCs w:val="20"/>
                          <w:lang w:val="de-DE"/>
                        </w:rPr>
                      </w:pPr>
                    </w:p>
                    <w:p w14:paraId="641E5B38" w14:textId="77777777" w:rsidR="00A07970" w:rsidRPr="00A1256C" w:rsidRDefault="00A07970" w:rsidP="000D4A3F">
                      <w:pPr>
                        <w:pStyle w:val="Listenabsatz"/>
                        <w:numPr>
                          <w:ilvl w:val="0"/>
                          <w:numId w:val="3"/>
                        </w:numPr>
                        <w:rPr>
                          <w:sz w:val="20"/>
                          <w:szCs w:val="20"/>
                          <w:lang w:val="de-DE"/>
                        </w:rPr>
                      </w:pPr>
                    </w:p>
                  </w:txbxContent>
                </v:textbox>
                <w10:wrap type="square" anchorx="margin"/>
              </v:shape>
            </w:pict>
          </mc:Fallback>
        </mc:AlternateContent>
      </w:r>
      <w:r w:rsidR="002538C7" w:rsidRPr="002727A1">
        <w:rPr>
          <w:rFonts w:ascii="Arial" w:hAnsi="Arial" w:cs="Arial"/>
          <w:noProof/>
          <w:sz w:val="24"/>
          <w:szCs w:val="24"/>
          <w:lang w:val="de-DE" w:eastAsia="ja-JP"/>
        </w:rPr>
        <mc:AlternateContent>
          <mc:Choice Requires="wps">
            <w:drawing>
              <wp:anchor distT="0" distB="0" distL="114300" distR="114300" simplePos="0" relativeHeight="251658283" behindDoc="0" locked="0" layoutInCell="1" allowOverlap="1" wp14:anchorId="16C26029" wp14:editId="7DD29E90">
                <wp:simplePos x="0" y="0"/>
                <wp:positionH relativeFrom="column">
                  <wp:posOffset>5361305</wp:posOffset>
                </wp:positionH>
                <wp:positionV relativeFrom="paragraph">
                  <wp:posOffset>163195</wp:posOffset>
                </wp:positionV>
                <wp:extent cx="365760" cy="355600"/>
                <wp:effectExtent l="19050" t="38100" r="34290" b="44450"/>
                <wp:wrapNone/>
                <wp:docPr id="894053244" name="5-point Star 2"/>
                <wp:cNvGraphicFramePr/>
                <a:graphic xmlns:a="http://schemas.openxmlformats.org/drawingml/2006/main">
                  <a:graphicData uri="http://schemas.microsoft.com/office/word/2010/wordprocessingShape">
                    <wps:wsp>
                      <wps:cNvSpPr/>
                      <wps:spPr>
                        <a:xfrm>
                          <a:off x="0" y="0"/>
                          <a:ext cx="365760" cy="355600"/>
                        </a:xfrm>
                        <a:prstGeom prst="star5">
                          <a:avLst/>
                        </a:prstGeom>
                        <a:solidFill>
                          <a:srgbClr val="FFFDE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50DC97" id="5-point Star 2" o:spid="_x0000_s1026" style="position:absolute;margin-left:422.15pt;margin-top:12.85pt;width:28.8pt;height:28pt;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6576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" path="m,135827r139709,1l182880,r43171,135828l365760,135827,252733,219772r43173,135827l182880,271652,69854,355599,113027,219772,,135827xe" fillcolor="#fffde1" strokecolor="#09101d [484]" strokeweight="1pt">
                <v:stroke joinstyle="miter"/>
                <v:path arrowok="t" o:connecttype="custom" o:connectlocs="0,135827;139709,135828;182880,0;226051,135828;365760,135827;252733,219772;295906,355599;182880,271652;69854,355599;113027,219772;0,135827" o:connectangles="0,0,0,0,0,0,0,0,0,0,0"/>
              </v:shape>
            </w:pict>
          </mc:Fallback>
        </mc:AlternateContent>
      </w:r>
    </w:p>
    <w:p w14:paraId="73B52AE4" w14:textId="65E2B234" w:rsidR="00633712" w:rsidRPr="002727A1" w:rsidRDefault="00633712">
      <w:pPr>
        <w:spacing w:after="0" w:line="360" w:lineRule="auto"/>
        <w:rPr>
          <w:rFonts w:ascii="Arial" w:eastAsiaTheme="majorEastAsia" w:hAnsi="Arial" w:cs="Arial"/>
          <w:sz w:val="24"/>
          <w:szCs w:val="24"/>
          <w:lang w:val="de-DE" w:eastAsia="ja-JP"/>
        </w:rPr>
      </w:pPr>
      <w:bookmarkStart w:id="45" w:name="_Toc162956780"/>
      <w:bookmarkStart w:id="46" w:name="_Toc162968989"/>
      <w:bookmarkStart w:id="47" w:name="_Toc163556802"/>
    </w:p>
    <w:p w14:paraId="3FC7A2C4" w14:textId="2CAA5CF2" w:rsidR="008C3797" w:rsidRPr="002727A1" w:rsidRDefault="008C3797" w:rsidP="00DB226D">
      <w:pPr>
        <w:pStyle w:val="berschrift3"/>
        <w:rPr>
          <w:rFonts w:ascii="Arial" w:hAnsi="Arial" w:cs="Arial"/>
          <w:color w:val="auto"/>
          <w:lang w:val="de-DE" w:eastAsia="ja-JP"/>
        </w:rPr>
      </w:pPr>
      <w:bookmarkStart w:id="48" w:name="_Toc166661623"/>
      <w:r w:rsidRPr="002727A1">
        <w:rPr>
          <w:rFonts w:ascii="Arial" w:hAnsi="Arial" w:cs="Arial"/>
          <w:noProof/>
          <w:lang w:val="de-DE" w:eastAsia="ja-JP"/>
        </w:rPr>
        <mc:AlternateContent>
          <mc:Choice Requires="wps">
            <w:drawing>
              <wp:anchor distT="45720" distB="45720" distL="114300" distR="114300" simplePos="0" relativeHeight="251658244" behindDoc="0" locked="0" layoutInCell="1" allowOverlap="1" wp14:anchorId="175D36EF" wp14:editId="76CAF710">
                <wp:simplePos x="0" y="0"/>
                <wp:positionH relativeFrom="margin">
                  <wp:align>left</wp:align>
                </wp:positionH>
                <wp:positionV relativeFrom="paragraph">
                  <wp:posOffset>635</wp:posOffset>
                </wp:positionV>
                <wp:extent cx="5587365" cy="695325"/>
                <wp:effectExtent l="0" t="0" r="0" b="9525"/>
                <wp:wrapSquare wrapText="bothSides"/>
                <wp:docPr id="804783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7365" cy="695325"/>
                        </a:xfrm>
                        <a:prstGeom prst="rect">
                          <a:avLst/>
                        </a:prstGeom>
                        <a:solidFill>
                          <a:srgbClr val="FFFDE1"/>
                        </a:solidFill>
                        <a:ln w="9525">
                          <a:noFill/>
                          <a:miter lim="800000"/>
                          <a:headEnd/>
                          <a:tailEnd/>
                        </a:ln>
                      </wps:spPr>
                      <wps:txbx>
                        <w:txbxContent>
                          <w:p w14:paraId="1BA5F495" w14:textId="77777777" w:rsidR="00A07970" w:rsidRPr="008C3797" w:rsidRDefault="00A07970" w:rsidP="008968BE">
                            <w:pPr>
                              <w:rPr>
                                <w:rFonts w:ascii="Arial" w:hAnsi="Arial" w:cs="Arial"/>
                              </w:rPr>
                            </w:pPr>
                            <w:r w:rsidRPr="008C3797">
                              <w:rPr>
                                <w:rFonts w:ascii="Arial" w:hAnsi="Arial" w:cs="Arial"/>
                              </w:rPr>
                              <w:t xml:space="preserve">Eine ausführliche Berichterstattung zu Scope 1 und Scope 2 Emissionen mit Erläuterungen hat zum Beispiel die </w:t>
                            </w:r>
                            <w:hyperlink r:id="rId35" w:history="1">
                              <w:r w:rsidRPr="008C3797">
                                <w:rPr>
                                  <w:rStyle w:val="Hyperlink"/>
                                  <w:rFonts w:ascii="Arial" w:hAnsi="Arial" w:cs="Arial"/>
                                </w:rPr>
                                <w:t>Gemeinnützige Wohnungsbaugesellschaft mbH Wuppertal</w:t>
                              </w:r>
                            </w:hyperlink>
                            <w:r w:rsidRPr="008C3797">
                              <w:rPr>
                                <w:rFonts w:ascii="Arial" w:hAnsi="Arial" w:cs="Arial"/>
                              </w:rPr>
                              <w:t xml:space="preserve"> (unter Umwelt, Leistungsindikator 13) veröffentlicht.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D36EF" id="_x0000_s1051" type="#_x0000_t202" style="position:absolute;margin-left:0;margin-top:.05pt;width:439.95pt;height:54.7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" fillcolor="#fffde1" stroked="f">
                <v:textbox>
                  <w:txbxContent>
                    <w:p w14:paraId="1BA5F495" w14:textId="77777777" w:rsidR="00A07970" w:rsidRPr="008C3797" w:rsidRDefault="00A07970" w:rsidP="008968BE">
                      <w:pPr>
                        <w:rPr>
                          <w:rFonts w:ascii="Arial" w:hAnsi="Arial" w:cs="Arial"/>
                        </w:rPr>
                      </w:pPr>
                      <w:r w:rsidRPr="008C3797">
                        <w:rPr>
                          <w:rFonts w:ascii="Arial" w:hAnsi="Arial" w:cs="Arial"/>
                        </w:rPr>
                        <w:t xml:space="preserve">Eine ausführliche Berichterstattung zu Scope 1 und Scope 2 Emissionen mit Erläuterungen hat zum Beispiel die </w:t>
                      </w:r>
                      <w:hyperlink r:id="rId36" w:history="1">
                        <w:r w:rsidRPr="008C3797">
                          <w:rPr>
                            <w:rStyle w:val="Hyperlink"/>
                            <w:rFonts w:ascii="Arial" w:hAnsi="Arial" w:cs="Arial"/>
                          </w:rPr>
                          <w:t>Gemeinnützige Wohnungsbaugesellschaft mbH Wuppertal</w:t>
                        </w:r>
                      </w:hyperlink>
                      <w:r w:rsidRPr="008C3797">
                        <w:rPr>
                          <w:rFonts w:ascii="Arial" w:hAnsi="Arial" w:cs="Arial"/>
                        </w:rPr>
                        <w:t xml:space="preserve"> (unter Umwelt, Leistungsindikator 13) veröffentlicht.</w:t>
                      </w:r>
                    </w:p>
                  </w:txbxContent>
                </v:textbox>
                <w10:wrap type="square" anchorx="margin"/>
              </v:shape>
            </w:pict>
          </mc:Fallback>
        </mc:AlternateContent>
      </w:r>
    </w:p>
    <w:p w14:paraId="7C6BA9E0" w14:textId="43D3BA99" w:rsidR="00DB226D" w:rsidRPr="002727A1" w:rsidRDefault="001D0624" w:rsidP="00DB226D">
      <w:pPr>
        <w:pStyle w:val="berschrift3"/>
        <w:rPr>
          <w:rFonts w:ascii="Arial" w:hAnsi="Arial" w:cs="Arial"/>
          <w:b/>
          <w:color w:val="auto"/>
          <w:lang w:val="de-DE" w:eastAsia="ja-JP"/>
        </w:rPr>
      </w:pPr>
      <w:r w:rsidRPr="002727A1">
        <w:rPr>
          <w:rFonts w:ascii="Arial" w:hAnsi="Arial" w:cs="Arial"/>
          <w:b/>
          <w:color w:val="auto"/>
          <w:lang w:val="de-DE" w:eastAsia="ja-JP"/>
        </w:rPr>
        <w:t>N</w:t>
      </w:r>
      <w:r w:rsidR="00DB226D" w:rsidRPr="002727A1">
        <w:rPr>
          <w:rFonts w:ascii="Arial" w:hAnsi="Arial" w:cs="Arial"/>
          <w:b/>
          <w:color w:val="auto"/>
          <w:lang w:val="de-DE" w:eastAsia="ja-JP"/>
        </w:rPr>
        <w:t xml:space="preserve">3: </w:t>
      </w:r>
      <w:r w:rsidR="00A622E8" w:rsidRPr="002727A1">
        <w:rPr>
          <w:rFonts w:ascii="Arial" w:hAnsi="Arial" w:cs="Arial"/>
          <w:b/>
          <w:color w:val="auto"/>
          <w:lang w:val="de-DE" w:eastAsia="ja-JP"/>
        </w:rPr>
        <w:t xml:space="preserve">Maßnahmen zur </w:t>
      </w:r>
      <w:r w:rsidR="00826A05" w:rsidRPr="002727A1">
        <w:rPr>
          <w:rFonts w:ascii="Arial" w:hAnsi="Arial" w:cs="Arial"/>
          <w:b/>
          <w:color w:val="auto"/>
          <w:lang w:val="de-DE" w:eastAsia="ja-JP"/>
        </w:rPr>
        <w:t xml:space="preserve">Verbesserung der </w:t>
      </w:r>
      <w:r w:rsidRPr="002727A1">
        <w:rPr>
          <w:rFonts w:ascii="Arial" w:hAnsi="Arial" w:cs="Arial"/>
          <w:b/>
          <w:color w:val="auto"/>
          <w:lang w:val="de-DE" w:eastAsia="ja-JP"/>
        </w:rPr>
        <w:t xml:space="preserve">Energieeffizienz und </w:t>
      </w:r>
      <w:r w:rsidR="00ED0E48" w:rsidRPr="002727A1">
        <w:rPr>
          <w:rFonts w:ascii="Arial" w:hAnsi="Arial" w:cs="Arial"/>
          <w:b/>
          <w:color w:val="auto"/>
          <w:lang w:val="de-DE" w:eastAsia="ja-JP"/>
        </w:rPr>
        <w:t>Verringerung der Treibhausgasemissionen</w:t>
      </w:r>
      <w:bookmarkEnd w:id="45"/>
      <w:bookmarkEnd w:id="46"/>
      <w:bookmarkEnd w:id="47"/>
      <w:bookmarkEnd w:id="48"/>
    </w:p>
    <w:tbl>
      <w:tblPr>
        <w:tblStyle w:val="Tabellenraster"/>
        <w:tblW w:w="5000" w:type="pct"/>
        <w:tblLook w:val="04A0" w:firstRow="1" w:lastRow="0" w:firstColumn="1" w:lastColumn="0" w:noHBand="0" w:noVBand="1"/>
      </w:tblPr>
      <w:tblGrid>
        <w:gridCol w:w="1869"/>
        <w:gridCol w:w="2108"/>
        <w:gridCol w:w="2535"/>
        <w:gridCol w:w="2266"/>
      </w:tblGrid>
      <w:tr w:rsidR="00A07970" w:rsidRPr="002727A1" w14:paraId="30628979" w14:textId="095C8FC5" w:rsidTr="00FC5F90">
        <w:tc>
          <w:tcPr>
            <w:tcW w:w="1064" w:type="pct"/>
            <w:shd w:val="clear" w:color="auto" w:fill="C5E0B3" w:themeFill="accent6" w:themeFillTint="66"/>
          </w:tcPr>
          <w:p w14:paraId="6CA210B8" w14:textId="77777777" w:rsidR="008C0B95" w:rsidRPr="002727A1" w:rsidRDefault="008B4112">
            <w:pPr>
              <w:rPr>
                <w:rFonts w:ascii="Arial" w:hAnsi="Arial" w:cs="Arial"/>
                <w:sz w:val="24"/>
                <w:szCs w:val="24"/>
                <w:lang w:val="de-DE" w:eastAsia="ja-JP"/>
              </w:rPr>
            </w:pPr>
            <w:sdt>
              <w:sdtPr>
                <w:rPr>
                  <w:rFonts w:ascii="Arial" w:hAnsi="Arial" w:cs="Arial"/>
                  <w:sz w:val="24"/>
                  <w:szCs w:val="24"/>
                  <w:lang w:val="de-DE" w:eastAsia="ja-JP"/>
                </w:rPr>
                <w:id w:val="1999681427"/>
                <w14:checkbox>
                  <w14:checked w14:val="1"/>
                  <w14:checkedState w14:val="2612" w14:font="MS Gothic"/>
                  <w14:uncheckedState w14:val="2610" w14:font="MS Gothic"/>
                </w14:checkbox>
              </w:sdtPr>
              <w:sdtEndPr/>
              <w:sdtContent>
                <w:r w:rsidR="008C0B95" w:rsidRPr="002727A1">
                  <w:rPr>
                    <w:rFonts w:ascii="Segoe UI Symbol" w:eastAsia="MS Gothic" w:hAnsi="Segoe UI Symbol" w:cs="Segoe UI Symbol"/>
                    <w:sz w:val="24"/>
                    <w:szCs w:val="24"/>
                    <w:lang w:val="de-DE" w:eastAsia="ja-JP"/>
                  </w:rPr>
                  <w:t>☒</w:t>
                </w:r>
              </w:sdtContent>
            </w:sdt>
            <w:r w:rsidR="008C0B95" w:rsidRPr="002727A1">
              <w:rPr>
                <w:rFonts w:ascii="Arial" w:hAnsi="Arial" w:cs="Arial"/>
                <w:b/>
                <w:sz w:val="24"/>
                <w:szCs w:val="24"/>
                <w:lang w:val="de-DE" w:eastAsia="ja-JP"/>
              </w:rPr>
              <w:t>E</w:t>
            </w:r>
            <w:r w:rsidR="008C0B95" w:rsidRPr="002727A1">
              <w:rPr>
                <w:rFonts w:ascii="Arial" w:hAnsi="Arial" w:cs="Arial"/>
                <w:sz w:val="24"/>
                <w:szCs w:val="24"/>
                <w:lang w:val="de-DE" w:eastAsia="ja-JP"/>
              </w:rPr>
              <w:t xml:space="preserve"> </w:t>
            </w:r>
            <w:sdt>
              <w:sdtPr>
                <w:rPr>
                  <w:rFonts w:ascii="Arial" w:hAnsi="Arial" w:cs="Arial"/>
                  <w:sz w:val="24"/>
                  <w:szCs w:val="24"/>
                  <w:lang w:val="de-DE" w:eastAsia="ja-JP"/>
                </w:rPr>
                <w:id w:val="-421102827"/>
                <w14:checkbox>
                  <w14:checked w14:val="0"/>
                  <w14:checkedState w14:val="2612" w14:font="MS Gothic"/>
                  <w14:uncheckedState w14:val="2610" w14:font="MS Gothic"/>
                </w14:checkbox>
              </w:sdtPr>
              <w:sdtEndPr/>
              <w:sdtContent>
                <w:r w:rsidR="008C0B95" w:rsidRPr="002727A1">
                  <w:rPr>
                    <w:rFonts w:ascii="Segoe UI Symbol" w:eastAsia="MS Gothic" w:hAnsi="Segoe UI Symbol" w:cs="Segoe UI Symbol"/>
                    <w:sz w:val="24"/>
                    <w:szCs w:val="24"/>
                    <w:lang w:val="de-DE" w:eastAsia="ja-JP"/>
                  </w:rPr>
                  <w:t>☐</w:t>
                </w:r>
              </w:sdtContent>
            </w:sdt>
            <w:r w:rsidR="008C0B95" w:rsidRPr="002727A1">
              <w:rPr>
                <w:rFonts w:ascii="Arial" w:hAnsi="Arial" w:cs="Arial"/>
                <w:sz w:val="24"/>
                <w:szCs w:val="24"/>
                <w:lang w:val="de-DE" w:eastAsia="ja-JP"/>
              </w:rPr>
              <w:t xml:space="preserve">S </w:t>
            </w:r>
            <w:sdt>
              <w:sdtPr>
                <w:rPr>
                  <w:rFonts w:ascii="Arial" w:hAnsi="Arial" w:cs="Arial"/>
                  <w:sz w:val="24"/>
                  <w:szCs w:val="24"/>
                  <w:lang w:val="de-DE" w:eastAsia="ja-JP"/>
                </w:rPr>
                <w:id w:val="807980328"/>
                <w14:checkbox>
                  <w14:checked w14:val="0"/>
                  <w14:checkedState w14:val="2612" w14:font="MS Gothic"/>
                  <w14:uncheckedState w14:val="2610" w14:font="MS Gothic"/>
                </w14:checkbox>
              </w:sdtPr>
              <w:sdtEndPr/>
              <w:sdtContent>
                <w:r w:rsidR="008C0B95" w:rsidRPr="002727A1">
                  <w:rPr>
                    <w:rFonts w:ascii="Segoe UI Symbol" w:eastAsia="MS Gothic" w:hAnsi="Segoe UI Symbol" w:cs="Segoe UI Symbol"/>
                    <w:sz w:val="24"/>
                    <w:szCs w:val="24"/>
                    <w:lang w:val="de-DE" w:eastAsia="ja-JP"/>
                  </w:rPr>
                  <w:t>☐</w:t>
                </w:r>
              </w:sdtContent>
            </w:sdt>
            <w:r w:rsidR="008C0B95" w:rsidRPr="002727A1">
              <w:rPr>
                <w:rFonts w:ascii="Arial" w:hAnsi="Arial" w:cs="Arial"/>
                <w:sz w:val="24"/>
                <w:szCs w:val="24"/>
                <w:lang w:val="de-DE" w:eastAsia="ja-JP"/>
              </w:rPr>
              <w:t xml:space="preserve">G </w:t>
            </w:r>
          </w:p>
        </w:tc>
        <w:tc>
          <w:tcPr>
            <w:tcW w:w="1201" w:type="pct"/>
          </w:tcPr>
          <w:p w14:paraId="2068497F" w14:textId="7AEEC2F6" w:rsidR="008C0B95" w:rsidRPr="002727A1" w:rsidRDefault="008B4112" w:rsidP="00DD5F6A">
            <w:pPr>
              <w:rPr>
                <w:rFonts w:ascii="Arial" w:hAnsi="Arial" w:cs="Arial"/>
                <w:sz w:val="24"/>
                <w:szCs w:val="24"/>
                <w:lang w:val="de-DE" w:eastAsia="ja-JP"/>
              </w:rPr>
            </w:pPr>
            <w:sdt>
              <w:sdtPr>
                <w:rPr>
                  <w:rFonts w:ascii="Arial" w:hAnsi="Arial" w:cs="Arial"/>
                  <w:sz w:val="24"/>
                  <w:szCs w:val="24"/>
                  <w:lang w:val="de-DE" w:eastAsia="ja-JP"/>
                </w:rPr>
                <w:id w:val="-647429642"/>
                <w14:checkbox>
                  <w14:checked w14:val="0"/>
                  <w14:checkedState w14:val="2612" w14:font="MS Gothic"/>
                  <w14:uncheckedState w14:val="2610" w14:font="MS Gothic"/>
                </w14:checkbox>
              </w:sdtPr>
              <w:sdtEndPr/>
              <w:sdtContent>
                <w:r w:rsidR="00C269BE" w:rsidRPr="002727A1">
                  <w:rPr>
                    <w:rFonts w:ascii="Segoe UI Symbol" w:eastAsia="MS Gothic" w:hAnsi="Segoe UI Symbol" w:cs="Segoe UI Symbol"/>
                    <w:sz w:val="24"/>
                    <w:szCs w:val="24"/>
                    <w:lang w:val="de-DE" w:eastAsia="ja-JP"/>
                  </w:rPr>
                  <w:t>☐</w:t>
                </w:r>
              </w:sdtContent>
            </w:sdt>
            <w:r w:rsidR="008C0B95" w:rsidRPr="002727A1">
              <w:rPr>
                <w:rFonts w:ascii="Arial" w:hAnsi="Arial" w:cs="Arial"/>
                <w:sz w:val="24"/>
                <w:szCs w:val="24"/>
                <w:lang w:val="de-DE" w:eastAsia="ja-JP"/>
              </w:rPr>
              <w:t xml:space="preserve"> Wesentlich</w:t>
            </w:r>
            <w:r w:rsidR="0041049A" w:rsidRPr="002727A1">
              <w:rPr>
                <w:rFonts w:ascii="Arial" w:hAnsi="Arial" w:cs="Arial"/>
                <w:sz w:val="24"/>
                <w:szCs w:val="24"/>
                <w:lang w:val="de-DE" w:eastAsia="ja-JP"/>
              </w:rPr>
              <w:t>?</w:t>
            </w:r>
          </w:p>
        </w:tc>
        <w:tc>
          <w:tcPr>
            <w:tcW w:w="1444" w:type="pct"/>
            <w:shd w:val="clear" w:color="auto" w:fill="EDEDED" w:themeFill="accent3" w:themeFillTint="33"/>
          </w:tcPr>
          <w:p w14:paraId="1718E053" w14:textId="3C303F17" w:rsidR="008C0B95" w:rsidRPr="002727A1" w:rsidRDefault="008B4112">
            <w:pPr>
              <w:rPr>
                <w:rFonts w:ascii="Arial" w:hAnsi="Arial" w:cs="Arial"/>
                <w:sz w:val="24"/>
                <w:szCs w:val="24"/>
                <w:lang w:val="de-DE" w:eastAsia="ja-JP"/>
              </w:rPr>
            </w:pPr>
            <w:sdt>
              <w:sdtPr>
                <w:rPr>
                  <w:rFonts w:ascii="Arial" w:hAnsi="Arial" w:cs="Arial"/>
                  <w:sz w:val="24"/>
                  <w:szCs w:val="24"/>
                  <w:lang w:val="de-DE" w:eastAsia="ja-JP"/>
                </w:rPr>
                <w:id w:val="-518392133"/>
                <w14:checkbox>
                  <w14:checked w14:val="0"/>
                  <w14:checkedState w14:val="2612" w14:font="MS Gothic"/>
                  <w14:uncheckedState w14:val="2610" w14:font="MS Gothic"/>
                </w14:checkbox>
              </w:sdtPr>
              <w:sdtEndPr/>
              <w:sdtContent>
                <w:r w:rsidR="008C0B95" w:rsidRPr="002727A1">
                  <w:rPr>
                    <w:rFonts w:ascii="Segoe UI Symbol" w:eastAsia="MS Gothic" w:hAnsi="Segoe UI Symbol" w:cs="Segoe UI Symbol"/>
                    <w:sz w:val="24"/>
                    <w:szCs w:val="24"/>
                    <w:lang w:val="de-DE" w:eastAsia="ja-JP"/>
                  </w:rPr>
                  <w:t>☐</w:t>
                </w:r>
              </w:sdtContent>
            </w:sdt>
            <w:r w:rsidR="008C0B95" w:rsidRPr="002727A1">
              <w:rPr>
                <w:rFonts w:ascii="Arial" w:hAnsi="Arial" w:cs="Arial"/>
                <w:sz w:val="24"/>
                <w:szCs w:val="24"/>
                <w:lang w:val="de-DE" w:eastAsia="ja-JP"/>
              </w:rPr>
              <w:t xml:space="preserve"> Basis </w:t>
            </w:r>
            <w:sdt>
              <w:sdtPr>
                <w:rPr>
                  <w:rFonts w:ascii="Arial" w:hAnsi="Arial" w:cs="Arial"/>
                  <w:sz w:val="24"/>
                  <w:szCs w:val="24"/>
                  <w:lang w:val="de-DE" w:eastAsia="ja-JP"/>
                </w:rPr>
                <w:id w:val="-902453305"/>
                <w14:checkbox>
                  <w14:checked w14:val="1"/>
                  <w14:checkedState w14:val="2612" w14:font="MS Gothic"/>
                  <w14:uncheckedState w14:val="2610" w14:font="MS Gothic"/>
                </w14:checkbox>
              </w:sdtPr>
              <w:sdtEndPr/>
              <w:sdtContent>
                <w:r w:rsidR="008C0B95" w:rsidRPr="002727A1">
                  <w:rPr>
                    <w:rFonts w:ascii="Segoe UI Symbol" w:eastAsia="MS Gothic" w:hAnsi="Segoe UI Symbol" w:cs="Segoe UI Symbol"/>
                    <w:sz w:val="24"/>
                    <w:szCs w:val="24"/>
                    <w:lang w:val="de-DE" w:eastAsia="ja-JP"/>
                  </w:rPr>
                  <w:t>☒</w:t>
                </w:r>
              </w:sdtContent>
            </w:sdt>
            <w:r w:rsidR="008C0B95" w:rsidRPr="002727A1">
              <w:rPr>
                <w:rFonts w:ascii="Arial" w:hAnsi="Arial" w:cs="Arial"/>
                <w:sz w:val="24"/>
                <w:szCs w:val="24"/>
                <w:lang w:val="de-DE" w:eastAsia="ja-JP"/>
              </w:rPr>
              <w:t xml:space="preserve"> </w:t>
            </w:r>
            <w:r w:rsidR="008C0B95" w:rsidRPr="002727A1">
              <w:rPr>
                <w:rFonts w:ascii="Arial" w:hAnsi="Arial" w:cs="Arial"/>
                <w:b/>
                <w:sz w:val="24"/>
                <w:szCs w:val="24"/>
                <w:lang w:val="de-DE" w:eastAsia="ja-JP"/>
              </w:rPr>
              <w:t>Narrativ</w:t>
            </w:r>
            <w:r w:rsidR="008C0B95" w:rsidRPr="002727A1">
              <w:rPr>
                <w:rFonts w:ascii="Arial" w:hAnsi="Arial" w:cs="Arial"/>
                <w:sz w:val="24"/>
                <w:szCs w:val="24"/>
                <w:lang w:val="de-DE" w:eastAsia="ja-JP"/>
              </w:rPr>
              <w:t xml:space="preserve"> </w:t>
            </w:r>
            <w:sdt>
              <w:sdtPr>
                <w:rPr>
                  <w:rFonts w:ascii="Arial" w:hAnsi="Arial" w:cs="Arial"/>
                  <w:sz w:val="24"/>
                  <w:szCs w:val="24"/>
                  <w:lang w:val="de-DE" w:eastAsia="ja-JP"/>
                </w:rPr>
                <w:id w:val="-395046500"/>
                <w14:checkbox>
                  <w14:checked w14:val="0"/>
                  <w14:checkedState w14:val="2612" w14:font="MS Gothic"/>
                  <w14:uncheckedState w14:val="2610" w14:font="MS Gothic"/>
                </w14:checkbox>
              </w:sdtPr>
              <w:sdtEndPr/>
              <w:sdtContent>
                <w:r w:rsidR="008C0B95" w:rsidRPr="002727A1">
                  <w:rPr>
                    <w:rFonts w:ascii="Segoe UI Symbol" w:eastAsia="MS Gothic" w:hAnsi="Segoe UI Symbol" w:cs="Segoe UI Symbol"/>
                    <w:sz w:val="24"/>
                    <w:szCs w:val="24"/>
                    <w:lang w:val="de-DE" w:eastAsia="ja-JP"/>
                  </w:rPr>
                  <w:t>☐</w:t>
                </w:r>
              </w:sdtContent>
            </w:sdt>
            <w:r w:rsidR="008C0B95" w:rsidRPr="002727A1">
              <w:rPr>
                <w:rFonts w:ascii="Arial" w:hAnsi="Arial" w:cs="Arial"/>
                <w:sz w:val="24"/>
                <w:szCs w:val="24"/>
                <w:lang w:val="de-DE" w:eastAsia="ja-JP"/>
              </w:rPr>
              <w:t xml:space="preserve"> GP</w:t>
            </w:r>
          </w:p>
        </w:tc>
        <w:tc>
          <w:tcPr>
            <w:tcW w:w="1291" w:type="pct"/>
          </w:tcPr>
          <w:p w14:paraId="3F04260C" w14:textId="00B7E067" w:rsidR="008C0B95" w:rsidRPr="002727A1" w:rsidRDefault="008C0B95">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35676692" w14:textId="52DFA61B" w:rsidR="00D24119" w:rsidRPr="002727A1" w:rsidRDefault="009C2EBD" w:rsidP="00ED0E48">
      <w:pPr>
        <w:rPr>
          <w:rFonts w:ascii="Arial" w:hAnsi="Arial" w:cs="Arial"/>
          <w:sz w:val="24"/>
          <w:szCs w:val="24"/>
          <w:lang w:val="de-DE" w:eastAsia="ja-JP"/>
        </w:rPr>
      </w:pPr>
      <w:r w:rsidRPr="002727A1">
        <w:rPr>
          <w:rFonts w:ascii="Arial" w:hAnsi="Arial" w:cs="Arial"/>
          <w:sz w:val="24"/>
          <w:szCs w:val="24"/>
          <w:lang w:val="de-DE" w:eastAsia="ja-JP"/>
        </w:rPr>
        <w:br/>
        <w:t>Welche wesentlichen Schritte haben Sie unternommen, um die Energieeffizienz in Ihrem Unternehmen zu verbessern?</w:t>
      </w:r>
    </w:p>
    <w:tbl>
      <w:tblPr>
        <w:tblStyle w:val="Tabellenraster"/>
        <w:tblW w:w="0" w:type="auto"/>
        <w:tblLook w:val="04A0" w:firstRow="1" w:lastRow="0" w:firstColumn="1" w:lastColumn="0" w:noHBand="0" w:noVBand="1"/>
      </w:tblPr>
      <w:tblGrid>
        <w:gridCol w:w="8778"/>
      </w:tblGrid>
      <w:tr w:rsidR="00A07970" w:rsidRPr="002727A1" w14:paraId="241D43D9" w14:textId="77777777">
        <w:tc>
          <w:tcPr>
            <w:tcW w:w="8778" w:type="dxa"/>
          </w:tcPr>
          <w:p w14:paraId="1A6EB4DD" w14:textId="77777777" w:rsidR="00696873" w:rsidRPr="002727A1" w:rsidRDefault="00696873">
            <w:pPr>
              <w:rPr>
                <w:rFonts w:ascii="Arial" w:hAnsi="Arial" w:cs="Arial"/>
                <w:sz w:val="24"/>
                <w:szCs w:val="24"/>
                <w:lang w:val="de-DE" w:eastAsia="ja-JP"/>
              </w:rPr>
            </w:pPr>
          </w:p>
        </w:tc>
      </w:tr>
    </w:tbl>
    <w:p w14:paraId="1CFCDBCB" w14:textId="47864F06" w:rsidR="009C2EBD" w:rsidRPr="002727A1" w:rsidRDefault="00696873" w:rsidP="009C2EBD">
      <w:pPr>
        <w:rPr>
          <w:rFonts w:ascii="Arial" w:hAnsi="Arial" w:cs="Arial"/>
          <w:sz w:val="24"/>
          <w:szCs w:val="24"/>
          <w:lang w:val="de-DE" w:eastAsia="ja-JP"/>
        </w:rPr>
      </w:pPr>
      <w:r w:rsidRPr="002727A1">
        <w:rPr>
          <w:rFonts w:ascii="Arial" w:hAnsi="Arial" w:cs="Arial"/>
          <w:sz w:val="24"/>
          <w:szCs w:val="24"/>
          <w:lang w:val="de-DE" w:eastAsia="ja-JP"/>
        </w:rPr>
        <w:br/>
      </w:r>
      <w:r w:rsidR="009C2EBD" w:rsidRPr="002727A1">
        <w:rPr>
          <w:rFonts w:ascii="Arial" w:hAnsi="Arial" w:cs="Arial"/>
          <w:sz w:val="24"/>
          <w:szCs w:val="24"/>
          <w:lang w:val="de-DE" w:eastAsia="ja-JP"/>
        </w:rPr>
        <w:t>Wie haben Sie die Treibhausgasemissionen in Ihrem Unternehmen reduziert?</w:t>
      </w:r>
    </w:p>
    <w:tbl>
      <w:tblPr>
        <w:tblStyle w:val="Tabellenraster"/>
        <w:tblW w:w="0" w:type="auto"/>
        <w:tblLook w:val="04A0" w:firstRow="1" w:lastRow="0" w:firstColumn="1" w:lastColumn="0" w:noHBand="0" w:noVBand="1"/>
      </w:tblPr>
      <w:tblGrid>
        <w:gridCol w:w="8778"/>
      </w:tblGrid>
      <w:tr w:rsidR="00A07970" w:rsidRPr="002727A1" w14:paraId="585F9695" w14:textId="77777777">
        <w:tc>
          <w:tcPr>
            <w:tcW w:w="8778" w:type="dxa"/>
          </w:tcPr>
          <w:p w14:paraId="3BD43E1C" w14:textId="77777777" w:rsidR="00696873" w:rsidRPr="002727A1" w:rsidRDefault="00696873">
            <w:pPr>
              <w:rPr>
                <w:rFonts w:ascii="Arial" w:hAnsi="Arial" w:cs="Arial"/>
                <w:sz w:val="24"/>
                <w:szCs w:val="24"/>
                <w:lang w:val="de-DE" w:eastAsia="ja-JP"/>
              </w:rPr>
            </w:pPr>
          </w:p>
        </w:tc>
      </w:tr>
    </w:tbl>
    <w:p w14:paraId="7A8AB9CC" w14:textId="57290244" w:rsidR="00696873" w:rsidRPr="002727A1" w:rsidRDefault="00696873" w:rsidP="00696873">
      <w:pPr>
        <w:rPr>
          <w:rFonts w:ascii="Arial" w:hAnsi="Arial" w:cs="Arial"/>
          <w:sz w:val="24"/>
          <w:szCs w:val="24"/>
          <w:lang w:val="de-DE" w:eastAsia="ja-JP"/>
        </w:rPr>
      </w:pPr>
      <w:r w:rsidRPr="002727A1">
        <w:rPr>
          <w:rFonts w:ascii="Arial" w:hAnsi="Arial" w:cs="Arial"/>
          <w:sz w:val="24"/>
          <w:szCs w:val="24"/>
          <w:lang w:val="de-DE" w:eastAsia="ja-JP"/>
        </w:rPr>
        <w:br/>
        <w:t xml:space="preserve">Welche Fortschritte </w:t>
      </w:r>
      <w:proofErr w:type="gramStart"/>
      <w:r w:rsidRPr="002727A1">
        <w:rPr>
          <w:rFonts w:ascii="Arial" w:hAnsi="Arial" w:cs="Arial"/>
          <w:sz w:val="24"/>
          <w:szCs w:val="24"/>
          <w:lang w:val="de-DE" w:eastAsia="ja-JP"/>
        </w:rPr>
        <w:t>hat</w:t>
      </w:r>
      <w:proofErr w:type="gramEnd"/>
      <w:r w:rsidRPr="002727A1">
        <w:rPr>
          <w:rFonts w:ascii="Arial" w:hAnsi="Arial" w:cs="Arial"/>
          <w:sz w:val="24"/>
          <w:szCs w:val="24"/>
          <w:lang w:val="de-DE" w:eastAsia="ja-JP"/>
        </w:rPr>
        <w:t xml:space="preserve"> Ihr Unternehmen bei der Verbesserung der Energieeffizienz und der Reduzierung von Emissionen erzielt?</w:t>
      </w:r>
    </w:p>
    <w:tbl>
      <w:tblPr>
        <w:tblStyle w:val="Tabellenraster"/>
        <w:tblW w:w="0" w:type="auto"/>
        <w:tblLook w:val="04A0" w:firstRow="1" w:lastRow="0" w:firstColumn="1" w:lastColumn="0" w:noHBand="0" w:noVBand="1"/>
      </w:tblPr>
      <w:tblGrid>
        <w:gridCol w:w="8778"/>
      </w:tblGrid>
      <w:tr w:rsidR="00A07970" w:rsidRPr="002727A1" w14:paraId="14CAB436" w14:textId="77777777">
        <w:tc>
          <w:tcPr>
            <w:tcW w:w="8778" w:type="dxa"/>
          </w:tcPr>
          <w:p w14:paraId="339C7895" w14:textId="77777777" w:rsidR="00696873" w:rsidRPr="002727A1" w:rsidRDefault="00696873">
            <w:pPr>
              <w:rPr>
                <w:rFonts w:ascii="Arial" w:hAnsi="Arial" w:cs="Arial"/>
                <w:sz w:val="24"/>
                <w:szCs w:val="24"/>
                <w:lang w:val="de-DE" w:eastAsia="ja-JP"/>
              </w:rPr>
            </w:pPr>
          </w:p>
        </w:tc>
      </w:tr>
    </w:tbl>
    <w:p w14:paraId="46C361E8" w14:textId="23D4FE39" w:rsidR="00696873" w:rsidRPr="002727A1" w:rsidRDefault="00696873" w:rsidP="00696873">
      <w:pPr>
        <w:rPr>
          <w:rFonts w:ascii="Arial" w:hAnsi="Arial" w:cs="Arial"/>
          <w:sz w:val="24"/>
          <w:szCs w:val="24"/>
          <w:lang w:val="de-DE" w:eastAsia="ja-JP"/>
        </w:rPr>
      </w:pPr>
      <w:r w:rsidRPr="002727A1">
        <w:rPr>
          <w:rFonts w:ascii="Arial" w:hAnsi="Arial" w:cs="Arial"/>
          <w:sz w:val="24"/>
          <w:szCs w:val="24"/>
          <w:lang w:val="de-DE" w:eastAsia="ja-JP"/>
        </w:rPr>
        <w:br/>
        <w:t>Wie beeinflussen diese Maßnahmen die finanziellen Risiken und Chancen Ihres Unternehmens?</w:t>
      </w:r>
    </w:p>
    <w:tbl>
      <w:tblPr>
        <w:tblStyle w:val="Tabellenraster"/>
        <w:tblW w:w="0" w:type="auto"/>
        <w:tblLook w:val="04A0" w:firstRow="1" w:lastRow="0" w:firstColumn="1" w:lastColumn="0" w:noHBand="0" w:noVBand="1"/>
      </w:tblPr>
      <w:tblGrid>
        <w:gridCol w:w="8778"/>
      </w:tblGrid>
      <w:tr w:rsidR="00D24119" w:rsidRPr="002727A1" w14:paraId="5ED41113" w14:textId="77777777">
        <w:tc>
          <w:tcPr>
            <w:tcW w:w="8778" w:type="dxa"/>
          </w:tcPr>
          <w:p w14:paraId="6741B545" w14:textId="77777777" w:rsidR="00D24119" w:rsidRPr="002727A1" w:rsidRDefault="00D24119">
            <w:pPr>
              <w:rPr>
                <w:rFonts w:ascii="Arial" w:hAnsi="Arial" w:cs="Arial"/>
                <w:sz w:val="24"/>
                <w:szCs w:val="24"/>
                <w:lang w:val="de-DE" w:eastAsia="ja-JP"/>
              </w:rPr>
            </w:pPr>
          </w:p>
        </w:tc>
      </w:tr>
    </w:tbl>
    <w:p w14:paraId="416B7695" w14:textId="12572D09" w:rsidR="00D24119" w:rsidRPr="002727A1" w:rsidRDefault="00D24119" w:rsidP="00ED0E48">
      <w:pPr>
        <w:rPr>
          <w:rFonts w:ascii="Arial" w:hAnsi="Arial" w:cs="Arial"/>
          <w:sz w:val="24"/>
          <w:szCs w:val="24"/>
          <w:lang w:eastAsia="ja-JP"/>
        </w:rPr>
      </w:pPr>
    </w:p>
    <w:p w14:paraId="43C08E1E" w14:textId="77777777" w:rsidR="0088666D" w:rsidRPr="002727A1" w:rsidRDefault="00B359A1" w:rsidP="00ED0E48">
      <w:pPr>
        <w:rPr>
          <w:rFonts w:ascii="Arial" w:hAnsi="Arial" w:cs="Arial"/>
          <w:sz w:val="24"/>
          <w:szCs w:val="24"/>
          <w:lang w:val="de-DE" w:eastAsia="ja-JP"/>
        </w:rPr>
      </w:pPr>
      <w:r w:rsidRPr="002727A1">
        <w:rPr>
          <w:rFonts w:ascii="Arial" w:hAnsi="Arial" w:cs="Arial"/>
          <w:noProof/>
          <w:sz w:val="24"/>
          <w:szCs w:val="24"/>
          <w:lang w:val="de-DE" w:eastAsia="ja-JP"/>
        </w:rPr>
        <w:lastRenderedPageBreak/>
        <mc:AlternateContent>
          <mc:Choice Requires="wps">
            <w:drawing>
              <wp:inline distT="0" distB="0" distL="0" distR="0" wp14:anchorId="5FFCECA7" wp14:editId="695DEE0E">
                <wp:extent cx="5559552" cy="8191500"/>
                <wp:effectExtent l="0" t="0" r="3175"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9552" cy="8191500"/>
                        </a:xfrm>
                        <a:prstGeom prst="rect">
                          <a:avLst/>
                        </a:prstGeom>
                        <a:solidFill>
                          <a:schemeClr val="bg2"/>
                        </a:solidFill>
                        <a:ln w="9525">
                          <a:noFill/>
                          <a:miter lim="800000"/>
                          <a:headEnd/>
                          <a:tailEnd/>
                        </a:ln>
                      </wps:spPr>
                      <wps:txbx>
                        <w:txbxContent>
                          <w:p w14:paraId="114CA8C2" w14:textId="76C7F133" w:rsidR="00A07970" w:rsidRPr="008C3797" w:rsidRDefault="00A07970" w:rsidP="00B61CB5">
                            <w:pPr>
                              <w:rPr>
                                <w:rFonts w:ascii="Arial" w:hAnsi="Arial" w:cs="Arial"/>
                                <w:sz w:val="20"/>
                                <w:szCs w:val="20"/>
                              </w:rPr>
                            </w:pPr>
                            <w:r w:rsidRPr="008C3797">
                              <w:rPr>
                                <w:rFonts w:ascii="Arial" w:hAnsi="Arial" w:cs="Arial"/>
                                <w:b/>
                                <w:bCs/>
                                <w:sz w:val="20"/>
                                <w:szCs w:val="20"/>
                              </w:rPr>
                              <w:t>Wichtig</w:t>
                            </w:r>
                            <w:r w:rsidRPr="008C3797">
                              <w:rPr>
                                <w:rFonts w:ascii="Arial" w:hAnsi="Arial" w:cs="Arial"/>
                                <w:sz w:val="20"/>
                                <w:szCs w:val="20"/>
                              </w:rPr>
                              <w:t>: Diese Informationen müssen nur dann offengelegt werden, wenn sie für Ihr Unternehmen von wesentlicher Bedeutung sind. Das bedeutet, dass Berichte über die Verbesserung der Energieeffizienz und die Reduzierung von Treibhausgasemissionen dann relevant sind, wenn diese Maßnahmen signifikante Auswirkungen auf den ökologischen Fußabdruck Ihres Unternehmens haben.</w:t>
                            </w:r>
                          </w:p>
                          <w:p w14:paraId="6B8EE25C" w14:textId="0B3D7F90" w:rsidR="00A07970" w:rsidRPr="008C3797" w:rsidRDefault="00A07970" w:rsidP="00B61CB5">
                            <w:pPr>
                              <w:rPr>
                                <w:rFonts w:ascii="Arial" w:hAnsi="Arial" w:cs="Arial"/>
                                <w:sz w:val="20"/>
                                <w:szCs w:val="20"/>
                              </w:rPr>
                            </w:pPr>
                            <w:r w:rsidRPr="008C3797">
                              <w:rPr>
                                <w:rFonts w:ascii="Arial" w:hAnsi="Arial" w:cs="Arial"/>
                                <w:b/>
                                <w:bCs/>
                                <w:sz w:val="20"/>
                                <w:szCs w:val="20"/>
                              </w:rPr>
                              <w:t xml:space="preserve">Hilfestellung zur Berichterstattung: </w:t>
                            </w:r>
                            <w:r w:rsidRPr="008C3797">
                              <w:rPr>
                                <w:rFonts w:ascii="Arial" w:hAnsi="Arial" w:cs="Arial"/>
                                <w:sz w:val="20"/>
                                <w:szCs w:val="20"/>
                              </w:rPr>
                              <w:t>Es ist hilfreich, transparent zu machen, welche Schritte Ihr Unternehmen unternimmt, um Energie effizienter zu nutzen und die Emissionen von Treibhausgasen zu reduzieren. Hierbei sollten Sie Folgendes darlegen:</w:t>
                            </w:r>
                          </w:p>
                          <w:p w14:paraId="0F6D8189" w14:textId="7007670C" w:rsidR="00A07970" w:rsidRPr="008C3797" w:rsidRDefault="00A07970" w:rsidP="000763E5">
                            <w:pPr>
                              <w:pStyle w:val="Listenabsatz"/>
                              <w:numPr>
                                <w:ilvl w:val="0"/>
                                <w:numId w:val="12"/>
                              </w:numPr>
                              <w:rPr>
                                <w:rFonts w:ascii="Arial" w:hAnsi="Arial" w:cs="Arial"/>
                                <w:sz w:val="20"/>
                                <w:szCs w:val="20"/>
                              </w:rPr>
                            </w:pPr>
                            <w:r w:rsidRPr="008C3797">
                              <w:rPr>
                                <w:rFonts w:ascii="Arial" w:hAnsi="Arial" w:cs="Arial"/>
                                <w:b/>
                                <w:bCs/>
                                <w:sz w:val="20"/>
                                <w:szCs w:val="20"/>
                              </w:rPr>
                              <w:t xml:space="preserve">Maßnahmen zur Energieeffizienz: </w:t>
                            </w:r>
                            <w:r w:rsidRPr="008C3797">
                              <w:rPr>
                                <w:rFonts w:ascii="Arial" w:hAnsi="Arial" w:cs="Arial"/>
                                <w:sz w:val="20"/>
                                <w:szCs w:val="20"/>
                              </w:rPr>
                              <w:t>Beschreiben Sie, welche konkreten Maßnahmen Ihr Unternehmen ergriffen hat, um die Energieeffizienz zu verbessern. Dazu können technische Upgrades, Prozessoptimierungen oder Verhaltensänderungen im Betrieb gehören.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7"/>
                              <w:gridCol w:w="4226"/>
                            </w:tblGrid>
                            <w:tr w:rsidR="00A07970" w:rsidRPr="008C3797" w14:paraId="3F8103B7" w14:textId="77777777" w:rsidTr="005D6C1E">
                              <w:tc>
                                <w:tcPr>
                                  <w:tcW w:w="4229" w:type="dxa"/>
                                </w:tcPr>
                                <w:p w14:paraId="4F20AE25" w14:textId="7EFA0FBE" w:rsidR="00A07970" w:rsidRPr="008C3797" w:rsidRDefault="00A07970" w:rsidP="008018B7">
                                  <w:pPr>
                                    <w:rPr>
                                      <w:rFonts w:ascii="Arial" w:hAnsi="Arial" w:cs="Arial"/>
                                      <w:sz w:val="20"/>
                                      <w:szCs w:val="20"/>
                                    </w:rPr>
                                  </w:pPr>
                                  <w:r w:rsidRPr="008C3797">
                                    <w:rPr>
                                      <w:rFonts w:ascii="Arial" w:hAnsi="Arial" w:cs="Arial"/>
                                      <w:sz w:val="20"/>
                                      <w:szCs w:val="20"/>
                                      <w:u w:val="single"/>
                                    </w:rPr>
                                    <w:t>Definition</w:t>
                                  </w:r>
                                  <w:r w:rsidRPr="008C3797">
                                    <w:rPr>
                                      <w:rFonts w:ascii="Arial" w:hAnsi="Arial" w:cs="Arial"/>
                                      <w:sz w:val="20"/>
                                      <w:szCs w:val="20"/>
                                    </w:rPr>
                                    <w:t>: Energieeffizienz bedeutet, dass weniger Energie benötigt wird, um die gleiche Leistung oder den gleichen Nutzen zu erzielen. Dies kann durch den Einsatz fortschrittlicher Technologien, die Optimierung von Prozessen oder Verhaltensänderungen erreicht werden. Energieeffizienz reduziert den Energieverbrauch, senkt die Energiekosten und minimiert den ökologischen Fußabdruck eines Unternehmens.</w:t>
                                  </w:r>
                                </w:p>
                              </w:tc>
                              <w:tc>
                                <w:tcPr>
                                  <w:tcW w:w="4229" w:type="dxa"/>
                                </w:tcPr>
                                <w:p w14:paraId="33C59F67" w14:textId="145D8BB4" w:rsidR="00A07970" w:rsidRPr="008C3797" w:rsidRDefault="00A07970" w:rsidP="008018B7">
                                  <w:pPr>
                                    <w:rPr>
                                      <w:rFonts w:ascii="Arial" w:hAnsi="Arial" w:cs="Arial"/>
                                      <w:b/>
                                      <w:bCs/>
                                      <w:sz w:val="20"/>
                                      <w:szCs w:val="20"/>
                                    </w:rPr>
                                  </w:pPr>
                                  <w:r w:rsidRPr="008C3797">
                                    <w:rPr>
                                      <w:rFonts w:ascii="Arial" w:hAnsi="Arial" w:cs="Arial"/>
                                      <w:sz w:val="20"/>
                                      <w:szCs w:val="20"/>
                                      <w:u w:val="single"/>
                                    </w:rPr>
                                    <w:t>Beispiel</w:t>
                                  </w:r>
                                  <w:r w:rsidRPr="008C3797">
                                    <w:rPr>
                                      <w:rFonts w:ascii="Arial" w:hAnsi="Arial" w:cs="Arial"/>
                                      <w:sz w:val="20"/>
                                      <w:szCs w:val="20"/>
                                    </w:rPr>
                                    <w:t>: Ein Unternehmen könnte beispielsweise die Heizungs-, Lüftungs- und Klimaanlage (HLK) optimieren, indem ineffiziente Komponenten ersetzt und intelligente Steuerungssysteme installiert werden. Diese Maßnahmen könnten den Energieverbrauch um XX% reduzieren, erhebliche Kosteneinsparungen und eine deutliche Verringerung der CO</w:t>
                                  </w:r>
                                  <w:r w:rsidRPr="008C3797">
                                    <w:rPr>
                                      <w:rFonts w:ascii="Cambria Math" w:hAnsi="Cambria Math" w:cs="Cambria Math"/>
                                      <w:sz w:val="20"/>
                                      <w:szCs w:val="20"/>
                                    </w:rPr>
                                    <w:t>₂</w:t>
                                  </w:r>
                                  <w:r w:rsidRPr="008C3797">
                                    <w:rPr>
                                      <w:rFonts w:ascii="Arial" w:hAnsi="Arial" w:cs="Arial"/>
                                      <w:sz w:val="20"/>
                                      <w:szCs w:val="20"/>
                                    </w:rPr>
                                    <w:t>-Emissionen bewirken.</w:t>
                                  </w:r>
                                </w:p>
                              </w:tc>
                            </w:tr>
                          </w:tbl>
                          <w:p w14:paraId="42C75937" w14:textId="78DB0AA2" w:rsidR="00A07970" w:rsidRPr="008C3797" w:rsidRDefault="00A07970" w:rsidP="000763E5">
                            <w:pPr>
                              <w:pStyle w:val="Listenabsatz"/>
                              <w:numPr>
                                <w:ilvl w:val="0"/>
                                <w:numId w:val="12"/>
                              </w:numPr>
                              <w:rPr>
                                <w:rFonts w:ascii="Arial" w:hAnsi="Arial" w:cs="Arial"/>
                                <w:sz w:val="20"/>
                                <w:szCs w:val="20"/>
                              </w:rPr>
                            </w:pPr>
                            <w:r w:rsidRPr="008C3797">
                              <w:rPr>
                                <w:rFonts w:ascii="Arial" w:hAnsi="Arial" w:cs="Arial"/>
                                <w:b/>
                                <w:bCs/>
                                <w:sz w:val="20"/>
                                <w:szCs w:val="20"/>
                              </w:rPr>
                              <w:t xml:space="preserve">Reduzierung der Treibhausgasemissionen: </w:t>
                            </w:r>
                            <w:r w:rsidRPr="008C3797">
                              <w:rPr>
                                <w:rFonts w:ascii="Arial" w:hAnsi="Arial" w:cs="Arial"/>
                                <w:sz w:val="20"/>
                                <w:szCs w:val="20"/>
                              </w:rPr>
                              <w:t xml:space="preserve">Erläutern Sie die Maßnahmen, die Ihr Unternehmen zur Verringerung seiner Treibhausgasemissionen implementiert hat. Dazu </w:t>
                            </w:r>
                            <w:proofErr w:type="gramStart"/>
                            <w:r w:rsidRPr="008C3797">
                              <w:rPr>
                                <w:rFonts w:ascii="Arial" w:hAnsi="Arial" w:cs="Arial"/>
                                <w:sz w:val="20"/>
                                <w:szCs w:val="20"/>
                              </w:rPr>
                              <w:t>zählen</w:t>
                            </w:r>
                            <w:proofErr w:type="gramEnd"/>
                            <w:r w:rsidRPr="008C3797">
                              <w:rPr>
                                <w:rFonts w:ascii="Arial" w:hAnsi="Arial" w:cs="Arial"/>
                                <w:sz w:val="20"/>
                                <w:szCs w:val="20"/>
                              </w:rPr>
                              <w:t xml:space="preserve"> beispielsweise der Einsatz erneuerbarer Energien oder die Förderung klimafreundlicher Mobilität.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7"/>
                              <w:gridCol w:w="4226"/>
                            </w:tblGrid>
                            <w:tr w:rsidR="00A07970" w:rsidRPr="008C3797" w14:paraId="369CA16F" w14:textId="77777777" w:rsidTr="004B77E7">
                              <w:tc>
                                <w:tcPr>
                                  <w:tcW w:w="4227" w:type="dxa"/>
                                </w:tcPr>
                                <w:p w14:paraId="0E531ADA" w14:textId="4FB2AD21" w:rsidR="00A07970" w:rsidRPr="008C3797" w:rsidRDefault="00A07970" w:rsidP="008018B7">
                                  <w:pPr>
                                    <w:rPr>
                                      <w:rFonts w:ascii="Arial" w:hAnsi="Arial" w:cs="Arial"/>
                                      <w:sz w:val="20"/>
                                      <w:szCs w:val="20"/>
                                    </w:rPr>
                                  </w:pPr>
                                  <w:r w:rsidRPr="008C3797">
                                    <w:rPr>
                                      <w:rFonts w:ascii="Arial" w:hAnsi="Arial" w:cs="Arial"/>
                                      <w:sz w:val="20"/>
                                      <w:szCs w:val="20"/>
                                      <w:u w:val="single"/>
                                    </w:rPr>
                                    <w:t>Definition</w:t>
                                  </w:r>
                                  <w:r w:rsidRPr="008C3797">
                                    <w:rPr>
                                      <w:rFonts w:ascii="Arial" w:hAnsi="Arial" w:cs="Arial"/>
                                      <w:i/>
                                      <w:iCs/>
                                      <w:sz w:val="20"/>
                                      <w:szCs w:val="20"/>
                                    </w:rPr>
                                    <w:t>:</w:t>
                                  </w:r>
                                  <w:r w:rsidRPr="008C3797">
                                    <w:rPr>
                                      <w:rFonts w:ascii="Arial" w:hAnsi="Arial" w:cs="Arial"/>
                                      <w:sz w:val="20"/>
                                      <w:szCs w:val="20"/>
                                    </w:rPr>
                                    <w:t xml:space="preserve"> Die Reduzierung der Treibhausgasemissionen bezieht sich auf Maßnahmen, die darauf abzielen, die Menge der Gase, die zur Erderwärmung beitragen, zu verringern. Dazu gehören Kohlendioxid (CO</w:t>
                                  </w:r>
                                  <w:r w:rsidRPr="008C3797">
                                    <w:rPr>
                                      <w:rFonts w:ascii="Cambria Math" w:hAnsi="Cambria Math" w:cs="Cambria Math"/>
                                      <w:sz w:val="20"/>
                                      <w:szCs w:val="20"/>
                                    </w:rPr>
                                    <w:t>₂</w:t>
                                  </w:r>
                                  <w:r w:rsidRPr="008C3797">
                                    <w:rPr>
                                      <w:rFonts w:ascii="Arial" w:hAnsi="Arial" w:cs="Arial"/>
                                      <w:sz w:val="20"/>
                                      <w:szCs w:val="20"/>
                                    </w:rPr>
                                    <w:t>), Methan (CH</w:t>
                                  </w:r>
                                  <w:r w:rsidRPr="008C3797">
                                    <w:rPr>
                                      <w:rFonts w:ascii="Cambria Math" w:hAnsi="Cambria Math" w:cs="Cambria Math"/>
                                      <w:sz w:val="20"/>
                                      <w:szCs w:val="20"/>
                                    </w:rPr>
                                    <w:t>₄</w:t>
                                  </w:r>
                                  <w:r w:rsidRPr="008C3797">
                                    <w:rPr>
                                      <w:rFonts w:ascii="Arial" w:hAnsi="Arial" w:cs="Arial"/>
                                      <w:sz w:val="20"/>
                                      <w:szCs w:val="20"/>
                                    </w:rPr>
                                    <w:t>), Lachgas (N</w:t>
                                  </w:r>
                                  <w:r w:rsidRPr="008C3797">
                                    <w:rPr>
                                      <w:rFonts w:ascii="Cambria Math" w:hAnsi="Cambria Math" w:cs="Cambria Math"/>
                                      <w:sz w:val="20"/>
                                      <w:szCs w:val="20"/>
                                    </w:rPr>
                                    <w:t>₂</w:t>
                                  </w:r>
                                  <w:r w:rsidRPr="008C3797">
                                    <w:rPr>
                                      <w:rFonts w:ascii="Arial" w:hAnsi="Arial" w:cs="Arial"/>
                                      <w:sz w:val="20"/>
                                      <w:szCs w:val="20"/>
                                    </w:rPr>
                                    <w:t>O) und andere Gase. Dies kann durch den Einsatz erneuerbarer Energien, die Verbesserung der Energieeffizienz, die Änderung von Produktionsprozessen oder die Förderung nachhaltiger Praktiken erreicht werden.</w:t>
                                  </w:r>
                                </w:p>
                              </w:tc>
                              <w:tc>
                                <w:tcPr>
                                  <w:tcW w:w="4226" w:type="dxa"/>
                                </w:tcPr>
                                <w:p w14:paraId="2539D492" w14:textId="793E7744" w:rsidR="00A07970" w:rsidRPr="008C3797" w:rsidRDefault="00A07970" w:rsidP="008018B7">
                                  <w:pPr>
                                    <w:rPr>
                                      <w:rFonts w:ascii="Arial" w:hAnsi="Arial" w:cs="Arial"/>
                                      <w:sz w:val="20"/>
                                      <w:szCs w:val="20"/>
                                    </w:rPr>
                                  </w:pPr>
                                  <w:r w:rsidRPr="008C3797">
                                    <w:rPr>
                                      <w:rFonts w:ascii="Arial" w:hAnsi="Arial" w:cs="Arial"/>
                                      <w:sz w:val="20"/>
                                      <w:szCs w:val="20"/>
                                      <w:u w:val="single"/>
                                    </w:rPr>
                                    <w:t>Beispiel:</w:t>
                                  </w:r>
                                  <w:r w:rsidRPr="008C3797">
                                    <w:rPr>
                                      <w:rFonts w:ascii="Arial" w:hAnsi="Arial" w:cs="Arial"/>
                                      <w:sz w:val="20"/>
                                      <w:szCs w:val="20"/>
                                    </w:rPr>
                                    <w:t xml:space="preserve"> Ein Unternehmen könnte eine Kampagne zur Nutzung öffentlicher Verkehrsmittel und Fahrräder starten, indem es Mitarbeitertickets subventioniert und firmeneigene E-Bikes bereitstellt. Diese Maßnahmen könnten den Individualverkehr reduzieren und so die CO</w:t>
                                  </w:r>
                                  <w:r w:rsidRPr="008C3797">
                                    <w:rPr>
                                      <w:rFonts w:ascii="Cambria Math" w:hAnsi="Cambria Math" w:cs="Cambria Math"/>
                                      <w:sz w:val="20"/>
                                      <w:szCs w:val="20"/>
                                    </w:rPr>
                                    <w:t>₂</w:t>
                                  </w:r>
                                  <w:r w:rsidRPr="008C3797">
                                    <w:rPr>
                                      <w:rFonts w:ascii="Arial" w:hAnsi="Arial" w:cs="Arial"/>
                                      <w:sz w:val="20"/>
                                      <w:szCs w:val="20"/>
                                    </w:rPr>
                                    <w:t>-Emissionen deutlich senken. Sichere Fahrradabstellplätze und Ladestationen auf dem Firmengelände könnten die Nutzung weiter fördern.</w:t>
                                  </w:r>
                                </w:p>
                              </w:tc>
                            </w:tr>
                          </w:tbl>
                          <w:p w14:paraId="49CB3169" w14:textId="7F9A208E" w:rsidR="00A07970" w:rsidRPr="008C3797" w:rsidRDefault="00A07970" w:rsidP="000763E5">
                            <w:pPr>
                              <w:pStyle w:val="Listenabsatz"/>
                              <w:numPr>
                                <w:ilvl w:val="0"/>
                                <w:numId w:val="35"/>
                              </w:numPr>
                              <w:rPr>
                                <w:rFonts w:ascii="Arial" w:hAnsi="Arial" w:cs="Arial"/>
                                <w:sz w:val="20"/>
                                <w:szCs w:val="20"/>
                              </w:rPr>
                            </w:pPr>
                            <w:r w:rsidRPr="008C3797">
                              <w:rPr>
                                <w:rFonts w:ascii="Arial" w:hAnsi="Arial" w:cs="Arial"/>
                                <w:b/>
                                <w:bCs/>
                                <w:sz w:val="20"/>
                                <w:szCs w:val="20"/>
                              </w:rPr>
                              <w:t xml:space="preserve">Ergebnisse und Fortschritte: </w:t>
                            </w:r>
                            <w:r w:rsidRPr="008C3797">
                              <w:rPr>
                                <w:rFonts w:ascii="Arial" w:hAnsi="Arial" w:cs="Arial"/>
                                <w:sz w:val="20"/>
                                <w:szCs w:val="20"/>
                              </w:rPr>
                              <w:t>Geben Sie an, welche Fortschritte Ihr Unternehmen bei der Verbesserung der Energieeffizienz und der Reduzierung von Emissionen gemacht hat. Dies kann durch konkrete Zahlen wie Prozentsätze der Energieeinsparung oder der Emissionsreduktion belegt werden. Die Maßnahmen können über mehrere Jahre hinweg angelegt sein. In Ihrem Nachhaltigkeitsbericht sollten Sie die Fortschritte dieser Maßnahmen jährlich dokumentieren und dabei auf das Basisjahr verweisen – das Jahr, in dem Sie erstmals relevante Daten zur Energieeffizienz und Emissionsreduktion erfasst haben. Das Basisjahr dient als Referenzpunkt, um die Fortschritte über die Zeit zu bewerten und vergleichbar zu machen.</w:t>
                            </w:r>
                          </w:p>
                          <w:p w14:paraId="77F93F54" w14:textId="59430DC5" w:rsidR="00A07970" w:rsidRPr="008C3797" w:rsidRDefault="00A07970" w:rsidP="005D6C1E">
                            <w:pPr>
                              <w:rPr>
                                <w:rFonts w:ascii="Arial" w:hAnsi="Arial" w:cs="Arial"/>
                                <w:sz w:val="20"/>
                                <w:szCs w:val="20"/>
                              </w:rPr>
                            </w:pPr>
                          </w:p>
                          <w:p w14:paraId="3E59A47D" w14:textId="4689FA05" w:rsidR="00A07970" w:rsidRPr="008C3797" w:rsidRDefault="00A07970" w:rsidP="00B61CB5">
                            <w:pPr>
                              <w:rPr>
                                <w:rFonts w:ascii="Arial" w:hAnsi="Arial" w:cs="Arial"/>
                                <w:sz w:val="20"/>
                                <w:szCs w:val="20"/>
                                <w:lang w:val="de-DE"/>
                              </w:rPr>
                            </w:pPr>
                          </w:p>
                        </w:txbxContent>
                      </wps:txbx>
                      <wps:bodyPr rot="0" vert="horz" wrap="square" lIns="91440" tIns="45720" rIns="91440" bIns="45720" anchor="t" anchorCtr="0">
                        <a:noAutofit/>
                      </wps:bodyPr>
                    </wps:wsp>
                  </a:graphicData>
                </a:graphic>
              </wp:inline>
            </w:drawing>
          </mc:Choice>
          <mc:Fallback>
            <w:pict>
              <v:shape w14:anchorId="5FFCECA7" id="_x0000_s1052" type="#_x0000_t202" style="width:437.7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" fillcolor="#e7e6e6 [3214]" stroked="f">
                <v:textbox>
                  <w:txbxContent>
                    <w:p w14:paraId="114CA8C2" w14:textId="76C7F133" w:rsidR="00A07970" w:rsidRPr="008C3797" w:rsidRDefault="00A07970" w:rsidP="00B61CB5">
                      <w:pPr>
                        <w:rPr>
                          <w:rFonts w:ascii="Arial" w:hAnsi="Arial" w:cs="Arial"/>
                          <w:sz w:val="20"/>
                          <w:szCs w:val="20"/>
                        </w:rPr>
                      </w:pPr>
                      <w:r w:rsidRPr="008C3797">
                        <w:rPr>
                          <w:rFonts w:ascii="Arial" w:hAnsi="Arial" w:cs="Arial"/>
                          <w:b/>
                          <w:bCs/>
                          <w:sz w:val="20"/>
                          <w:szCs w:val="20"/>
                        </w:rPr>
                        <w:t>Wichtig</w:t>
                      </w:r>
                      <w:r w:rsidRPr="008C3797">
                        <w:rPr>
                          <w:rFonts w:ascii="Arial" w:hAnsi="Arial" w:cs="Arial"/>
                          <w:sz w:val="20"/>
                          <w:szCs w:val="20"/>
                        </w:rPr>
                        <w:t>: Diese Informationen müssen nur dann offengelegt werden, wenn sie für Ihr Unternehmen von wesentlicher Bedeutung sind. Das bedeutet, dass Berichte über die Verbesserung der Energieeffizienz und die Reduzierung von Treibhausgasemissionen dann relevant sind, wenn diese Maßnahmen signifikante Auswirkungen auf den ökologischen Fußabdruck Ihres Unternehmens haben.</w:t>
                      </w:r>
                    </w:p>
                    <w:p w14:paraId="6B8EE25C" w14:textId="0B3D7F90" w:rsidR="00A07970" w:rsidRPr="008C3797" w:rsidRDefault="00A07970" w:rsidP="00B61CB5">
                      <w:pPr>
                        <w:rPr>
                          <w:rFonts w:ascii="Arial" w:hAnsi="Arial" w:cs="Arial"/>
                          <w:sz w:val="20"/>
                          <w:szCs w:val="20"/>
                        </w:rPr>
                      </w:pPr>
                      <w:r w:rsidRPr="008C3797">
                        <w:rPr>
                          <w:rFonts w:ascii="Arial" w:hAnsi="Arial" w:cs="Arial"/>
                          <w:b/>
                          <w:bCs/>
                          <w:sz w:val="20"/>
                          <w:szCs w:val="20"/>
                        </w:rPr>
                        <w:t xml:space="preserve">Hilfestellung zur Berichterstattung: </w:t>
                      </w:r>
                      <w:r w:rsidRPr="008C3797">
                        <w:rPr>
                          <w:rFonts w:ascii="Arial" w:hAnsi="Arial" w:cs="Arial"/>
                          <w:sz w:val="20"/>
                          <w:szCs w:val="20"/>
                        </w:rPr>
                        <w:t>Es ist hilfreich, transparent zu machen, welche Schritte Ihr Unternehmen unternimmt, um Energie effizienter zu nutzen und die Emissionen von Treibhausgasen zu reduzieren. Hierbei sollten Sie Folgendes darlegen:</w:t>
                      </w:r>
                    </w:p>
                    <w:p w14:paraId="0F6D8189" w14:textId="7007670C" w:rsidR="00A07970" w:rsidRPr="008C3797" w:rsidRDefault="00A07970" w:rsidP="000763E5">
                      <w:pPr>
                        <w:pStyle w:val="Listenabsatz"/>
                        <w:numPr>
                          <w:ilvl w:val="0"/>
                          <w:numId w:val="12"/>
                        </w:numPr>
                        <w:rPr>
                          <w:rFonts w:ascii="Arial" w:hAnsi="Arial" w:cs="Arial"/>
                          <w:sz w:val="20"/>
                          <w:szCs w:val="20"/>
                        </w:rPr>
                      </w:pPr>
                      <w:r w:rsidRPr="008C3797">
                        <w:rPr>
                          <w:rFonts w:ascii="Arial" w:hAnsi="Arial" w:cs="Arial"/>
                          <w:b/>
                          <w:bCs/>
                          <w:sz w:val="20"/>
                          <w:szCs w:val="20"/>
                        </w:rPr>
                        <w:t xml:space="preserve">Maßnahmen zur Energieeffizienz: </w:t>
                      </w:r>
                      <w:r w:rsidRPr="008C3797">
                        <w:rPr>
                          <w:rFonts w:ascii="Arial" w:hAnsi="Arial" w:cs="Arial"/>
                          <w:sz w:val="20"/>
                          <w:szCs w:val="20"/>
                        </w:rPr>
                        <w:t>Beschreiben Sie, welche konkreten Maßnahmen Ihr Unternehmen ergriffen hat, um die Energieeffizienz zu verbessern. Dazu können technische Upgrades, Prozessoptimierungen oder Verhaltensänderungen im Betrieb gehören.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7"/>
                        <w:gridCol w:w="4226"/>
                      </w:tblGrid>
                      <w:tr w:rsidR="00A07970" w:rsidRPr="008C3797" w14:paraId="3F8103B7" w14:textId="77777777" w:rsidTr="005D6C1E">
                        <w:tc>
                          <w:tcPr>
                            <w:tcW w:w="4229" w:type="dxa"/>
                          </w:tcPr>
                          <w:p w14:paraId="4F20AE25" w14:textId="7EFA0FBE" w:rsidR="00A07970" w:rsidRPr="008C3797" w:rsidRDefault="00A07970" w:rsidP="008018B7">
                            <w:pPr>
                              <w:rPr>
                                <w:rFonts w:ascii="Arial" w:hAnsi="Arial" w:cs="Arial"/>
                                <w:sz w:val="20"/>
                                <w:szCs w:val="20"/>
                              </w:rPr>
                            </w:pPr>
                            <w:r w:rsidRPr="008C3797">
                              <w:rPr>
                                <w:rFonts w:ascii="Arial" w:hAnsi="Arial" w:cs="Arial"/>
                                <w:sz w:val="20"/>
                                <w:szCs w:val="20"/>
                                <w:u w:val="single"/>
                              </w:rPr>
                              <w:t>Definition</w:t>
                            </w:r>
                            <w:r w:rsidRPr="008C3797">
                              <w:rPr>
                                <w:rFonts w:ascii="Arial" w:hAnsi="Arial" w:cs="Arial"/>
                                <w:sz w:val="20"/>
                                <w:szCs w:val="20"/>
                              </w:rPr>
                              <w:t>: Energieeffizienz bedeutet, dass weniger Energie benötigt wird, um die gleiche Leistung oder den gleichen Nutzen zu erzielen. Dies kann durch den Einsatz fortschrittlicher Technologien, die Optimierung von Prozessen oder Verhaltensänderungen erreicht werden. Energieeffizienz reduziert den Energieverbrauch, senkt die Energiekosten und minimiert den ökologischen Fußabdruck eines Unternehmens.</w:t>
                            </w:r>
                          </w:p>
                        </w:tc>
                        <w:tc>
                          <w:tcPr>
                            <w:tcW w:w="4229" w:type="dxa"/>
                          </w:tcPr>
                          <w:p w14:paraId="33C59F67" w14:textId="145D8BB4" w:rsidR="00A07970" w:rsidRPr="008C3797" w:rsidRDefault="00A07970" w:rsidP="008018B7">
                            <w:pPr>
                              <w:rPr>
                                <w:rFonts w:ascii="Arial" w:hAnsi="Arial" w:cs="Arial"/>
                                <w:b/>
                                <w:bCs/>
                                <w:sz w:val="20"/>
                                <w:szCs w:val="20"/>
                              </w:rPr>
                            </w:pPr>
                            <w:r w:rsidRPr="008C3797">
                              <w:rPr>
                                <w:rFonts w:ascii="Arial" w:hAnsi="Arial" w:cs="Arial"/>
                                <w:sz w:val="20"/>
                                <w:szCs w:val="20"/>
                                <w:u w:val="single"/>
                              </w:rPr>
                              <w:t>Beispiel</w:t>
                            </w:r>
                            <w:r w:rsidRPr="008C3797">
                              <w:rPr>
                                <w:rFonts w:ascii="Arial" w:hAnsi="Arial" w:cs="Arial"/>
                                <w:sz w:val="20"/>
                                <w:szCs w:val="20"/>
                              </w:rPr>
                              <w:t>: Ein Unternehmen könnte beispielsweise die Heizungs-, Lüftungs- und Klimaanlage (HLK) optimieren, indem ineffiziente Komponenten ersetzt und intelligente Steuerungssysteme installiert werden. Diese Maßnahmen könnten den Energieverbrauch um XX% reduzieren, erhebliche Kosteneinsparungen und eine deutliche Verringerung der CO</w:t>
                            </w:r>
                            <w:r w:rsidRPr="008C3797">
                              <w:rPr>
                                <w:rFonts w:ascii="Cambria Math" w:hAnsi="Cambria Math" w:cs="Cambria Math"/>
                                <w:sz w:val="20"/>
                                <w:szCs w:val="20"/>
                              </w:rPr>
                              <w:t>₂</w:t>
                            </w:r>
                            <w:r w:rsidRPr="008C3797">
                              <w:rPr>
                                <w:rFonts w:ascii="Arial" w:hAnsi="Arial" w:cs="Arial"/>
                                <w:sz w:val="20"/>
                                <w:szCs w:val="20"/>
                              </w:rPr>
                              <w:t>-Emissionen bewirken.</w:t>
                            </w:r>
                          </w:p>
                        </w:tc>
                      </w:tr>
                    </w:tbl>
                    <w:p w14:paraId="42C75937" w14:textId="78DB0AA2" w:rsidR="00A07970" w:rsidRPr="008C3797" w:rsidRDefault="00A07970" w:rsidP="000763E5">
                      <w:pPr>
                        <w:pStyle w:val="Listenabsatz"/>
                        <w:numPr>
                          <w:ilvl w:val="0"/>
                          <w:numId w:val="12"/>
                        </w:numPr>
                        <w:rPr>
                          <w:rFonts w:ascii="Arial" w:hAnsi="Arial" w:cs="Arial"/>
                          <w:sz w:val="20"/>
                          <w:szCs w:val="20"/>
                        </w:rPr>
                      </w:pPr>
                      <w:r w:rsidRPr="008C3797">
                        <w:rPr>
                          <w:rFonts w:ascii="Arial" w:hAnsi="Arial" w:cs="Arial"/>
                          <w:b/>
                          <w:bCs/>
                          <w:sz w:val="20"/>
                          <w:szCs w:val="20"/>
                        </w:rPr>
                        <w:t xml:space="preserve">Reduzierung der Treibhausgasemissionen: </w:t>
                      </w:r>
                      <w:r w:rsidRPr="008C3797">
                        <w:rPr>
                          <w:rFonts w:ascii="Arial" w:hAnsi="Arial" w:cs="Arial"/>
                          <w:sz w:val="20"/>
                          <w:szCs w:val="20"/>
                        </w:rPr>
                        <w:t xml:space="preserve">Erläutern Sie die Maßnahmen, die Ihr Unternehmen zur Verringerung seiner Treibhausgasemissionen implementiert hat. Dazu </w:t>
                      </w:r>
                      <w:proofErr w:type="gramStart"/>
                      <w:r w:rsidRPr="008C3797">
                        <w:rPr>
                          <w:rFonts w:ascii="Arial" w:hAnsi="Arial" w:cs="Arial"/>
                          <w:sz w:val="20"/>
                          <w:szCs w:val="20"/>
                        </w:rPr>
                        <w:t>zählen</w:t>
                      </w:r>
                      <w:proofErr w:type="gramEnd"/>
                      <w:r w:rsidRPr="008C3797">
                        <w:rPr>
                          <w:rFonts w:ascii="Arial" w:hAnsi="Arial" w:cs="Arial"/>
                          <w:sz w:val="20"/>
                          <w:szCs w:val="20"/>
                        </w:rPr>
                        <w:t xml:space="preserve"> beispielsweise der Einsatz erneuerbarer Energien oder die Förderung klimafreundlicher Mobilität.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7"/>
                        <w:gridCol w:w="4226"/>
                      </w:tblGrid>
                      <w:tr w:rsidR="00A07970" w:rsidRPr="008C3797" w14:paraId="369CA16F" w14:textId="77777777" w:rsidTr="004B77E7">
                        <w:tc>
                          <w:tcPr>
                            <w:tcW w:w="4227" w:type="dxa"/>
                          </w:tcPr>
                          <w:p w14:paraId="0E531ADA" w14:textId="4FB2AD21" w:rsidR="00A07970" w:rsidRPr="008C3797" w:rsidRDefault="00A07970" w:rsidP="008018B7">
                            <w:pPr>
                              <w:rPr>
                                <w:rFonts w:ascii="Arial" w:hAnsi="Arial" w:cs="Arial"/>
                                <w:sz w:val="20"/>
                                <w:szCs w:val="20"/>
                              </w:rPr>
                            </w:pPr>
                            <w:r w:rsidRPr="008C3797">
                              <w:rPr>
                                <w:rFonts w:ascii="Arial" w:hAnsi="Arial" w:cs="Arial"/>
                                <w:sz w:val="20"/>
                                <w:szCs w:val="20"/>
                                <w:u w:val="single"/>
                              </w:rPr>
                              <w:t>Definition</w:t>
                            </w:r>
                            <w:r w:rsidRPr="008C3797">
                              <w:rPr>
                                <w:rFonts w:ascii="Arial" w:hAnsi="Arial" w:cs="Arial"/>
                                <w:i/>
                                <w:iCs/>
                                <w:sz w:val="20"/>
                                <w:szCs w:val="20"/>
                              </w:rPr>
                              <w:t>:</w:t>
                            </w:r>
                            <w:r w:rsidRPr="008C3797">
                              <w:rPr>
                                <w:rFonts w:ascii="Arial" w:hAnsi="Arial" w:cs="Arial"/>
                                <w:sz w:val="20"/>
                                <w:szCs w:val="20"/>
                              </w:rPr>
                              <w:t xml:space="preserve"> Die Reduzierung der Treibhausgasemissionen bezieht sich auf Maßnahmen, die darauf abzielen, die Menge der Gase, die zur Erderwärmung beitragen, zu verringern. Dazu gehören Kohlendioxid (CO</w:t>
                            </w:r>
                            <w:r w:rsidRPr="008C3797">
                              <w:rPr>
                                <w:rFonts w:ascii="Cambria Math" w:hAnsi="Cambria Math" w:cs="Cambria Math"/>
                                <w:sz w:val="20"/>
                                <w:szCs w:val="20"/>
                              </w:rPr>
                              <w:t>₂</w:t>
                            </w:r>
                            <w:r w:rsidRPr="008C3797">
                              <w:rPr>
                                <w:rFonts w:ascii="Arial" w:hAnsi="Arial" w:cs="Arial"/>
                                <w:sz w:val="20"/>
                                <w:szCs w:val="20"/>
                              </w:rPr>
                              <w:t>), Methan (CH</w:t>
                            </w:r>
                            <w:r w:rsidRPr="008C3797">
                              <w:rPr>
                                <w:rFonts w:ascii="Cambria Math" w:hAnsi="Cambria Math" w:cs="Cambria Math"/>
                                <w:sz w:val="20"/>
                                <w:szCs w:val="20"/>
                              </w:rPr>
                              <w:t>₄</w:t>
                            </w:r>
                            <w:r w:rsidRPr="008C3797">
                              <w:rPr>
                                <w:rFonts w:ascii="Arial" w:hAnsi="Arial" w:cs="Arial"/>
                                <w:sz w:val="20"/>
                                <w:szCs w:val="20"/>
                              </w:rPr>
                              <w:t>), Lachgas (N</w:t>
                            </w:r>
                            <w:r w:rsidRPr="008C3797">
                              <w:rPr>
                                <w:rFonts w:ascii="Cambria Math" w:hAnsi="Cambria Math" w:cs="Cambria Math"/>
                                <w:sz w:val="20"/>
                                <w:szCs w:val="20"/>
                              </w:rPr>
                              <w:t>₂</w:t>
                            </w:r>
                            <w:r w:rsidRPr="008C3797">
                              <w:rPr>
                                <w:rFonts w:ascii="Arial" w:hAnsi="Arial" w:cs="Arial"/>
                                <w:sz w:val="20"/>
                                <w:szCs w:val="20"/>
                              </w:rPr>
                              <w:t>O) und andere Gase. Dies kann durch den Einsatz erneuerbarer Energien, die Verbesserung der Energieeffizienz, die Änderung von Produktionsprozessen oder die Förderung nachhaltiger Praktiken erreicht werden.</w:t>
                            </w:r>
                          </w:p>
                        </w:tc>
                        <w:tc>
                          <w:tcPr>
                            <w:tcW w:w="4226" w:type="dxa"/>
                          </w:tcPr>
                          <w:p w14:paraId="2539D492" w14:textId="793E7744" w:rsidR="00A07970" w:rsidRPr="008C3797" w:rsidRDefault="00A07970" w:rsidP="008018B7">
                            <w:pPr>
                              <w:rPr>
                                <w:rFonts w:ascii="Arial" w:hAnsi="Arial" w:cs="Arial"/>
                                <w:sz w:val="20"/>
                                <w:szCs w:val="20"/>
                              </w:rPr>
                            </w:pPr>
                            <w:r w:rsidRPr="008C3797">
                              <w:rPr>
                                <w:rFonts w:ascii="Arial" w:hAnsi="Arial" w:cs="Arial"/>
                                <w:sz w:val="20"/>
                                <w:szCs w:val="20"/>
                                <w:u w:val="single"/>
                              </w:rPr>
                              <w:t>Beispiel:</w:t>
                            </w:r>
                            <w:r w:rsidRPr="008C3797">
                              <w:rPr>
                                <w:rFonts w:ascii="Arial" w:hAnsi="Arial" w:cs="Arial"/>
                                <w:sz w:val="20"/>
                                <w:szCs w:val="20"/>
                              </w:rPr>
                              <w:t xml:space="preserve"> Ein Unternehmen könnte eine Kampagne zur Nutzung öffentlicher Verkehrsmittel und Fahrräder starten, indem es Mitarbeitertickets subventioniert und firmeneigene E-Bikes bereitstellt. Diese Maßnahmen könnten den Individualverkehr reduzieren und so die CO</w:t>
                            </w:r>
                            <w:r w:rsidRPr="008C3797">
                              <w:rPr>
                                <w:rFonts w:ascii="Cambria Math" w:hAnsi="Cambria Math" w:cs="Cambria Math"/>
                                <w:sz w:val="20"/>
                                <w:szCs w:val="20"/>
                              </w:rPr>
                              <w:t>₂</w:t>
                            </w:r>
                            <w:r w:rsidRPr="008C3797">
                              <w:rPr>
                                <w:rFonts w:ascii="Arial" w:hAnsi="Arial" w:cs="Arial"/>
                                <w:sz w:val="20"/>
                                <w:szCs w:val="20"/>
                              </w:rPr>
                              <w:t>-Emissionen deutlich senken. Sichere Fahrradabstellplätze und Ladestationen auf dem Firmengelände könnten die Nutzung weiter fördern.</w:t>
                            </w:r>
                          </w:p>
                        </w:tc>
                      </w:tr>
                    </w:tbl>
                    <w:p w14:paraId="49CB3169" w14:textId="7F9A208E" w:rsidR="00A07970" w:rsidRPr="008C3797" w:rsidRDefault="00A07970" w:rsidP="000763E5">
                      <w:pPr>
                        <w:pStyle w:val="Listenabsatz"/>
                        <w:numPr>
                          <w:ilvl w:val="0"/>
                          <w:numId w:val="35"/>
                        </w:numPr>
                        <w:rPr>
                          <w:rFonts w:ascii="Arial" w:hAnsi="Arial" w:cs="Arial"/>
                          <w:sz w:val="20"/>
                          <w:szCs w:val="20"/>
                        </w:rPr>
                      </w:pPr>
                      <w:r w:rsidRPr="008C3797">
                        <w:rPr>
                          <w:rFonts w:ascii="Arial" w:hAnsi="Arial" w:cs="Arial"/>
                          <w:b/>
                          <w:bCs/>
                          <w:sz w:val="20"/>
                          <w:szCs w:val="20"/>
                        </w:rPr>
                        <w:t xml:space="preserve">Ergebnisse und Fortschritte: </w:t>
                      </w:r>
                      <w:r w:rsidRPr="008C3797">
                        <w:rPr>
                          <w:rFonts w:ascii="Arial" w:hAnsi="Arial" w:cs="Arial"/>
                          <w:sz w:val="20"/>
                          <w:szCs w:val="20"/>
                        </w:rPr>
                        <w:t>Geben Sie an, welche Fortschritte Ihr Unternehmen bei der Verbesserung der Energieeffizienz und der Reduzierung von Emissionen gemacht hat. Dies kann durch konkrete Zahlen wie Prozentsätze der Energieeinsparung oder der Emissionsreduktion belegt werden. Die Maßnahmen können über mehrere Jahre hinweg angelegt sein. In Ihrem Nachhaltigkeitsbericht sollten Sie die Fortschritte dieser Maßnahmen jährlich dokumentieren und dabei auf das Basisjahr verweisen – das Jahr, in dem Sie erstmals relevante Daten zur Energieeffizienz und Emissionsreduktion erfasst haben. Das Basisjahr dient als Referenzpunkt, um die Fortschritte über die Zeit zu bewerten und vergleichbar zu machen.</w:t>
                      </w:r>
                    </w:p>
                    <w:p w14:paraId="77F93F54" w14:textId="59430DC5" w:rsidR="00A07970" w:rsidRPr="008C3797" w:rsidRDefault="00A07970" w:rsidP="005D6C1E">
                      <w:pPr>
                        <w:rPr>
                          <w:rFonts w:ascii="Arial" w:hAnsi="Arial" w:cs="Arial"/>
                          <w:sz w:val="20"/>
                          <w:szCs w:val="20"/>
                        </w:rPr>
                      </w:pPr>
                    </w:p>
                    <w:p w14:paraId="3E59A47D" w14:textId="4689FA05" w:rsidR="00A07970" w:rsidRPr="008C3797" w:rsidRDefault="00A07970" w:rsidP="00B61CB5">
                      <w:pPr>
                        <w:rPr>
                          <w:rFonts w:ascii="Arial" w:hAnsi="Arial" w:cs="Arial"/>
                          <w:sz w:val="20"/>
                          <w:szCs w:val="20"/>
                          <w:lang w:val="de-DE"/>
                        </w:rPr>
                      </w:pPr>
                    </w:p>
                  </w:txbxContent>
                </v:textbox>
                <w10:anchorlock/>
              </v:shape>
            </w:pict>
          </mc:Fallback>
        </mc:AlternateContent>
      </w:r>
    </w:p>
    <w:p w14:paraId="352AD182" w14:textId="1DA37F76" w:rsidR="00A93DF6" w:rsidRPr="002727A1" w:rsidRDefault="005D6C1E">
      <w:pPr>
        <w:spacing w:after="0" w:line="360" w:lineRule="auto"/>
        <w:rPr>
          <w:rFonts w:ascii="Arial" w:eastAsiaTheme="majorEastAsia" w:hAnsi="Arial" w:cs="Arial"/>
          <w:sz w:val="24"/>
          <w:szCs w:val="24"/>
          <w:lang w:val="de-DE"/>
        </w:rPr>
      </w:pPr>
      <w:bookmarkStart w:id="49" w:name="_Toc163556803"/>
      <w:bookmarkStart w:id="50" w:name="_Toc162956781"/>
      <w:bookmarkStart w:id="51" w:name="_Toc162968990"/>
      <w:r w:rsidRPr="002727A1">
        <w:rPr>
          <w:rFonts w:ascii="Arial" w:hAnsi="Arial" w:cs="Arial"/>
          <w:noProof/>
          <w:sz w:val="24"/>
          <w:szCs w:val="24"/>
          <w:lang w:val="de-DE" w:eastAsia="ja-JP"/>
        </w:rPr>
        <w:lastRenderedPageBreak/>
        <mc:AlternateContent>
          <mc:Choice Requires="wps">
            <w:drawing>
              <wp:inline distT="0" distB="0" distL="0" distR="0" wp14:anchorId="245DA112" wp14:editId="1C58AC4B">
                <wp:extent cx="5559552" cy="5762625"/>
                <wp:effectExtent l="0" t="0" r="3175" b="9525"/>
                <wp:docPr id="834836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9552" cy="5762625"/>
                        </a:xfrm>
                        <a:prstGeom prst="rect">
                          <a:avLst/>
                        </a:prstGeom>
                        <a:solidFill>
                          <a:schemeClr val="bg2"/>
                        </a:solidFill>
                        <a:ln w="9525">
                          <a:noFill/>
                          <a:miter lim="800000"/>
                          <a:headEnd/>
                          <a:tailEnd/>
                        </a:ln>
                      </wps:spPr>
                      <wps:txbx>
                        <w:txbxContent>
                          <w:p w14:paraId="1239D89F" w14:textId="71EF37F9" w:rsidR="00A07970" w:rsidRPr="008C3797" w:rsidRDefault="00A07970" w:rsidP="000763E5">
                            <w:pPr>
                              <w:pStyle w:val="Listenabsatz"/>
                              <w:numPr>
                                <w:ilvl w:val="0"/>
                                <w:numId w:val="35"/>
                              </w:numPr>
                              <w:rPr>
                                <w:rFonts w:ascii="Arial" w:hAnsi="Arial" w:cs="Arial"/>
                                <w:sz w:val="20"/>
                                <w:szCs w:val="20"/>
                              </w:rPr>
                            </w:pPr>
                            <w:r w:rsidRPr="008C3797">
                              <w:rPr>
                                <w:rFonts w:ascii="Arial" w:hAnsi="Arial" w:cs="Arial"/>
                                <w:b/>
                                <w:bCs/>
                                <w:sz w:val="20"/>
                                <w:szCs w:val="20"/>
                              </w:rPr>
                              <w:t xml:space="preserve">Bewältigung finanzieller Risiken und Chancen: </w:t>
                            </w:r>
                            <w:r w:rsidRPr="008C3797">
                              <w:rPr>
                                <w:rFonts w:ascii="Arial" w:hAnsi="Arial" w:cs="Arial"/>
                                <w:sz w:val="20"/>
                                <w:szCs w:val="20"/>
                              </w:rPr>
                              <w:t>Diskutieren Sie, wie diese Bemühungen nicht nur zur Verringerung der Umweltauswirkungen beitragen, sondern auch finanzielle Risiken mindern und finanzielle Chancen eröffnen können.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6"/>
                              <w:gridCol w:w="4227"/>
                            </w:tblGrid>
                            <w:tr w:rsidR="00A07970" w:rsidRPr="008C3797" w14:paraId="5B479BE5" w14:textId="77777777" w:rsidTr="00192D73">
                              <w:tc>
                                <w:tcPr>
                                  <w:tcW w:w="4229" w:type="dxa"/>
                                </w:tcPr>
                                <w:p w14:paraId="6AE1B676" w14:textId="77777777" w:rsidR="00A07970" w:rsidRPr="008C3797" w:rsidRDefault="00A07970" w:rsidP="00D704AF">
                                  <w:pPr>
                                    <w:rPr>
                                      <w:rFonts w:ascii="Arial" w:hAnsi="Arial" w:cs="Arial"/>
                                      <w:sz w:val="20"/>
                                      <w:szCs w:val="20"/>
                                    </w:rPr>
                                  </w:pPr>
                                  <w:r w:rsidRPr="008C3797">
                                    <w:rPr>
                                      <w:rFonts w:ascii="Arial" w:hAnsi="Arial" w:cs="Arial"/>
                                      <w:sz w:val="20"/>
                                      <w:szCs w:val="20"/>
                                      <w:u w:val="single"/>
                                    </w:rPr>
                                    <w:t>Definition</w:t>
                                  </w:r>
                                  <w:r w:rsidRPr="008C3797">
                                    <w:rPr>
                                      <w:rFonts w:ascii="Arial" w:hAnsi="Arial" w:cs="Arial"/>
                                      <w:b/>
                                      <w:bCs/>
                                      <w:sz w:val="20"/>
                                      <w:szCs w:val="20"/>
                                    </w:rPr>
                                    <w:t>:</w:t>
                                  </w:r>
                                  <w:r w:rsidRPr="008C3797">
                                    <w:rPr>
                                      <w:rFonts w:ascii="Arial" w:hAnsi="Arial" w:cs="Arial"/>
                                      <w:sz w:val="20"/>
                                      <w:szCs w:val="20"/>
                                    </w:rPr>
                                    <w:t xml:space="preserve"> Die Bewältigung finanzieller Risiken und Chancen bezieht sich darauf, wie Maßnahmen zur Energieeffizienz und Reduzierung der Treibhausgasemissionen nicht nur ökologische Vorteile bieten, sondern auch finanzielle Risiken minimieren und neue finanzielle Möglichkeiten schaffen können. Dies kann durch Kosteneinsparungen, die Erfüllung gesetzlicher Anforderungen oder die Erschließung neuer Märkte erreicht werden.</w:t>
                                  </w:r>
                                </w:p>
                                <w:p w14:paraId="2ED88A82" w14:textId="153A2020" w:rsidR="00A07970" w:rsidRPr="008C3797" w:rsidRDefault="00A07970" w:rsidP="00D704AF">
                                  <w:pPr>
                                    <w:rPr>
                                      <w:rFonts w:ascii="Arial" w:hAnsi="Arial" w:cs="Arial"/>
                                      <w:sz w:val="20"/>
                                      <w:szCs w:val="20"/>
                                    </w:rPr>
                                  </w:pPr>
                                </w:p>
                              </w:tc>
                              <w:tc>
                                <w:tcPr>
                                  <w:tcW w:w="4229" w:type="dxa"/>
                                </w:tcPr>
                                <w:p w14:paraId="7A8204ED" w14:textId="55B31EA1" w:rsidR="00A07970" w:rsidRPr="008C3797" w:rsidRDefault="00A07970" w:rsidP="00083C90">
                                  <w:pPr>
                                    <w:rPr>
                                      <w:rFonts w:ascii="Arial" w:hAnsi="Arial" w:cs="Arial"/>
                                      <w:sz w:val="20"/>
                                      <w:szCs w:val="20"/>
                                    </w:rPr>
                                  </w:pPr>
                                  <w:r w:rsidRPr="008C3797">
                                    <w:rPr>
                                      <w:rFonts w:ascii="Arial" w:hAnsi="Arial" w:cs="Arial"/>
                                      <w:sz w:val="20"/>
                                      <w:szCs w:val="20"/>
                                      <w:u w:val="single"/>
                                    </w:rPr>
                                    <w:t>Beispiel</w:t>
                                  </w:r>
                                  <w:r w:rsidRPr="008C3797">
                                    <w:rPr>
                                      <w:rFonts w:ascii="Arial" w:hAnsi="Arial" w:cs="Arial"/>
                                      <w:sz w:val="20"/>
                                      <w:szCs w:val="20"/>
                                    </w:rPr>
                                    <w:t>: Anknüpfend an das vorherige Beispiel „Kampagne zur Förderung der Nutzung öffentlicher Verkehrsmittel und Fahrräder“</w:t>
                                  </w:r>
                                </w:p>
                                <w:p w14:paraId="58EC0D33" w14:textId="6C6BA4AC" w:rsidR="00A07970" w:rsidRPr="008C3797" w:rsidRDefault="00A07970" w:rsidP="00083C90">
                                  <w:pPr>
                                    <w:rPr>
                                      <w:rFonts w:ascii="Arial" w:hAnsi="Arial" w:cs="Arial"/>
                                      <w:sz w:val="20"/>
                                      <w:szCs w:val="20"/>
                                    </w:rPr>
                                  </w:pPr>
                                  <w:r w:rsidRPr="008C3797">
                                    <w:rPr>
                                      <w:rFonts w:ascii="Arial" w:hAnsi="Arial" w:cs="Arial"/>
                                      <w:sz w:val="20"/>
                                      <w:szCs w:val="20"/>
                                    </w:rPr>
                                    <w:t>Minderung finanzieller Risiken: Diese Maßnahmen könnten die CO</w:t>
                                  </w:r>
                                  <w:r w:rsidRPr="008C3797">
                                    <w:rPr>
                                      <w:rFonts w:ascii="Cambria Math" w:hAnsi="Cambria Math" w:cs="Cambria Math"/>
                                      <w:sz w:val="20"/>
                                      <w:szCs w:val="20"/>
                                    </w:rPr>
                                    <w:t>₂</w:t>
                                  </w:r>
                                  <w:r w:rsidRPr="008C3797">
                                    <w:rPr>
                                      <w:rFonts w:ascii="Arial" w:hAnsi="Arial" w:cs="Arial"/>
                                      <w:sz w:val="20"/>
                                      <w:szCs w:val="20"/>
                                    </w:rPr>
                                    <w:t>-Emissionen reduzieren und die Betriebskosten für Firmenfahrzeuge und Parkflächen senken. Weniger Ausgaben für Kraftstoff, Wartung und Parkplätze mindern finanzielle Risiken. Geringere Nutzung von Firmenfahrzeugen reduziert potenzielle Risiken wie Unfälle oder Schadensersatzansprüche.</w:t>
                                  </w:r>
                                </w:p>
                                <w:p w14:paraId="444662C3" w14:textId="659DFA76" w:rsidR="00A07970" w:rsidRPr="008C3797" w:rsidRDefault="00A07970" w:rsidP="00083C90">
                                  <w:pPr>
                                    <w:rPr>
                                      <w:rFonts w:ascii="Arial" w:hAnsi="Arial" w:cs="Arial"/>
                                      <w:sz w:val="20"/>
                                      <w:szCs w:val="20"/>
                                    </w:rPr>
                                  </w:pPr>
                                  <w:r w:rsidRPr="008C3797">
                                    <w:rPr>
                                      <w:rFonts w:ascii="Arial" w:hAnsi="Arial" w:cs="Arial"/>
                                      <w:sz w:val="20"/>
                                      <w:szCs w:val="20"/>
                                    </w:rPr>
                                    <w:t>Nutzung finanzieller Chancen: Verbesserung des Unternehmensimages als umweltbewusste Organisation kann neue Kunden und Geschäftspartner gewinnen, was zu Umsatzsteigerung und stärkerer Marktposition führt. Umweltbewusste Verbraucher und Partner bevorzugen zunehmend nachhaltige Unternehmen. Positive Öffentlichkeitsarbeit und ein gestärktes Markenimage können zudem neue Marktsegmente erschließen und zusätzliche Einnahmequellen schaffen. Zudem kann das Unternehmen von staatlichen Zuschüssen für nachhaltige Maßnahmen profitieren und günstigere Kreditkonditionen erhalten, was finanzielle Ressourcen für weitere Investitionen freisetzt.</w:t>
                                  </w:r>
                                </w:p>
                              </w:tc>
                            </w:tr>
                          </w:tbl>
                          <w:p w14:paraId="1A599271" w14:textId="6EA5FD70" w:rsidR="00A07970" w:rsidRPr="008C3797" w:rsidRDefault="00A07970" w:rsidP="004B77E7">
                            <w:pPr>
                              <w:rPr>
                                <w:rFonts w:ascii="Arial" w:hAnsi="Arial" w:cs="Arial"/>
                                <w:sz w:val="20"/>
                                <w:szCs w:val="20"/>
                                <w:lang w:val="de-DE"/>
                              </w:rPr>
                            </w:pPr>
                          </w:p>
                        </w:txbxContent>
                      </wps:txbx>
                      <wps:bodyPr rot="0" vert="horz" wrap="square" lIns="91440" tIns="45720" rIns="91440" bIns="45720" anchor="t" anchorCtr="0">
                        <a:noAutofit/>
                      </wps:bodyPr>
                    </wps:wsp>
                  </a:graphicData>
                </a:graphic>
              </wp:inline>
            </w:drawing>
          </mc:Choice>
          <mc:Fallback>
            <w:pict>
              <v:shape w14:anchorId="245DA112" id="_x0000_s1053" type="#_x0000_t202" style="width:437.75pt;height:4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" fillcolor="#e7e6e6 [3214]" stroked="f">
                <v:textbox>
                  <w:txbxContent>
                    <w:p w14:paraId="1239D89F" w14:textId="71EF37F9" w:rsidR="00A07970" w:rsidRPr="008C3797" w:rsidRDefault="00A07970" w:rsidP="000763E5">
                      <w:pPr>
                        <w:pStyle w:val="Listenabsatz"/>
                        <w:numPr>
                          <w:ilvl w:val="0"/>
                          <w:numId w:val="35"/>
                        </w:numPr>
                        <w:rPr>
                          <w:rFonts w:ascii="Arial" w:hAnsi="Arial" w:cs="Arial"/>
                          <w:sz w:val="20"/>
                          <w:szCs w:val="20"/>
                        </w:rPr>
                      </w:pPr>
                      <w:r w:rsidRPr="008C3797">
                        <w:rPr>
                          <w:rFonts w:ascii="Arial" w:hAnsi="Arial" w:cs="Arial"/>
                          <w:b/>
                          <w:bCs/>
                          <w:sz w:val="20"/>
                          <w:szCs w:val="20"/>
                        </w:rPr>
                        <w:t xml:space="preserve">Bewältigung finanzieller Risiken und Chancen: </w:t>
                      </w:r>
                      <w:r w:rsidRPr="008C3797">
                        <w:rPr>
                          <w:rFonts w:ascii="Arial" w:hAnsi="Arial" w:cs="Arial"/>
                          <w:sz w:val="20"/>
                          <w:szCs w:val="20"/>
                        </w:rPr>
                        <w:t>Diskutieren Sie, wie diese Bemühungen nicht nur zur Verringerung der Umweltauswirkungen beitragen, sondern auch finanzielle Risiken mindern und finanzielle Chancen eröffnen können.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6"/>
                        <w:gridCol w:w="4227"/>
                      </w:tblGrid>
                      <w:tr w:rsidR="00A07970" w:rsidRPr="008C3797" w14:paraId="5B479BE5" w14:textId="77777777" w:rsidTr="00192D73">
                        <w:tc>
                          <w:tcPr>
                            <w:tcW w:w="4229" w:type="dxa"/>
                          </w:tcPr>
                          <w:p w14:paraId="6AE1B676" w14:textId="77777777" w:rsidR="00A07970" w:rsidRPr="008C3797" w:rsidRDefault="00A07970" w:rsidP="00D704AF">
                            <w:pPr>
                              <w:rPr>
                                <w:rFonts w:ascii="Arial" w:hAnsi="Arial" w:cs="Arial"/>
                                <w:sz w:val="20"/>
                                <w:szCs w:val="20"/>
                              </w:rPr>
                            </w:pPr>
                            <w:r w:rsidRPr="008C3797">
                              <w:rPr>
                                <w:rFonts w:ascii="Arial" w:hAnsi="Arial" w:cs="Arial"/>
                                <w:sz w:val="20"/>
                                <w:szCs w:val="20"/>
                                <w:u w:val="single"/>
                              </w:rPr>
                              <w:t>Definition</w:t>
                            </w:r>
                            <w:r w:rsidRPr="008C3797">
                              <w:rPr>
                                <w:rFonts w:ascii="Arial" w:hAnsi="Arial" w:cs="Arial"/>
                                <w:b/>
                                <w:bCs/>
                                <w:sz w:val="20"/>
                                <w:szCs w:val="20"/>
                              </w:rPr>
                              <w:t>:</w:t>
                            </w:r>
                            <w:r w:rsidRPr="008C3797">
                              <w:rPr>
                                <w:rFonts w:ascii="Arial" w:hAnsi="Arial" w:cs="Arial"/>
                                <w:sz w:val="20"/>
                                <w:szCs w:val="20"/>
                              </w:rPr>
                              <w:t xml:space="preserve"> Die Bewältigung finanzieller Risiken und Chancen bezieht sich darauf, wie Maßnahmen zur Energieeffizienz und Reduzierung der Treibhausgasemissionen nicht nur ökologische Vorteile bieten, sondern auch finanzielle Risiken minimieren und neue finanzielle Möglichkeiten schaffen können. Dies kann durch Kosteneinsparungen, die Erfüllung gesetzlicher Anforderungen oder die Erschließung neuer Märkte erreicht werden.</w:t>
                            </w:r>
                          </w:p>
                          <w:p w14:paraId="2ED88A82" w14:textId="153A2020" w:rsidR="00A07970" w:rsidRPr="008C3797" w:rsidRDefault="00A07970" w:rsidP="00D704AF">
                            <w:pPr>
                              <w:rPr>
                                <w:rFonts w:ascii="Arial" w:hAnsi="Arial" w:cs="Arial"/>
                                <w:sz w:val="20"/>
                                <w:szCs w:val="20"/>
                              </w:rPr>
                            </w:pPr>
                          </w:p>
                        </w:tc>
                        <w:tc>
                          <w:tcPr>
                            <w:tcW w:w="4229" w:type="dxa"/>
                          </w:tcPr>
                          <w:p w14:paraId="7A8204ED" w14:textId="55B31EA1" w:rsidR="00A07970" w:rsidRPr="008C3797" w:rsidRDefault="00A07970" w:rsidP="00083C90">
                            <w:pPr>
                              <w:rPr>
                                <w:rFonts w:ascii="Arial" w:hAnsi="Arial" w:cs="Arial"/>
                                <w:sz w:val="20"/>
                                <w:szCs w:val="20"/>
                              </w:rPr>
                            </w:pPr>
                            <w:r w:rsidRPr="008C3797">
                              <w:rPr>
                                <w:rFonts w:ascii="Arial" w:hAnsi="Arial" w:cs="Arial"/>
                                <w:sz w:val="20"/>
                                <w:szCs w:val="20"/>
                                <w:u w:val="single"/>
                              </w:rPr>
                              <w:t>Beispiel</w:t>
                            </w:r>
                            <w:r w:rsidRPr="008C3797">
                              <w:rPr>
                                <w:rFonts w:ascii="Arial" w:hAnsi="Arial" w:cs="Arial"/>
                                <w:sz w:val="20"/>
                                <w:szCs w:val="20"/>
                              </w:rPr>
                              <w:t>: Anknüpfend an das vorherige Beispiel „Kampagne zur Förderung der Nutzung öffentlicher Verkehrsmittel und Fahrräder“</w:t>
                            </w:r>
                          </w:p>
                          <w:p w14:paraId="58EC0D33" w14:textId="6C6BA4AC" w:rsidR="00A07970" w:rsidRPr="008C3797" w:rsidRDefault="00A07970" w:rsidP="00083C90">
                            <w:pPr>
                              <w:rPr>
                                <w:rFonts w:ascii="Arial" w:hAnsi="Arial" w:cs="Arial"/>
                                <w:sz w:val="20"/>
                                <w:szCs w:val="20"/>
                              </w:rPr>
                            </w:pPr>
                            <w:r w:rsidRPr="008C3797">
                              <w:rPr>
                                <w:rFonts w:ascii="Arial" w:hAnsi="Arial" w:cs="Arial"/>
                                <w:sz w:val="20"/>
                                <w:szCs w:val="20"/>
                              </w:rPr>
                              <w:t>Minderung finanzieller Risiken: Diese Maßnahmen könnten die CO</w:t>
                            </w:r>
                            <w:r w:rsidRPr="008C3797">
                              <w:rPr>
                                <w:rFonts w:ascii="Cambria Math" w:hAnsi="Cambria Math" w:cs="Cambria Math"/>
                                <w:sz w:val="20"/>
                                <w:szCs w:val="20"/>
                              </w:rPr>
                              <w:t>₂</w:t>
                            </w:r>
                            <w:r w:rsidRPr="008C3797">
                              <w:rPr>
                                <w:rFonts w:ascii="Arial" w:hAnsi="Arial" w:cs="Arial"/>
                                <w:sz w:val="20"/>
                                <w:szCs w:val="20"/>
                              </w:rPr>
                              <w:t>-Emissionen reduzieren und die Betriebskosten für Firmenfahrzeuge und Parkflächen senken. Weniger Ausgaben für Kraftstoff, Wartung und Parkplätze mindern finanzielle Risiken. Geringere Nutzung von Firmenfahrzeugen reduziert potenzielle Risiken wie Unfälle oder Schadensersatzansprüche.</w:t>
                            </w:r>
                          </w:p>
                          <w:p w14:paraId="444662C3" w14:textId="659DFA76" w:rsidR="00A07970" w:rsidRPr="008C3797" w:rsidRDefault="00A07970" w:rsidP="00083C90">
                            <w:pPr>
                              <w:rPr>
                                <w:rFonts w:ascii="Arial" w:hAnsi="Arial" w:cs="Arial"/>
                                <w:sz w:val="20"/>
                                <w:szCs w:val="20"/>
                              </w:rPr>
                            </w:pPr>
                            <w:r w:rsidRPr="008C3797">
                              <w:rPr>
                                <w:rFonts w:ascii="Arial" w:hAnsi="Arial" w:cs="Arial"/>
                                <w:sz w:val="20"/>
                                <w:szCs w:val="20"/>
                              </w:rPr>
                              <w:t>Nutzung finanzieller Chancen: Verbesserung des Unternehmensimages als umweltbewusste Organisation kann neue Kunden und Geschäftspartner gewinnen, was zu Umsatzsteigerung und stärkerer Marktposition führt. Umweltbewusste Verbraucher und Partner bevorzugen zunehmend nachhaltige Unternehmen. Positive Öffentlichkeitsarbeit und ein gestärktes Markenimage können zudem neue Marktsegmente erschließen und zusätzliche Einnahmequellen schaffen. Zudem kann das Unternehmen von staatlichen Zuschüssen für nachhaltige Maßnahmen profitieren und günstigere Kreditkonditionen erhalten, was finanzielle Ressourcen für weitere Investitionen freisetzt.</w:t>
                            </w:r>
                          </w:p>
                        </w:tc>
                      </w:tr>
                    </w:tbl>
                    <w:p w14:paraId="1A599271" w14:textId="6EA5FD70" w:rsidR="00A07970" w:rsidRPr="008C3797" w:rsidRDefault="00A07970" w:rsidP="004B77E7">
                      <w:pPr>
                        <w:rPr>
                          <w:rFonts w:ascii="Arial" w:hAnsi="Arial" w:cs="Arial"/>
                          <w:sz w:val="20"/>
                          <w:szCs w:val="20"/>
                          <w:lang w:val="de-DE"/>
                        </w:rPr>
                      </w:pPr>
                    </w:p>
                  </w:txbxContent>
                </v:textbox>
                <w10:anchorlock/>
              </v:shape>
            </w:pict>
          </mc:Fallback>
        </mc:AlternateContent>
      </w:r>
      <w:r w:rsidR="00A93DF6" w:rsidRPr="002727A1">
        <w:rPr>
          <w:rFonts w:ascii="Arial" w:hAnsi="Arial" w:cs="Arial"/>
          <w:sz w:val="24"/>
          <w:szCs w:val="24"/>
          <w:lang w:val="de-DE"/>
        </w:rPr>
        <w:br w:type="page"/>
      </w:r>
    </w:p>
    <w:p w14:paraId="2DE58EA9" w14:textId="0A10B6F1" w:rsidR="00276322" w:rsidRPr="002727A1" w:rsidRDefault="00276322" w:rsidP="00276322">
      <w:pPr>
        <w:pStyle w:val="berschrift3"/>
        <w:rPr>
          <w:rFonts w:ascii="Arial" w:hAnsi="Arial" w:cs="Arial"/>
          <w:b/>
          <w:color w:val="auto"/>
          <w:lang w:val="de-DE"/>
        </w:rPr>
      </w:pPr>
      <w:bookmarkStart w:id="52" w:name="_Toc166661624"/>
      <w:r w:rsidRPr="002727A1">
        <w:rPr>
          <w:rFonts w:ascii="Arial" w:hAnsi="Arial" w:cs="Arial"/>
          <w:b/>
          <w:color w:val="auto"/>
          <w:lang w:val="de-DE"/>
        </w:rPr>
        <w:lastRenderedPageBreak/>
        <w:t>BP3: Ziel</w:t>
      </w:r>
      <w:r w:rsidR="00470D08" w:rsidRPr="002727A1">
        <w:rPr>
          <w:rFonts w:ascii="Arial" w:hAnsi="Arial" w:cs="Arial"/>
          <w:b/>
          <w:color w:val="auto"/>
          <w:lang w:val="de-DE"/>
        </w:rPr>
        <w:t>e</w:t>
      </w:r>
      <w:r w:rsidRPr="002727A1">
        <w:rPr>
          <w:rFonts w:ascii="Arial" w:hAnsi="Arial" w:cs="Arial"/>
          <w:b/>
          <w:color w:val="auto"/>
          <w:lang w:val="de-DE"/>
        </w:rPr>
        <w:t xml:space="preserve"> für die Reduzierung der Treibhausgasemissionen</w:t>
      </w:r>
      <w:bookmarkEnd w:id="49"/>
      <w:bookmarkEnd w:id="52"/>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35709163" w14:textId="77777777">
        <w:tc>
          <w:tcPr>
            <w:tcW w:w="1065" w:type="pct"/>
            <w:shd w:val="clear" w:color="auto" w:fill="C5E0B3" w:themeFill="accent6" w:themeFillTint="66"/>
          </w:tcPr>
          <w:p w14:paraId="5A9EBF1C" w14:textId="77777777" w:rsidR="00276322" w:rsidRPr="002727A1" w:rsidRDefault="008B4112">
            <w:pPr>
              <w:rPr>
                <w:rFonts w:ascii="Arial" w:hAnsi="Arial" w:cs="Arial"/>
                <w:sz w:val="24"/>
                <w:szCs w:val="24"/>
                <w:lang w:val="de-DE" w:eastAsia="ja-JP"/>
              </w:rPr>
            </w:pPr>
            <w:sdt>
              <w:sdtPr>
                <w:rPr>
                  <w:rFonts w:ascii="Arial" w:hAnsi="Arial" w:cs="Arial"/>
                  <w:sz w:val="24"/>
                  <w:szCs w:val="24"/>
                  <w:lang w:val="de-DE" w:eastAsia="ja-JP"/>
                </w:rPr>
                <w:id w:val="-556011470"/>
                <w14:checkbox>
                  <w14:checked w14:val="1"/>
                  <w14:checkedState w14:val="2612" w14:font="MS Gothic"/>
                  <w14:uncheckedState w14:val="2610" w14:font="MS Gothic"/>
                </w14:checkbox>
              </w:sdtPr>
              <w:sdtEndPr/>
              <w:sdtContent>
                <w:r w:rsidR="00276322" w:rsidRPr="002727A1">
                  <w:rPr>
                    <w:rFonts w:ascii="Segoe UI Symbol" w:eastAsia="MS Gothic" w:hAnsi="Segoe UI Symbol" w:cs="Segoe UI Symbol"/>
                    <w:sz w:val="24"/>
                    <w:szCs w:val="24"/>
                    <w:lang w:val="de-DE" w:eastAsia="ja-JP"/>
                  </w:rPr>
                  <w:t>☒</w:t>
                </w:r>
              </w:sdtContent>
            </w:sdt>
            <w:r w:rsidR="00276322" w:rsidRPr="002727A1">
              <w:rPr>
                <w:rFonts w:ascii="Arial" w:hAnsi="Arial" w:cs="Arial"/>
                <w:b/>
                <w:bCs/>
                <w:sz w:val="24"/>
                <w:szCs w:val="24"/>
                <w:lang w:val="de-DE" w:eastAsia="ja-JP"/>
              </w:rPr>
              <w:t>E</w:t>
            </w:r>
            <w:r w:rsidR="00276322" w:rsidRPr="002727A1">
              <w:rPr>
                <w:rFonts w:ascii="Arial" w:hAnsi="Arial" w:cs="Arial"/>
                <w:sz w:val="24"/>
                <w:szCs w:val="24"/>
                <w:lang w:val="de-DE" w:eastAsia="ja-JP"/>
              </w:rPr>
              <w:t xml:space="preserve"> </w:t>
            </w:r>
            <w:sdt>
              <w:sdtPr>
                <w:rPr>
                  <w:rFonts w:ascii="Arial" w:hAnsi="Arial" w:cs="Arial"/>
                  <w:sz w:val="24"/>
                  <w:szCs w:val="24"/>
                  <w:lang w:val="de-DE" w:eastAsia="ja-JP"/>
                </w:rPr>
                <w:id w:val="726273686"/>
                <w14:checkbox>
                  <w14:checked w14:val="0"/>
                  <w14:checkedState w14:val="2612" w14:font="MS Gothic"/>
                  <w14:uncheckedState w14:val="2610" w14:font="MS Gothic"/>
                </w14:checkbox>
              </w:sdtPr>
              <w:sdtEndPr/>
              <w:sdtContent>
                <w:r w:rsidR="00276322" w:rsidRPr="002727A1">
                  <w:rPr>
                    <w:rFonts w:ascii="Segoe UI Symbol" w:eastAsia="MS Gothic" w:hAnsi="Segoe UI Symbol" w:cs="Segoe UI Symbol"/>
                    <w:sz w:val="24"/>
                    <w:szCs w:val="24"/>
                    <w:lang w:val="de-DE" w:eastAsia="ja-JP"/>
                  </w:rPr>
                  <w:t>☐</w:t>
                </w:r>
              </w:sdtContent>
            </w:sdt>
            <w:r w:rsidR="00276322" w:rsidRPr="002727A1">
              <w:rPr>
                <w:rFonts w:ascii="Arial" w:hAnsi="Arial" w:cs="Arial"/>
                <w:sz w:val="24"/>
                <w:szCs w:val="24"/>
                <w:lang w:val="de-DE" w:eastAsia="ja-JP"/>
              </w:rPr>
              <w:t xml:space="preserve">S </w:t>
            </w:r>
            <w:sdt>
              <w:sdtPr>
                <w:rPr>
                  <w:rFonts w:ascii="Arial" w:hAnsi="Arial" w:cs="Arial"/>
                  <w:sz w:val="24"/>
                  <w:szCs w:val="24"/>
                  <w:lang w:val="de-DE" w:eastAsia="ja-JP"/>
                </w:rPr>
                <w:id w:val="-562408013"/>
                <w14:checkbox>
                  <w14:checked w14:val="0"/>
                  <w14:checkedState w14:val="2612" w14:font="MS Gothic"/>
                  <w14:uncheckedState w14:val="2610" w14:font="MS Gothic"/>
                </w14:checkbox>
              </w:sdtPr>
              <w:sdtEndPr/>
              <w:sdtContent>
                <w:r w:rsidR="00276322" w:rsidRPr="002727A1">
                  <w:rPr>
                    <w:rFonts w:ascii="Segoe UI Symbol" w:eastAsia="MS Gothic" w:hAnsi="Segoe UI Symbol" w:cs="Segoe UI Symbol"/>
                    <w:sz w:val="24"/>
                    <w:szCs w:val="24"/>
                    <w:lang w:val="de-DE" w:eastAsia="ja-JP"/>
                  </w:rPr>
                  <w:t>☐</w:t>
                </w:r>
              </w:sdtContent>
            </w:sdt>
            <w:r w:rsidR="00276322" w:rsidRPr="002727A1">
              <w:rPr>
                <w:rFonts w:ascii="Arial" w:hAnsi="Arial" w:cs="Arial"/>
                <w:sz w:val="24"/>
                <w:szCs w:val="24"/>
                <w:lang w:val="de-DE" w:eastAsia="ja-JP"/>
              </w:rPr>
              <w:t xml:space="preserve">G </w:t>
            </w:r>
          </w:p>
        </w:tc>
        <w:tc>
          <w:tcPr>
            <w:tcW w:w="1201" w:type="pct"/>
          </w:tcPr>
          <w:p w14:paraId="17168D96" w14:textId="77777777" w:rsidR="00276322" w:rsidRPr="002727A1" w:rsidRDefault="008B4112">
            <w:pPr>
              <w:rPr>
                <w:rFonts w:ascii="Arial" w:hAnsi="Arial" w:cs="Arial"/>
                <w:sz w:val="24"/>
                <w:szCs w:val="24"/>
                <w:lang w:val="de-DE" w:eastAsia="ja-JP"/>
              </w:rPr>
            </w:pPr>
            <w:sdt>
              <w:sdtPr>
                <w:rPr>
                  <w:rFonts w:ascii="Arial" w:hAnsi="Arial" w:cs="Arial"/>
                  <w:sz w:val="24"/>
                  <w:szCs w:val="24"/>
                  <w:lang w:val="de-DE" w:eastAsia="ja-JP"/>
                </w:rPr>
                <w:id w:val="-30190071"/>
                <w14:checkbox>
                  <w14:checked w14:val="0"/>
                  <w14:checkedState w14:val="2612" w14:font="MS Gothic"/>
                  <w14:uncheckedState w14:val="2610" w14:font="MS Gothic"/>
                </w14:checkbox>
              </w:sdtPr>
              <w:sdtEndPr/>
              <w:sdtContent>
                <w:r w:rsidR="00276322" w:rsidRPr="002727A1">
                  <w:rPr>
                    <w:rFonts w:ascii="Segoe UI Symbol" w:eastAsia="MS Gothic" w:hAnsi="Segoe UI Symbol" w:cs="Segoe UI Symbol"/>
                    <w:sz w:val="24"/>
                    <w:szCs w:val="24"/>
                    <w:lang w:val="de-DE" w:eastAsia="ja-JP"/>
                  </w:rPr>
                  <w:t>☐</w:t>
                </w:r>
              </w:sdtContent>
            </w:sdt>
            <w:r w:rsidR="00276322" w:rsidRPr="002727A1">
              <w:rPr>
                <w:rFonts w:ascii="Arial" w:hAnsi="Arial" w:cs="Arial"/>
                <w:sz w:val="24"/>
                <w:szCs w:val="24"/>
                <w:lang w:val="de-DE" w:eastAsia="ja-JP"/>
              </w:rPr>
              <w:t xml:space="preserve"> Wesentlich?</w:t>
            </w:r>
          </w:p>
        </w:tc>
        <w:tc>
          <w:tcPr>
            <w:tcW w:w="1444" w:type="pct"/>
            <w:shd w:val="clear" w:color="auto" w:fill="EDEDED" w:themeFill="accent3" w:themeFillTint="33"/>
          </w:tcPr>
          <w:p w14:paraId="574262FF" w14:textId="77777777" w:rsidR="00276322" w:rsidRPr="002727A1" w:rsidRDefault="008B4112">
            <w:pPr>
              <w:rPr>
                <w:rFonts w:ascii="Arial" w:hAnsi="Arial" w:cs="Arial"/>
                <w:sz w:val="24"/>
                <w:szCs w:val="24"/>
                <w:lang w:val="de-DE" w:eastAsia="ja-JP"/>
              </w:rPr>
            </w:pPr>
            <w:sdt>
              <w:sdtPr>
                <w:rPr>
                  <w:rFonts w:ascii="Arial" w:hAnsi="Arial" w:cs="Arial"/>
                  <w:sz w:val="24"/>
                  <w:szCs w:val="24"/>
                  <w:lang w:val="de-DE" w:eastAsia="ja-JP"/>
                </w:rPr>
                <w:id w:val="498004482"/>
                <w14:checkbox>
                  <w14:checked w14:val="0"/>
                  <w14:checkedState w14:val="2612" w14:font="MS Gothic"/>
                  <w14:uncheckedState w14:val="2610" w14:font="MS Gothic"/>
                </w14:checkbox>
              </w:sdtPr>
              <w:sdtEndPr/>
              <w:sdtContent>
                <w:r w:rsidR="00276322" w:rsidRPr="002727A1">
                  <w:rPr>
                    <w:rFonts w:ascii="Segoe UI Symbol" w:eastAsia="MS Gothic" w:hAnsi="Segoe UI Symbol" w:cs="Segoe UI Symbol"/>
                    <w:sz w:val="24"/>
                    <w:szCs w:val="24"/>
                    <w:lang w:val="de-DE" w:eastAsia="ja-JP"/>
                  </w:rPr>
                  <w:t>☐</w:t>
                </w:r>
              </w:sdtContent>
            </w:sdt>
            <w:r w:rsidR="00276322" w:rsidRPr="002727A1">
              <w:rPr>
                <w:rFonts w:ascii="Arial" w:hAnsi="Arial" w:cs="Arial"/>
                <w:sz w:val="24"/>
                <w:szCs w:val="24"/>
                <w:lang w:val="de-DE" w:eastAsia="ja-JP"/>
              </w:rPr>
              <w:t xml:space="preserve"> Basis </w:t>
            </w:r>
            <w:sdt>
              <w:sdtPr>
                <w:rPr>
                  <w:rFonts w:ascii="Arial" w:hAnsi="Arial" w:cs="Arial"/>
                  <w:sz w:val="24"/>
                  <w:szCs w:val="24"/>
                  <w:lang w:val="de-DE" w:eastAsia="ja-JP"/>
                </w:rPr>
                <w:id w:val="-1665155425"/>
                <w14:checkbox>
                  <w14:checked w14:val="0"/>
                  <w14:checkedState w14:val="2612" w14:font="MS Gothic"/>
                  <w14:uncheckedState w14:val="2610" w14:font="MS Gothic"/>
                </w14:checkbox>
              </w:sdtPr>
              <w:sdtEndPr/>
              <w:sdtContent>
                <w:r w:rsidR="00276322" w:rsidRPr="002727A1">
                  <w:rPr>
                    <w:rFonts w:ascii="Segoe UI Symbol" w:eastAsia="MS Gothic" w:hAnsi="Segoe UI Symbol" w:cs="Segoe UI Symbol"/>
                    <w:sz w:val="24"/>
                    <w:szCs w:val="24"/>
                    <w:lang w:val="de-DE" w:eastAsia="ja-JP"/>
                  </w:rPr>
                  <w:t>☐</w:t>
                </w:r>
              </w:sdtContent>
            </w:sdt>
            <w:r w:rsidR="00276322"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1032842595"/>
                <w14:checkbox>
                  <w14:checked w14:val="1"/>
                  <w14:checkedState w14:val="2612" w14:font="MS Gothic"/>
                  <w14:uncheckedState w14:val="2610" w14:font="MS Gothic"/>
                </w14:checkbox>
              </w:sdtPr>
              <w:sdtEndPr/>
              <w:sdtContent>
                <w:r w:rsidR="00276322" w:rsidRPr="002727A1">
                  <w:rPr>
                    <w:rFonts w:ascii="Segoe UI Symbol" w:eastAsia="MS Gothic" w:hAnsi="Segoe UI Symbol" w:cs="Segoe UI Symbol"/>
                    <w:sz w:val="24"/>
                    <w:szCs w:val="24"/>
                    <w:lang w:val="de-DE" w:eastAsia="ja-JP"/>
                  </w:rPr>
                  <w:t>☒</w:t>
                </w:r>
              </w:sdtContent>
            </w:sdt>
            <w:r w:rsidR="00276322" w:rsidRPr="002727A1">
              <w:rPr>
                <w:rFonts w:ascii="Arial" w:hAnsi="Arial" w:cs="Arial"/>
                <w:sz w:val="24"/>
                <w:szCs w:val="24"/>
                <w:lang w:val="de-DE" w:eastAsia="ja-JP"/>
              </w:rPr>
              <w:t xml:space="preserve"> </w:t>
            </w:r>
            <w:r w:rsidR="00276322" w:rsidRPr="002727A1">
              <w:rPr>
                <w:rFonts w:ascii="Arial" w:hAnsi="Arial" w:cs="Arial"/>
                <w:b/>
                <w:bCs/>
                <w:sz w:val="24"/>
                <w:szCs w:val="24"/>
                <w:lang w:val="de-DE" w:eastAsia="ja-JP"/>
              </w:rPr>
              <w:t>GP</w:t>
            </w:r>
          </w:p>
        </w:tc>
        <w:tc>
          <w:tcPr>
            <w:tcW w:w="1291" w:type="pct"/>
          </w:tcPr>
          <w:p w14:paraId="28DCB09F" w14:textId="77777777" w:rsidR="00276322" w:rsidRPr="002727A1" w:rsidRDefault="00276322">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50AB909C" w14:textId="6DFA8F69" w:rsidR="00276322" w:rsidRPr="002727A1" w:rsidRDefault="00621A52" w:rsidP="00276322">
      <w:pPr>
        <w:rPr>
          <w:rFonts w:ascii="Arial" w:hAnsi="Arial" w:cs="Arial"/>
          <w:sz w:val="24"/>
          <w:szCs w:val="24"/>
          <w:lang w:val="de-DE"/>
        </w:rPr>
      </w:pPr>
      <w:r w:rsidRPr="002727A1">
        <w:rPr>
          <w:rFonts w:ascii="Arial" w:hAnsi="Arial" w:cs="Arial"/>
          <w:sz w:val="24"/>
          <w:szCs w:val="24"/>
          <w:lang w:val="de-DE"/>
        </w:rPr>
        <w:br/>
      </w:r>
      <w:r w:rsidR="00276322" w:rsidRPr="002727A1">
        <w:rPr>
          <w:rFonts w:ascii="Arial" w:hAnsi="Arial" w:cs="Arial"/>
          <w:sz w:val="24"/>
          <w:szCs w:val="24"/>
          <w:lang w:val="de-DE"/>
        </w:rPr>
        <w:t>Hat Ihr Unternehmen ein CO2</w:t>
      </w:r>
      <w:r w:rsidR="0061096C" w:rsidRPr="002727A1">
        <w:rPr>
          <w:rFonts w:ascii="Arial" w:hAnsi="Arial" w:cs="Arial"/>
          <w:sz w:val="24"/>
          <w:szCs w:val="24"/>
          <w:lang w:val="de-DE"/>
        </w:rPr>
        <w:t>-</w:t>
      </w:r>
      <w:r w:rsidR="00276322" w:rsidRPr="002727A1">
        <w:rPr>
          <w:rFonts w:ascii="Arial" w:hAnsi="Arial" w:cs="Arial"/>
          <w:sz w:val="24"/>
          <w:szCs w:val="24"/>
          <w:lang w:val="de-DE"/>
        </w:rPr>
        <w:t>Reduktionsziel?</w:t>
      </w:r>
    </w:p>
    <w:p w14:paraId="60D78E8E" w14:textId="18979808" w:rsidR="00276322" w:rsidRPr="002727A1" w:rsidRDefault="00276322" w:rsidP="00276322">
      <w:pPr>
        <w:rPr>
          <w:rFonts w:ascii="Arial" w:hAnsi="Arial" w:cs="Arial"/>
          <w:sz w:val="24"/>
          <w:szCs w:val="24"/>
          <w:lang w:val="de-DE"/>
        </w:rPr>
      </w:pPr>
      <w:r w:rsidRPr="002727A1">
        <w:rPr>
          <w:rFonts w:ascii="Arial" w:hAnsi="Arial" w:cs="Arial"/>
          <w:sz w:val="24"/>
          <w:szCs w:val="24"/>
          <w:lang w:val="de-DE"/>
        </w:rPr>
        <w:t>Angabe</w:t>
      </w:r>
      <w:r w:rsidR="00ED046D" w:rsidRPr="002727A1">
        <w:rPr>
          <w:rFonts w:ascii="Arial" w:hAnsi="Arial" w:cs="Arial"/>
          <w:sz w:val="24"/>
          <w:szCs w:val="24"/>
          <w:lang w:val="de-DE"/>
        </w:rPr>
        <w:t>n</w:t>
      </w:r>
      <w:r w:rsidRPr="002727A1">
        <w:rPr>
          <w:rFonts w:ascii="Arial" w:hAnsi="Arial" w:cs="Arial"/>
          <w:sz w:val="24"/>
          <w:szCs w:val="24"/>
          <w:lang w:val="de-DE"/>
        </w:rPr>
        <w:t xml:space="preserve"> zu de</w:t>
      </w:r>
      <w:r w:rsidR="00ED046D" w:rsidRPr="002727A1">
        <w:rPr>
          <w:rFonts w:ascii="Arial" w:hAnsi="Arial" w:cs="Arial"/>
          <w:sz w:val="24"/>
          <w:szCs w:val="24"/>
          <w:lang w:val="de-DE"/>
        </w:rPr>
        <w:t>n</w:t>
      </w:r>
      <w:r w:rsidRPr="002727A1">
        <w:rPr>
          <w:rFonts w:ascii="Arial" w:hAnsi="Arial" w:cs="Arial"/>
          <w:sz w:val="24"/>
          <w:szCs w:val="24"/>
          <w:lang w:val="de-DE"/>
        </w:rPr>
        <w:t xml:space="preserve"> CO2 Reduktionszielen</w:t>
      </w:r>
      <w:r w:rsidR="00ED046D" w:rsidRPr="002727A1">
        <w:rPr>
          <w:rFonts w:ascii="Arial" w:hAnsi="Arial" w:cs="Arial"/>
          <w:sz w:val="24"/>
          <w:szCs w:val="24"/>
          <w:lang w:val="de-DE"/>
        </w:rPr>
        <w:t xml:space="preserve"> sind entweder</w:t>
      </w:r>
      <w:r w:rsidRPr="002727A1">
        <w:rPr>
          <w:rFonts w:ascii="Arial" w:hAnsi="Arial" w:cs="Arial"/>
          <w:sz w:val="24"/>
          <w:szCs w:val="24"/>
          <w:lang w:val="de-DE"/>
        </w:rPr>
        <w:t xml:space="preserve"> in den unterschiedlichen Scopes</w:t>
      </w:r>
      <w:r w:rsidR="00ED046D" w:rsidRPr="002727A1">
        <w:rPr>
          <w:rFonts w:ascii="Arial" w:hAnsi="Arial" w:cs="Arial"/>
          <w:sz w:val="24"/>
          <w:szCs w:val="24"/>
          <w:lang w:val="de-DE"/>
        </w:rPr>
        <w:t xml:space="preserve"> oder </w:t>
      </w:r>
      <w:r w:rsidR="00960C43" w:rsidRPr="002727A1">
        <w:rPr>
          <w:rFonts w:ascii="Arial" w:hAnsi="Arial" w:cs="Arial"/>
          <w:sz w:val="24"/>
          <w:szCs w:val="24"/>
          <w:lang w:val="de-DE"/>
        </w:rPr>
        <w:t>insgesamt möglich. Sie könnten z.B. folgende Darstellung wählen:</w:t>
      </w:r>
    </w:p>
    <w:tbl>
      <w:tblPr>
        <w:tblStyle w:val="Tabellenraster"/>
        <w:tblpPr w:leftFromText="141" w:rightFromText="141" w:vertAnchor="text" w:horzAnchor="margin" w:tblpY="111"/>
        <w:tblW w:w="0" w:type="auto"/>
        <w:tblLook w:val="04A0" w:firstRow="1" w:lastRow="0" w:firstColumn="1" w:lastColumn="0" w:noHBand="0" w:noVBand="1"/>
      </w:tblPr>
      <w:tblGrid>
        <w:gridCol w:w="1070"/>
        <w:gridCol w:w="2429"/>
        <w:gridCol w:w="3375"/>
        <w:gridCol w:w="1904"/>
      </w:tblGrid>
      <w:tr w:rsidR="00A07970" w:rsidRPr="002727A1" w14:paraId="52DA3EF9" w14:textId="77777777" w:rsidTr="00960C43">
        <w:tc>
          <w:tcPr>
            <w:tcW w:w="993" w:type="dxa"/>
            <w:shd w:val="clear" w:color="auto" w:fill="EDEDED" w:themeFill="accent3" w:themeFillTint="33"/>
          </w:tcPr>
          <w:p w14:paraId="5B8DA658" w14:textId="77777777" w:rsidR="00960C43" w:rsidRPr="002727A1" w:rsidRDefault="00960C43" w:rsidP="00960C43">
            <w:pPr>
              <w:pStyle w:val="KeinLeerraum"/>
              <w:jc w:val="center"/>
              <w:rPr>
                <w:rFonts w:ascii="Arial" w:hAnsi="Arial" w:cs="Arial"/>
                <w:b/>
                <w:bCs/>
                <w:sz w:val="24"/>
                <w:szCs w:val="24"/>
              </w:rPr>
            </w:pPr>
            <w:r w:rsidRPr="002727A1">
              <w:rPr>
                <w:rFonts w:ascii="Arial" w:hAnsi="Arial" w:cs="Arial"/>
                <w:b/>
                <w:bCs/>
                <w:sz w:val="24"/>
                <w:szCs w:val="24"/>
              </w:rPr>
              <w:t>Scopes</w:t>
            </w:r>
          </w:p>
        </w:tc>
        <w:tc>
          <w:tcPr>
            <w:tcW w:w="2466" w:type="dxa"/>
            <w:shd w:val="clear" w:color="auto" w:fill="EDEDED" w:themeFill="accent3" w:themeFillTint="33"/>
          </w:tcPr>
          <w:p w14:paraId="6433710F" w14:textId="77777777" w:rsidR="00960C43" w:rsidRPr="002727A1" w:rsidRDefault="00960C43" w:rsidP="00960C43">
            <w:pPr>
              <w:pStyle w:val="KeinLeerraum"/>
              <w:jc w:val="center"/>
              <w:rPr>
                <w:rFonts w:ascii="Arial" w:hAnsi="Arial" w:cs="Arial"/>
                <w:b/>
                <w:bCs/>
                <w:sz w:val="24"/>
                <w:szCs w:val="24"/>
              </w:rPr>
            </w:pPr>
            <w:r w:rsidRPr="002727A1">
              <w:rPr>
                <w:rFonts w:ascii="Arial" w:hAnsi="Arial" w:cs="Arial"/>
                <w:b/>
                <w:bCs/>
                <w:sz w:val="24"/>
                <w:szCs w:val="24"/>
              </w:rPr>
              <w:t>Basisjahr</w:t>
            </w:r>
          </w:p>
        </w:tc>
        <w:tc>
          <w:tcPr>
            <w:tcW w:w="3414" w:type="dxa"/>
            <w:shd w:val="clear" w:color="auto" w:fill="EDEDED" w:themeFill="accent3" w:themeFillTint="33"/>
          </w:tcPr>
          <w:p w14:paraId="2485264A" w14:textId="77777777" w:rsidR="00960C43" w:rsidRPr="002727A1" w:rsidRDefault="00960C43" w:rsidP="00960C43">
            <w:pPr>
              <w:pStyle w:val="KeinLeerraum"/>
              <w:jc w:val="center"/>
              <w:rPr>
                <w:rFonts w:ascii="Arial" w:hAnsi="Arial" w:cs="Arial"/>
                <w:b/>
                <w:bCs/>
                <w:sz w:val="24"/>
                <w:szCs w:val="24"/>
              </w:rPr>
            </w:pPr>
            <w:r w:rsidRPr="002727A1">
              <w:rPr>
                <w:rFonts w:ascii="Arial" w:hAnsi="Arial" w:cs="Arial"/>
                <w:b/>
                <w:bCs/>
                <w:sz w:val="24"/>
                <w:szCs w:val="24"/>
              </w:rPr>
              <w:t>Angabe zu Reduktionszielen in Prozent und/oder absoluten Zahlen</w:t>
            </w:r>
          </w:p>
        </w:tc>
        <w:tc>
          <w:tcPr>
            <w:tcW w:w="1905" w:type="dxa"/>
            <w:shd w:val="clear" w:color="auto" w:fill="EDEDED" w:themeFill="accent3" w:themeFillTint="33"/>
          </w:tcPr>
          <w:p w14:paraId="231AB68F" w14:textId="77777777" w:rsidR="00960C43" w:rsidRPr="002727A1" w:rsidRDefault="00960C43" w:rsidP="00960C43">
            <w:pPr>
              <w:pStyle w:val="KeinLeerraum"/>
              <w:jc w:val="center"/>
              <w:rPr>
                <w:rFonts w:ascii="Arial" w:hAnsi="Arial" w:cs="Arial"/>
                <w:b/>
                <w:bCs/>
                <w:sz w:val="24"/>
                <w:szCs w:val="24"/>
              </w:rPr>
            </w:pPr>
            <w:r w:rsidRPr="002727A1">
              <w:rPr>
                <w:rFonts w:ascii="Arial" w:hAnsi="Arial" w:cs="Arial"/>
                <w:b/>
                <w:bCs/>
                <w:sz w:val="24"/>
                <w:szCs w:val="24"/>
              </w:rPr>
              <w:t>Zeithorizont zur Zielerreichung</w:t>
            </w:r>
          </w:p>
        </w:tc>
      </w:tr>
      <w:tr w:rsidR="00A07970" w:rsidRPr="002727A1" w14:paraId="6EAD2779" w14:textId="77777777" w:rsidTr="00960C43">
        <w:tc>
          <w:tcPr>
            <w:tcW w:w="993" w:type="dxa"/>
          </w:tcPr>
          <w:p w14:paraId="19AECB0C" w14:textId="77777777" w:rsidR="00960C43" w:rsidRPr="002727A1" w:rsidRDefault="00960C43" w:rsidP="00960C43">
            <w:pPr>
              <w:pStyle w:val="KeinLeerraum"/>
              <w:rPr>
                <w:rFonts w:ascii="Arial" w:hAnsi="Arial" w:cs="Arial"/>
                <w:sz w:val="24"/>
                <w:szCs w:val="24"/>
              </w:rPr>
            </w:pPr>
            <w:proofErr w:type="spellStart"/>
            <w:r w:rsidRPr="002727A1">
              <w:rPr>
                <w:rFonts w:ascii="Arial" w:hAnsi="Arial" w:cs="Arial"/>
                <w:sz w:val="24"/>
                <w:szCs w:val="24"/>
              </w:rPr>
              <w:t>Scope</w:t>
            </w:r>
            <w:proofErr w:type="spellEnd"/>
            <w:r w:rsidRPr="002727A1">
              <w:rPr>
                <w:rFonts w:ascii="Arial" w:hAnsi="Arial" w:cs="Arial"/>
                <w:sz w:val="24"/>
                <w:szCs w:val="24"/>
              </w:rPr>
              <w:t xml:space="preserve"> 1 </w:t>
            </w:r>
          </w:p>
        </w:tc>
        <w:tc>
          <w:tcPr>
            <w:tcW w:w="2466" w:type="dxa"/>
          </w:tcPr>
          <w:p w14:paraId="61B0571C" w14:textId="77777777" w:rsidR="00960C43" w:rsidRPr="002727A1" w:rsidRDefault="00960C43" w:rsidP="00960C43">
            <w:pPr>
              <w:pStyle w:val="KeinLeerraum"/>
              <w:rPr>
                <w:rFonts w:ascii="Arial" w:hAnsi="Arial" w:cs="Arial"/>
                <w:sz w:val="24"/>
                <w:szCs w:val="24"/>
              </w:rPr>
            </w:pPr>
          </w:p>
        </w:tc>
        <w:tc>
          <w:tcPr>
            <w:tcW w:w="3414" w:type="dxa"/>
          </w:tcPr>
          <w:p w14:paraId="450ABF83" w14:textId="77777777" w:rsidR="00960C43" w:rsidRPr="002727A1" w:rsidRDefault="00960C43" w:rsidP="00960C43">
            <w:pPr>
              <w:pStyle w:val="KeinLeerraum"/>
              <w:rPr>
                <w:rFonts w:ascii="Arial" w:hAnsi="Arial" w:cs="Arial"/>
                <w:sz w:val="24"/>
                <w:szCs w:val="24"/>
              </w:rPr>
            </w:pPr>
          </w:p>
        </w:tc>
        <w:tc>
          <w:tcPr>
            <w:tcW w:w="1905" w:type="dxa"/>
          </w:tcPr>
          <w:p w14:paraId="4861E579" w14:textId="77777777" w:rsidR="00960C43" w:rsidRPr="002727A1" w:rsidRDefault="00960C43" w:rsidP="00960C43">
            <w:pPr>
              <w:pStyle w:val="KeinLeerraum"/>
              <w:rPr>
                <w:rFonts w:ascii="Arial" w:hAnsi="Arial" w:cs="Arial"/>
                <w:sz w:val="24"/>
                <w:szCs w:val="24"/>
              </w:rPr>
            </w:pPr>
          </w:p>
        </w:tc>
      </w:tr>
      <w:tr w:rsidR="00A07970" w:rsidRPr="002727A1" w14:paraId="2E2BFFB6" w14:textId="77777777" w:rsidTr="00960C43">
        <w:tc>
          <w:tcPr>
            <w:tcW w:w="993" w:type="dxa"/>
          </w:tcPr>
          <w:p w14:paraId="03D048F8" w14:textId="77777777" w:rsidR="00960C43" w:rsidRPr="002727A1" w:rsidRDefault="00960C43" w:rsidP="00960C43">
            <w:pPr>
              <w:pStyle w:val="KeinLeerraum"/>
              <w:rPr>
                <w:rFonts w:ascii="Arial" w:hAnsi="Arial" w:cs="Arial"/>
                <w:sz w:val="24"/>
                <w:szCs w:val="24"/>
              </w:rPr>
            </w:pPr>
            <w:proofErr w:type="spellStart"/>
            <w:r w:rsidRPr="002727A1">
              <w:rPr>
                <w:rFonts w:ascii="Arial" w:hAnsi="Arial" w:cs="Arial"/>
                <w:sz w:val="24"/>
                <w:szCs w:val="24"/>
              </w:rPr>
              <w:t>Scope</w:t>
            </w:r>
            <w:proofErr w:type="spellEnd"/>
            <w:r w:rsidRPr="002727A1">
              <w:rPr>
                <w:rFonts w:ascii="Arial" w:hAnsi="Arial" w:cs="Arial"/>
                <w:sz w:val="24"/>
                <w:szCs w:val="24"/>
              </w:rPr>
              <w:t xml:space="preserve"> 2</w:t>
            </w:r>
          </w:p>
        </w:tc>
        <w:tc>
          <w:tcPr>
            <w:tcW w:w="2466" w:type="dxa"/>
          </w:tcPr>
          <w:p w14:paraId="688BF6E2" w14:textId="77777777" w:rsidR="00960C43" w:rsidRPr="002727A1" w:rsidRDefault="00960C43" w:rsidP="00960C43">
            <w:pPr>
              <w:pStyle w:val="KeinLeerraum"/>
              <w:rPr>
                <w:rFonts w:ascii="Arial" w:hAnsi="Arial" w:cs="Arial"/>
                <w:sz w:val="24"/>
                <w:szCs w:val="24"/>
              </w:rPr>
            </w:pPr>
          </w:p>
        </w:tc>
        <w:tc>
          <w:tcPr>
            <w:tcW w:w="3414" w:type="dxa"/>
          </w:tcPr>
          <w:p w14:paraId="5C8B1D0F" w14:textId="77777777" w:rsidR="00960C43" w:rsidRPr="002727A1" w:rsidRDefault="00960C43" w:rsidP="00960C43">
            <w:pPr>
              <w:pStyle w:val="KeinLeerraum"/>
              <w:rPr>
                <w:rFonts w:ascii="Arial" w:hAnsi="Arial" w:cs="Arial"/>
                <w:sz w:val="24"/>
                <w:szCs w:val="24"/>
              </w:rPr>
            </w:pPr>
          </w:p>
        </w:tc>
        <w:tc>
          <w:tcPr>
            <w:tcW w:w="1905" w:type="dxa"/>
          </w:tcPr>
          <w:p w14:paraId="5FE6A3EF" w14:textId="77777777" w:rsidR="00960C43" w:rsidRPr="002727A1" w:rsidRDefault="00960C43" w:rsidP="00960C43">
            <w:pPr>
              <w:pStyle w:val="KeinLeerraum"/>
              <w:rPr>
                <w:rFonts w:ascii="Arial" w:hAnsi="Arial" w:cs="Arial"/>
                <w:sz w:val="24"/>
                <w:szCs w:val="24"/>
              </w:rPr>
            </w:pPr>
          </w:p>
        </w:tc>
      </w:tr>
      <w:tr w:rsidR="00A07970" w:rsidRPr="002727A1" w14:paraId="496F84DF" w14:textId="77777777" w:rsidTr="00960C43">
        <w:tc>
          <w:tcPr>
            <w:tcW w:w="993" w:type="dxa"/>
          </w:tcPr>
          <w:p w14:paraId="68FDB491" w14:textId="77777777" w:rsidR="00960C43" w:rsidRPr="002727A1" w:rsidRDefault="00960C43" w:rsidP="00960C43">
            <w:pPr>
              <w:pStyle w:val="KeinLeerraum"/>
              <w:rPr>
                <w:rFonts w:ascii="Arial" w:hAnsi="Arial" w:cs="Arial"/>
                <w:sz w:val="24"/>
                <w:szCs w:val="24"/>
              </w:rPr>
            </w:pPr>
            <w:proofErr w:type="spellStart"/>
            <w:r w:rsidRPr="002727A1">
              <w:rPr>
                <w:rFonts w:ascii="Arial" w:hAnsi="Arial" w:cs="Arial"/>
                <w:sz w:val="24"/>
                <w:szCs w:val="24"/>
              </w:rPr>
              <w:t>Scope</w:t>
            </w:r>
            <w:proofErr w:type="spellEnd"/>
            <w:r w:rsidRPr="002727A1">
              <w:rPr>
                <w:rFonts w:ascii="Arial" w:hAnsi="Arial" w:cs="Arial"/>
                <w:sz w:val="24"/>
                <w:szCs w:val="24"/>
              </w:rPr>
              <w:t xml:space="preserve"> 3</w:t>
            </w:r>
          </w:p>
        </w:tc>
        <w:tc>
          <w:tcPr>
            <w:tcW w:w="2466" w:type="dxa"/>
          </w:tcPr>
          <w:p w14:paraId="68051B81" w14:textId="77777777" w:rsidR="00960C43" w:rsidRPr="002727A1" w:rsidRDefault="00960C43" w:rsidP="00960C43">
            <w:pPr>
              <w:pStyle w:val="KeinLeerraum"/>
              <w:rPr>
                <w:rFonts w:ascii="Arial" w:hAnsi="Arial" w:cs="Arial"/>
                <w:sz w:val="24"/>
                <w:szCs w:val="24"/>
              </w:rPr>
            </w:pPr>
          </w:p>
        </w:tc>
        <w:tc>
          <w:tcPr>
            <w:tcW w:w="3414" w:type="dxa"/>
          </w:tcPr>
          <w:p w14:paraId="26FD153B" w14:textId="77777777" w:rsidR="00960C43" w:rsidRPr="002727A1" w:rsidRDefault="00960C43" w:rsidP="00960C43">
            <w:pPr>
              <w:pStyle w:val="KeinLeerraum"/>
              <w:rPr>
                <w:rFonts w:ascii="Arial" w:hAnsi="Arial" w:cs="Arial"/>
                <w:sz w:val="24"/>
                <w:szCs w:val="24"/>
              </w:rPr>
            </w:pPr>
          </w:p>
        </w:tc>
        <w:tc>
          <w:tcPr>
            <w:tcW w:w="1905" w:type="dxa"/>
          </w:tcPr>
          <w:p w14:paraId="56244B74" w14:textId="77777777" w:rsidR="00960C43" w:rsidRPr="002727A1" w:rsidRDefault="00960C43" w:rsidP="00960C43">
            <w:pPr>
              <w:pStyle w:val="KeinLeerraum"/>
              <w:rPr>
                <w:rFonts w:ascii="Arial" w:hAnsi="Arial" w:cs="Arial"/>
                <w:sz w:val="24"/>
                <w:szCs w:val="24"/>
              </w:rPr>
            </w:pPr>
          </w:p>
        </w:tc>
      </w:tr>
    </w:tbl>
    <w:p w14:paraId="3029515A" w14:textId="0D205542" w:rsidR="00276322" w:rsidRPr="002727A1" w:rsidRDefault="008C3797" w:rsidP="00276322">
      <w:pPr>
        <w:rPr>
          <w:rFonts w:ascii="Arial" w:hAnsi="Arial" w:cs="Arial"/>
          <w:sz w:val="24"/>
          <w:szCs w:val="24"/>
        </w:rPr>
      </w:pPr>
      <w:r w:rsidRPr="002727A1">
        <w:rPr>
          <w:rFonts w:ascii="Arial" w:hAnsi="Arial" w:cs="Arial"/>
          <w:noProof/>
          <w:sz w:val="24"/>
          <w:szCs w:val="24"/>
          <w:lang w:val="de-DE" w:eastAsia="ja-JP"/>
        </w:rPr>
        <w:lastRenderedPageBreak/>
        <mc:AlternateContent>
          <mc:Choice Requires="wps">
            <w:drawing>
              <wp:anchor distT="45720" distB="45720" distL="114300" distR="114300" simplePos="0" relativeHeight="251658261" behindDoc="0" locked="0" layoutInCell="1" allowOverlap="1" wp14:anchorId="79D1E318" wp14:editId="3D9EF96D">
                <wp:simplePos x="0" y="0"/>
                <wp:positionH relativeFrom="margin">
                  <wp:align>left</wp:align>
                </wp:positionH>
                <wp:positionV relativeFrom="paragraph">
                  <wp:posOffset>5590540</wp:posOffset>
                </wp:positionV>
                <wp:extent cx="5513070" cy="1200150"/>
                <wp:effectExtent l="0" t="0" r="0" b="0"/>
                <wp:wrapSquare wrapText="bothSides"/>
                <wp:docPr id="1291318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200150"/>
                        </a:xfrm>
                        <a:prstGeom prst="rect">
                          <a:avLst/>
                        </a:prstGeom>
                        <a:solidFill>
                          <a:srgbClr val="FFFDE1"/>
                        </a:solidFill>
                        <a:ln w="9525">
                          <a:noFill/>
                          <a:miter lim="800000"/>
                          <a:headEnd/>
                          <a:tailEnd/>
                        </a:ln>
                      </wps:spPr>
                      <wps:txbx>
                        <w:txbxContent>
                          <w:p w14:paraId="3C6C7440" w14:textId="77777777" w:rsidR="00A07970" w:rsidRPr="008C3797" w:rsidRDefault="00A07970" w:rsidP="008C3797">
                            <w:pPr>
                              <w:shd w:val="clear" w:color="auto" w:fill="FFFDE1"/>
                              <w:rPr>
                                <w:rFonts w:ascii="Arial" w:hAnsi="Arial" w:cs="Arial"/>
                                <w:b/>
                                <w:bCs/>
                                <w:sz w:val="20"/>
                                <w:szCs w:val="20"/>
                              </w:rPr>
                            </w:pPr>
                            <w:r w:rsidRPr="008C3797">
                              <w:rPr>
                                <w:rFonts w:ascii="Arial" w:hAnsi="Arial" w:cs="Arial"/>
                                <w:b/>
                                <w:bCs/>
                                <w:sz w:val="20"/>
                                <w:szCs w:val="20"/>
                              </w:rPr>
                              <w:t>Bodensee Schifffahrtsbetriebe</w:t>
                            </w:r>
                          </w:p>
                          <w:p w14:paraId="27B4838F" w14:textId="77777777" w:rsidR="00A07970" w:rsidRPr="008C3797" w:rsidRDefault="00A07970" w:rsidP="008C3797">
                            <w:pPr>
                              <w:shd w:val="clear" w:color="auto" w:fill="FFFDE1"/>
                              <w:rPr>
                                <w:rFonts w:ascii="Arial" w:hAnsi="Arial" w:cs="Arial"/>
                                <w:sz w:val="20"/>
                                <w:szCs w:val="20"/>
                              </w:rPr>
                            </w:pPr>
                            <w:r w:rsidRPr="008C3797">
                              <w:rPr>
                                <w:rFonts w:ascii="Arial" w:hAnsi="Arial" w:cs="Arial"/>
                                <w:sz w:val="20"/>
                                <w:szCs w:val="20"/>
                              </w:rPr>
                              <w:t>Als Mitglied des Klimabündnis Baden-Württemberg ist unser Ziel unsere gesamten Treibhausgasemissionen bis 2031 um mindestens 25 % gegenüber dem Basisjahr 2016 zu reduzieren. Zudem streben wir eine weitgehende Treibhausgasneutralität bis 2035 an. Eine tatsächliche Reduzierung der Treibhausgasemissionen wird angestrebt, jedoch kann es, wenn nötig auch zu Kompensation von unvermeidbaren Emissionen kommen.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1E318" id="_x0000_s1054" type="#_x0000_t202" style="position:absolute;margin-left:0;margin-top:440.2pt;width:434.1pt;height:94.5pt;z-index:25165826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" fillcolor="#fffde1" stroked="f">
                <v:textbox>
                  <w:txbxContent>
                    <w:p w14:paraId="3C6C7440" w14:textId="77777777" w:rsidR="00A07970" w:rsidRPr="008C3797" w:rsidRDefault="00A07970" w:rsidP="008C3797">
                      <w:pPr>
                        <w:shd w:val="clear" w:color="auto" w:fill="FFFDE1"/>
                        <w:rPr>
                          <w:rFonts w:ascii="Arial" w:hAnsi="Arial" w:cs="Arial"/>
                          <w:b/>
                          <w:bCs/>
                          <w:sz w:val="20"/>
                          <w:szCs w:val="20"/>
                        </w:rPr>
                      </w:pPr>
                      <w:r w:rsidRPr="008C3797">
                        <w:rPr>
                          <w:rFonts w:ascii="Arial" w:hAnsi="Arial" w:cs="Arial"/>
                          <w:b/>
                          <w:bCs/>
                          <w:sz w:val="20"/>
                          <w:szCs w:val="20"/>
                        </w:rPr>
                        <w:t>Bodensee Schifffahrtsbetriebe</w:t>
                      </w:r>
                    </w:p>
                    <w:p w14:paraId="27B4838F" w14:textId="77777777" w:rsidR="00A07970" w:rsidRPr="008C3797" w:rsidRDefault="00A07970" w:rsidP="008C3797">
                      <w:pPr>
                        <w:shd w:val="clear" w:color="auto" w:fill="FFFDE1"/>
                        <w:rPr>
                          <w:rFonts w:ascii="Arial" w:hAnsi="Arial" w:cs="Arial"/>
                          <w:sz w:val="20"/>
                          <w:szCs w:val="20"/>
                        </w:rPr>
                      </w:pPr>
                      <w:r w:rsidRPr="008C3797">
                        <w:rPr>
                          <w:rFonts w:ascii="Arial" w:hAnsi="Arial" w:cs="Arial"/>
                          <w:sz w:val="20"/>
                          <w:szCs w:val="20"/>
                        </w:rPr>
                        <w:t>Als Mitglied des Klimabündnis Baden-Württemberg ist unser Ziel unsere gesamten Treibhausgasemissionen bis 2031 um mindestens 25 % gegenüber dem Basisjahr 2016 zu reduzieren. Zudem streben wir eine weitgehende Treibhausgasneutralität bis 2035 an. Eine tatsächliche Reduzierung der Treibhausgasemissionen wird angestrebt, jedoch kann es, wenn nötig auch zu Kompensation von unvermeidbaren Emissionen kommen.</w:t>
                      </w:r>
                    </w:p>
                  </w:txbxContent>
                </v:textbox>
                <w10:wrap type="square" anchorx="margin"/>
              </v:shape>
            </w:pict>
          </mc:Fallback>
        </mc:AlternateContent>
      </w:r>
      <w:r w:rsidRPr="002727A1">
        <w:rPr>
          <w:rFonts w:ascii="Arial" w:hAnsi="Arial" w:cs="Arial"/>
          <w:noProof/>
          <w:sz w:val="24"/>
          <w:szCs w:val="24"/>
          <w:lang w:val="de-DE" w:eastAsia="ja-JP"/>
        </w:rPr>
        <mc:AlternateContent>
          <mc:Choice Requires="wps">
            <w:drawing>
              <wp:anchor distT="45720" distB="45720" distL="114300" distR="114300" simplePos="0" relativeHeight="251658262" behindDoc="0" locked="0" layoutInCell="1" allowOverlap="1" wp14:anchorId="49E7C5DF" wp14:editId="55A3CD5D">
                <wp:simplePos x="0" y="0"/>
                <wp:positionH relativeFrom="column">
                  <wp:posOffset>5715</wp:posOffset>
                </wp:positionH>
                <wp:positionV relativeFrom="paragraph">
                  <wp:posOffset>1403350</wp:posOffset>
                </wp:positionV>
                <wp:extent cx="5513070" cy="4067175"/>
                <wp:effectExtent l="0" t="0" r="0" b="9525"/>
                <wp:wrapSquare wrapText="bothSides"/>
                <wp:docPr id="1654081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4067175"/>
                        </a:xfrm>
                        <a:prstGeom prst="rect">
                          <a:avLst/>
                        </a:prstGeom>
                        <a:solidFill>
                          <a:schemeClr val="bg2"/>
                        </a:solidFill>
                        <a:ln w="9525">
                          <a:noFill/>
                          <a:miter lim="800000"/>
                          <a:headEnd/>
                          <a:tailEnd/>
                        </a:ln>
                      </wps:spPr>
                      <wps:txbx>
                        <w:txbxContent>
                          <w:p w14:paraId="43ABA4E4" w14:textId="77777777" w:rsidR="00A07970" w:rsidRPr="008C3797" w:rsidRDefault="00A07970" w:rsidP="00276322">
                            <w:pPr>
                              <w:rPr>
                                <w:rFonts w:ascii="Arial" w:hAnsi="Arial" w:cs="Arial"/>
                                <w:b/>
                                <w:bCs/>
                                <w:lang w:val="de-DE"/>
                              </w:rPr>
                            </w:pPr>
                            <w:r w:rsidRPr="008C3797">
                              <w:rPr>
                                <w:rFonts w:ascii="Arial" w:hAnsi="Arial" w:cs="Arial"/>
                                <w:b/>
                                <w:bCs/>
                              </w:rPr>
                              <w:t>Wichtig:</w:t>
                            </w:r>
                            <w:r w:rsidRPr="008C3797">
                              <w:rPr>
                                <w:rFonts w:ascii="Arial" w:hAnsi="Arial" w:cs="Arial"/>
                              </w:rPr>
                              <w:t xml:space="preserve"> Diese Informationen müssen nur dann offengelegt werden, wenn ihr Unternehmen bereits Ziele definiert hat. </w:t>
                            </w:r>
                          </w:p>
                          <w:p w14:paraId="2AE18E54" w14:textId="77777777" w:rsidR="00A07970" w:rsidRPr="008C3797" w:rsidRDefault="00A07970" w:rsidP="00276322">
                            <w:pPr>
                              <w:rPr>
                                <w:rFonts w:ascii="Arial" w:hAnsi="Arial" w:cs="Arial"/>
                                <w:b/>
                                <w:bCs/>
                                <w:lang w:val="de-DE"/>
                              </w:rPr>
                            </w:pPr>
                            <w:r w:rsidRPr="008C3797">
                              <w:rPr>
                                <w:rFonts w:ascii="Arial" w:hAnsi="Arial" w:cs="Arial"/>
                                <w:b/>
                                <w:bCs/>
                                <w:lang w:val="de-DE"/>
                              </w:rPr>
                              <w:t>Wie werden Klimaschutzziele ermittelt?</w:t>
                            </w:r>
                          </w:p>
                          <w:p w14:paraId="2A1DFBA4" w14:textId="77777777" w:rsidR="00A07970" w:rsidRPr="008C3797" w:rsidRDefault="00A07970" w:rsidP="00276322">
                            <w:pPr>
                              <w:rPr>
                                <w:rFonts w:ascii="Arial" w:hAnsi="Arial" w:cs="Arial"/>
                                <w:lang w:val="de-DE"/>
                              </w:rPr>
                            </w:pPr>
                            <w:r w:rsidRPr="008C3797">
                              <w:rPr>
                                <w:rFonts w:ascii="Arial" w:hAnsi="Arial" w:cs="Arial"/>
                                <w:lang w:val="de-DE"/>
                              </w:rPr>
                              <w:t>Klimaschutzziele ermöglichen es Unternehmen, Klimaschutzmaßnahmen systematisch umzusetzen und in ihre Unternehmensstrategie zu integrieren, was auch dabei hilft, gesetzliche Anforderungen zu erfüllen und dem Druck von Kunden und Investoren standzuhalten. Die Definition von messbaren und ambitionierten Zielen ist jedoch eine Herausforderung, da Orientierungshilfen fehlen und eine Balance zwischen Ambition und Machbarkeit gefunden werden muss. Die folgenden Schritte können dabei helfen eine CO2 Reduktionsziel zu formulieren:</w:t>
                            </w:r>
                          </w:p>
                          <w:p w14:paraId="5B4B9539" w14:textId="77777777" w:rsidR="00A07970" w:rsidRPr="008C3797" w:rsidRDefault="00A07970" w:rsidP="000763E5">
                            <w:pPr>
                              <w:pStyle w:val="Listenabsatz"/>
                              <w:numPr>
                                <w:ilvl w:val="0"/>
                                <w:numId w:val="6"/>
                              </w:numPr>
                              <w:rPr>
                                <w:rFonts w:ascii="Arial" w:hAnsi="Arial" w:cs="Arial"/>
                                <w:lang w:val="de-DE"/>
                              </w:rPr>
                            </w:pPr>
                            <w:r w:rsidRPr="008C3797">
                              <w:rPr>
                                <w:rFonts w:ascii="Arial" w:hAnsi="Arial" w:cs="Arial"/>
                                <w:lang w:val="de-DE"/>
                              </w:rPr>
                              <w:t>Schritt 1: Basisjahr wählen</w:t>
                            </w:r>
                          </w:p>
                          <w:p w14:paraId="7DA892F4" w14:textId="77777777" w:rsidR="00A07970" w:rsidRPr="008C3797" w:rsidRDefault="00A07970" w:rsidP="000763E5">
                            <w:pPr>
                              <w:pStyle w:val="Listenabsatz"/>
                              <w:numPr>
                                <w:ilvl w:val="0"/>
                                <w:numId w:val="6"/>
                              </w:numPr>
                              <w:rPr>
                                <w:rFonts w:ascii="Arial" w:hAnsi="Arial" w:cs="Arial"/>
                                <w:lang w:val="de-DE"/>
                              </w:rPr>
                            </w:pPr>
                            <w:r w:rsidRPr="008C3797">
                              <w:rPr>
                                <w:rFonts w:ascii="Arial" w:hAnsi="Arial" w:cs="Arial"/>
                                <w:lang w:val="de-DE"/>
                              </w:rPr>
                              <w:t>Schritt 2: Zieljahr wählen</w:t>
                            </w:r>
                          </w:p>
                          <w:p w14:paraId="471AA662" w14:textId="77777777" w:rsidR="00A07970" w:rsidRPr="008C3797" w:rsidRDefault="00A07970" w:rsidP="000763E5">
                            <w:pPr>
                              <w:pStyle w:val="Listenabsatz"/>
                              <w:numPr>
                                <w:ilvl w:val="0"/>
                                <w:numId w:val="6"/>
                              </w:numPr>
                              <w:rPr>
                                <w:rFonts w:ascii="Arial" w:hAnsi="Arial" w:cs="Arial"/>
                                <w:lang w:val="de-DE"/>
                              </w:rPr>
                            </w:pPr>
                            <w:r w:rsidRPr="008C3797">
                              <w:rPr>
                                <w:rFonts w:ascii="Arial" w:hAnsi="Arial" w:cs="Arial"/>
                                <w:lang w:val="de-DE"/>
                              </w:rPr>
                              <w:t>Schritt 3: Mehrere Zeithorizonte berücksichtigen (kurzfristig, mittelfristig, langfristig)</w:t>
                            </w:r>
                          </w:p>
                          <w:p w14:paraId="646DCE4C" w14:textId="77777777" w:rsidR="00A07970" w:rsidRPr="008C3797" w:rsidRDefault="00A07970" w:rsidP="000763E5">
                            <w:pPr>
                              <w:pStyle w:val="Listenabsatz"/>
                              <w:numPr>
                                <w:ilvl w:val="0"/>
                                <w:numId w:val="6"/>
                              </w:numPr>
                              <w:rPr>
                                <w:rFonts w:ascii="Arial" w:hAnsi="Arial" w:cs="Arial"/>
                                <w:lang w:val="de-DE"/>
                              </w:rPr>
                            </w:pPr>
                            <w:r w:rsidRPr="008C3797">
                              <w:rPr>
                                <w:rFonts w:ascii="Arial" w:hAnsi="Arial" w:cs="Arial"/>
                                <w:lang w:val="de-DE"/>
                              </w:rPr>
                              <w:t>Schritt 4: Individuelle Reduktionspotenziale und wissenschaftliche Ziele berücksichtigen</w:t>
                            </w:r>
                          </w:p>
                          <w:p w14:paraId="63902B80" w14:textId="77777777" w:rsidR="00A07970" w:rsidRPr="008C3797" w:rsidRDefault="00A07970" w:rsidP="000763E5">
                            <w:pPr>
                              <w:pStyle w:val="Listenabsatz"/>
                              <w:numPr>
                                <w:ilvl w:val="0"/>
                                <w:numId w:val="6"/>
                              </w:numPr>
                              <w:rPr>
                                <w:rFonts w:ascii="Arial" w:hAnsi="Arial" w:cs="Arial"/>
                                <w:lang w:val="de-DE"/>
                              </w:rPr>
                            </w:pPr>
                            <w:r w:rsidRPr="008C3797">
                              <w:rPr>
                                <w:rFonts w:ascii="Arial" w:hAnsi="Arial" w:cs="Arial"/>
                                <w:lang w:val="de-DE"/>
                              </w:rPr>
                              <w:t>Schritt 5: Absolute und relative Reduktionsziele verwenden</w:t>
                            </w:r>
                          </w:p>
                          <w:p w14:paraId="2CE1AAF0" w14:textId="77777777" w:rsidR="00A07970" w:rsidRPr="008C3797" w:rsidRDefault="00A07970" w:rsidP="000763E5">
                            <w:pPr>
                              <w:pStyle w:val="Listenabsatz"/>
                              <w:numPr>
                                <w:ilvl w:val="0"/>
                                <w:numId w:val="6"/>
                              </w:numPr>
                              <w:rPr>
                                <w:rFonts w:ascii="Arial" w:hAnsi="Arial" w:cs="Arial"/>
                                <w:lang w:val="de-DE"/>
                              </w:rPr>
                            </w:pPr>
                            <w:r w:rsidRPr="008C3797">
                              <w:rPr>
                                <w:rFonts w:ascii="Arial" w:hAnsi="Arial" w:cs="Arial"/>
                                <w:lang w:val="de-DE"/>
                              </w:rPr>
                              <w:t>Schritt 6: Prüfen Sie, ob Scope 3 Emissionen berücksichtigt werden</w:t>
                            </w:r>
                          </w:p>
                          <w:p w14:paraId="68678011" w14:textId="77777777" w:rsidR="00A07970" w:rsidRPr="008C3797" w:rsidRDefault="00A07970" w:rsidP="000763E5">
                            <w:pPr>
                              <w:pStyle w:val="Listenabsatz"/>
                              <w:numPr>
                                <w:ilvl w:val="0"/>
                                <w:numId w:val="6"/>
                              </w:numPr>
                              <w:rPr>
                                <w:rFonts w:ascii="Arial" w:hAnsi="Arial" w:cs="Arial"/>
                                <w:lang w:val="de-DE"/>
                              </w:rPr>
                            </w:pPr>
                            <w:r w:rsidRPr="008C3797">
                              <w:rPr>
                                <w:rFonts w:ascii="Arial" w:hAnsi="Arial" w:cs="Arial"/>
                                <w:lang w:val="de-DE"/>
                              </w:rPr>
                              <w:t xml:space="preserve">Schritt 7: </w:t>
                            </w:r>
                            <w:proofErr w:type="spellStart"/>
                            <w:r w:rsidRPr="008C3797">
                              <w:rPr>
                                <w:rFonts w:ascii="Arial" w:hAnsi="Arial" w:cs="Arial"/>
                                <w:lang w:val="de-DE"/>
                              </w:rPr>
                              <w:t>SMARTe</w:t>
                            </w:r>
                            <w:proofErr w:type="spellEnd"/>
                            <w:r w:rsidRPr="008C3797">
                              <w:rPr>
                                <w:rFonts w:ascii="Arial" w:hAnsi="Arial" w:cs="Arial"/>
                                <w:lang w:val="de-DE"/>
                              </w:rPr>
                              <w:t xml:space="preserve"> Ziele formulieren</w:t>
                            </w:r>
                          </w:p>
                          <w:p w14:paraId="65A905EF" w14:textId="77777777" w:rsidR="00A07970" w:rsidRPr="008C3797" w:rsidRDefault="00A07970" w:rsidP="00276322">
                            <w:pPr>
                              <w:rPr>
                                <w:rFonts w:ascii="Arial" w:hAnsi="Arial" w:cs="Arial"/>
                                <w:lang w:val="de-DE"/>
                              </w:rPr>
                            </w:pPr>
                            <w:r w:rsidRPr="008C3797">
                              <w:rPr>
                                <w:rFonts w:ascii="Arial" w:hAnsi="Arial" w:cs="Arial"/>
                                <w:lang w:val="de-DE"/>
                              </w:rPr>
                              <w:t xml:space="preserve">Mehr zu den einzelnen Schritten finden Sie </w:t>
                            </w:r>
                            <w:hyperlink r:id="rId37" w:history="1">
                              <w:r w:rsidRPr="008C3797">
                                <w:rPr>
                                  <w:rStyle w:val="Hyperlink"/>
                                  <w:rFonts w:ascii="Arial" w:hAnsi="Arial" w:cs="Arial"/>
                                  <w:lang w:val="de-DE"/>
                                </w:rPr>
                                <w:t>hier</w:t>
                              </w:r>
                            </w:hyperlink>
                            <w:r w:rsidRPr="008C3797">
                              <w:rPr>
                                <w:rFonts w:ascii="Arial" w:hAnsi="Arial" w:cs="Arial"/>
                                <w:lang w:val="de-D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7C5DF" id="_x0000_s1055" type="#_x0000_t202" style="position:absolute;margin-left:.45pt;margin-top:110.5pt;width:434.1pt;height:320.2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" fillcolor="#e7e6e6 [3214]" stroked="f">
                <v:textbox>
                  <w:txbxContent>
                    <w:p w14:paraId="43ABA4E4" w14:textId="77777777" w:rsidR="00A07970" w:rsidRPr="008C3797" w:rsidRDefault="00A07970" w:rsidP="00276322">
                      <w:pPr>
                        <w:rPr>
                          <w:rFonts w:ascii="Arial" w:hAnsi="Arial" w:cs="Arial"/>
                          <w:b/>
                          <w:bCs/>
                          <w:lang w:val="de-DE"/>
                        </w:rPr>
                      </w:pPr>
                      <w:r w:rsidRPr="008C3797">
                        <w:rPr>
                          <w:rFonts w:ascii="Arial" w:hAnsi="Arial" w:cs="Arial"/>
                          <w:b/>
                          <w:bCs/>
                        </w:rPr>
                        <w:t>Wichtig:</w:t>
                      </w:r>
                      <w:r w:rsidRPr="008C3797">
                        <w:rPr>
                          <w:rFonts w:ascii="Arial" w:hAnsi="Arial" w:cs="Arial"/>
                        </w:rPr>
                        <w:t xml:space="preserve"> Diese Informationen müssen nur dann offengelegt werden, wenn ihr Unternehmen bereits Ziele definiert hat. </w:t>
                      </w:r>
                    </w:p>
                    <w:p w14:paraId="2AE18E54" w14:textId="77777777" w:rsidR="00A07970" w:rsidRPr="008C3797" w:rsidRDefault="00A07970" w:rsidP="00276322">
                      <w:pPr>
                        <w:rPr>
                          <w:rFonts w:ascii="Arial" w:hAnsi="Arial" w:cs="Arial"/>
                          <w:b/>
                          <w:bCs/>
                          <w:lang w:val="de-DE"/>
                        </w:rPr>
                      </w:pPr>
                      <w:r w:rsidRPr="008C3797">
                        <w:rPr>
                          <w:rFonts w:ascii="Arial" w:hAnsi="Arial" w:cs="Arial"/>
                          <w:b/>
                          <w:bCs/>
                          <w:lang w:val="de-DE"/>
                        </w:rPr>
                        <w:t>Wie werden Klimaschutzziele ermittelt?</w:t>
                      </w:r>
                    </w:p>
                    <w:p w14:paraId="2A1DFBA4" w14:textId="77777777" w:rsidR="00A07970" w:rsidRPr="008C3797" w:rsidRDefault="00A07970" w:rsidP="00276322">
                      <w:pPr>
                        <w:rPr>
                          <w:rFonts w:ascii="Arial" w:hAnsi="Arial" w:cs="Arial"/>
                          <w:lang w:val="de-DE"/>
                        </w:rPr>
                      </w:pPr>
                      <w:r w:rsidRPr="008C3797">
                        <w:rPr>
                          <w:rFonts w:ascii="Arial" w:hAnsi="Arial" w:cs="Arial"/>
                          <w:lang w:val="de-DE"/>
                        </w:rPr>
                        <w:t>Klimaschutzziele ermöglichen es Unternehmen, Klimaschutzmaßnahmen systematisch umzusetzen und in ihre Unternehmensstrategie zu integrieren, was auch dabei hilft, gesetzliche Anforderungen zu erfüllen und dem Druck von Kunden und Investoren standzuhalten. Die Definition von messbaren und ambitionierten Zielen ist jedoch eine Herausforderung, da Orientierungshilfen fehlen und eine Balance zwischen Ambition und Machbarkeit gefunden werden muss. Die folgenden Schritte können dabei helfen eine CO2 Reduktionsziel zu formulieren:</w:t>
                      </w:r>
                    </w:p>
                    <w:p w14:paraId="5B4B9539" w14:textId="77777777" w:rsidR="00A07970" w:rsidRPr="008C3797" w:rsidRDefault="00A07970" w:rsidP="000763E5">
                      <w:pPr>
                        <w:pStyle w:val="Listenabsatz"/>
                        <w:numPr>
                          <w:ilvl w:val="0"/>
                          <w:numId w:val="6"/>
                        </w:numPr>
                        <w:rPr>
                          <w:rFonts w:ascii="Arial" w:hAnsi="Arial" w:cs="Arial"/>
                          <w:lang w:val="de-DE"/>
                        </w:rPr>
                      </w:pPr>
                      <w:r w:rsidRPr="008C3797">
                        <w:rPr>
                          <w:rFonts w:ascii="Arial" w:hAnsi="Arial" w:cs="Arial"/>
                          <w:lang w:val="de-DE"/>
                        </w:rPr>
                        <w:t>Schritt 1: Basisjahr wählen</w:t>
                      </w:r>
                    </w:p>
                    <w:p w14:paraId="7DA892F4" w14:textId="77777777" w:rsidR="00A07970" w:rsidRPr="008C3797" w:rsidRDefault="00A07970" w:rsidP="000763E5">
                      <w:pPr>
                        <w:pStyle w:val="Listenabsatz"/>
                        <w:numPr>
                          <w:ilvl w:val="0"/>
                          <w:numId w:val="6"/>
                        </w:numPr>
                        <w:rPr>
                          <w:rFonts w:ascii="Arial" w:hAnsi="Arial" w:cs="Arial"/>
                          <w:lang w:val="de-DE"/>
                        </w:rPr>
                      </w:pPr>
                      <w:r w:rsidRPr="008C3797">
                        <w:rPr>
                          <w:rFonts w:ascii="Arial" w:hAnsi="Arial" w:cs="Arial"/>
                          <w:lang w:val="de-DE"/>
                        </w:rPr>
                        <w:t>Schritt 2: Zieljahr wählen</w:t>
                      </w:r>
                    </w:p>
                    <w:p w14:paraId="471AA662" w14:textId="77777777" w:rsidR="00A07970" w:rsidRPr="008C3797" w:rsidRDefault="00A07970" w:rsidP="000763E5">
                      <w:pPr>
                        <w:pStyle w:val="Listenabsatz"/>
                        <w:numPr>
                          <w:ilvl w:val="0"/>
                          <w:numId w:val="6"/>
                        </w:numPr>
                        <w:rPr>
                          <w:rFonts w:ascii="Arial" w:hAnsi="Arial" w:cs="Arial"/>
                          <w:lang w:val="de-DE"/>
                        </w:rPr>
                      </w:pPr>
                      <w:r w:rsidRPr="008C3797">
                        <w:rPr>
                          <w:rFonts w:ascii="Arial" w:hAnsi="Arial" w:cs="Arial"/>
                          <w:lang w:val="de-DE"/>
                        </w:rPr>
                        <w:t>Schritt 3: Mehrere Zeithorizonte berücksichtigen (kurzfristig, mittelfristig, langfristig)</w:t>
                      </w:r>
                    </w:p>
                    <w:p w14:paraId="646DCE4C" w14:textId="77777777" w:rsidR="00A07970" w:rsidRPr="008C3797" w:rsidRDefault="00A07970" w:rsidP="000763E5">
                      <w:pPr>
                        <w:pStyle w:val="Listenabsatz"/>
                        <w:numPr>
                          <w:ilvl w:val="0"/>
                          <w:numId w:val="6"/>
                        </w:numPr>
                        <w:rPr>
                          <w:rFonts w:ascii="Arial" w:hAnsi="Arial" w:cs="Arial"/>
                          <w:lang w:val="de-DE"/>
                        </w:rPr>
                      </w:pPr>
                      <w:r w:rsidRPr="008C3797">
                        <w:rPr>
                          <w:rFonts w:ascii="Arial" w:hAnsi="Arial" w:cs="Arial"/>
                          <w:lang w:val="de-DE"/>
                        </w:rPr>
                        <w:t>Schritt 4: Individuelle Reduktionspotenziale und wissenschaftliche Ziele berücksichtigen</w:t>
                      </w:r>
                    </w:p>
                    <w:p w14:paraId="63902B80" w14:textId="77777777" w:rsidR="00A07970" w:rsidRPr="008C3797" w:rsidRDefault="00A07970" w:rsidP="000763E5">
                      <w:pPr>
                        <w:pStyle w:val="Listenabsatz"/>
                        <w:numPr>
                          <w:ilvl w:val="0"/>
                          <w:numId w:val="6"/>
                        </w:numPr>
                        <w:rPr>
                          <w:rFonts w:ascii="Arial" w:hAnsi="Arial" w:cs="Arial"/>
                          <w:lang w:val="de-DE"/>
                        </w:rPr>
                      </w:pPr>
                      <w:r w:rsidRPr="008C3797">
                        <w:rPr>
                          <w:rFonts w:ascii="Arial" w:hAnsi="Arial" w:cs="Arial"/>
                          <w:lang w:val="de-DE"/>
                        </w:rPr>
                        <w:t>Schritt 5: Absolute und relative Reduktionsziele verwenden</w:t>
                      </w:r>
                    </w:p>
                    <w:p w14:paraId="2CE1AAF0" w14:textId="77777777" w:rsidR="00A07970" w:rsidRPr="008C3797" w:rsidRDefault="00A07970" w:rsidP="000763E5">
                      <w:pPr>
                        <w:pStyle w:val="Listenabsatz"/>
                        <w:numPr>
                          <w:ilvl w:val="0"/>
                          <w:numId w:val="6"/>
                        </w:numPr>
                        <w:rPr>
                          <w:rFonts w:ascii="Arial" w:hAnsi="Arial" w:cs="Arial"/>
                          <w:lang w:val="de-DE"/>
                        </w:rPr>
                      </w:pPr>
                      <w:r w:rsidRPr="008C3797">
                        <w:rPr>
                          <w:rFonts w:ascii="Arial" w:hAnsi="Arial" w:cs="Arial"/>
                          <w:lang w:val="de-DE"/>
                        </w:rPr>
                        <w:t>Schritt 6: Prüfen Sie, ob Scope 3 Emissionen berücksichtigt werden</w:t>
                      </w:r>
                    </w:p>
                    <w:p w14:paraId="68678011" w14:textId="77777777" w:rsidR="00A07970" w:rsidRPr="008C3797" w:rsidRDefault="00A07970" w:rsidP="000763E5">
                      <w:pPr>
                        <w:pStyle w:val="Listenabsatz"/>
                        <w:numPr>
                          <w:ilvl w:val="0"/>
                          <w:numId w:val="6"/>
                        </w:numPr>
                        <w:rPr>
                          <w:rFonts w:ascii="Arial" w:hAnsi="Arial" w:cs="Arial"/>
                          <w:lang w:val="de-DE"/>
                        </w:rPr>
                      </w:pPr>
                      <w:r w:rsidRPr="008C3797">
                        <w:rPr>
                          <w:rFonts w:ascii="Arial" w:hAnsi="Arial" w:cs="Arial"/>
                          <w:lang w:val="de-DE"/>
                        </w:rPr>
                        <w:t xml:space="preserve">Schritt 7: </w:t>
                      </w:r>
                      <w:proofErr w:type="spellStart"/>
                      <w:r w:rsidRPr="008C3797">
                        <w:rPr>
                          <w:rFonts w:ascii="Arial" w:hAnsi="Arial" w:cs="Arial"/>
                          <w:lang w:val="de-DE"/>
                        </w:rPr>
                        <w:t>SMARTe</w:t>
                      </w:r>
                      <w:proofErr w:type="spellEnd"/>
                      <w:r w:rsidRPr="008C3797">
                        <w:rPr>
                          <w:rFonts w:ascii="Arial" w:hAnsi="Arial" w:cs="Arial"/>
                          <w:lang w:val="de-DE"/>
                        </w:rPr>
                        <w:t xml:space="preserve"> Ziele formulieren</w:t>
                      </w:r>
                    </w:p>
                    <w:p w14:paraId="65A905EF" w14:textId="77777777" w:rsidR="00A07970" w:rsidRPr="008C3797" w:rsidRDefault="00A07970" w:rsidP="00276322">
                      <w:pPr>
                        <w:rPr>
                          <w:rFonts w:ascii="Arial" w:hAnsi="Arial" w:cs="Arial"/>
                          <w:lang w:val="de-DE"/>
                        </w:rPr>
                      </w:pPr>
                      <w:r w:rsidRPr="008C3797">
                        <w:rPr>
                          <w:rFonts w:ascii="Arial" w:hAnsi="Arial" w:cs="Arial"/>
                          <w:lang w:val="de-DE"/>
                        </w:rPr>
                        <w:t xml:space="preserve">Mehr zu den einzelnen Schritten finden Sie </w:t>
                      </w:r>
                      <w:hyperlink r:id="rId38" w:history="1">
                        <w:r w:rsidRPr="008C3797">
                          <w:rPr>
                            <w:rStyle w:val="Hyperlink"/>
                            <w:rFonts w:ascii="Arial" w:hAnsi="Arial" w:cs="Arial"/>
                            <w:lang w:val="de-DE"/>
                          </w:rPr>
                          <w:t>hier</w:t>
                        </w:r>
                      </w:hyperlink>
                      <w:r w:rsidRPr="008C3797">
                        <w:rPr>
                          <w:rFonts w:ascii="Arial" w:hAnsi="Arial" w:cs="Arial"/>
                          <w:lang w:val="de-DE"/>
                        </w:rPr>
                        <w:t>.</w:t>
                      </w:r>
                    </w:p>
                  </w:txbxContent>
                </v:textbox>
                <w10:wrap type="square"/>
              </v:shape>
            </w:pict>
          </mc:Fallback>
        </mc:AlternateContent>
      </w:r>
      <w:r w:rsidR="00960C43" w:rsidRPr="002727A1">
        <w:rPr>
          <w:rFonts w:ascii="Arial" w:hAnsi="Arial" w:cs="Arial"/>
          <w:noProof/>
          <w:sz w:val="24"/>
          <w:szCs w:val="24"/>
          <w:lang w:val="de-DE" w:eastAsia="ja-JP"/>
        </w:rPr>
        <mc:AlternateContent>
          <mc:Choice Requires="wps">
            <w:drawing>
              <wp:anchor distT="0" distB="0" distL="114300" distR="114300" simplePos="0" relativeHeight="251658274" behindDoc="0" locked="0" layoutInCell="1" allowOverlap="1" wp14:anchorId="756449AE" wp14:editId="28CF79FE">
                <wp:simplePos x="0" y="0"/>
                <wp:positionH relativeFrom="column">
                  <wp:posOffset>5320665</wp:posOffset>
                </wp:positionH>
                <wp:positionV relativeFrom="paragraph">
                  <wp:posOffset>1250950</wp:posOffset>
                </wp:positionV>
                <wp:extent cx="365760" cy="355600"/>
                <wp:effectExtent l="19050" t="38100" r="34290" b="44450"/>
                <wp:wrapNone/>
                <wp:docPr id="1036929609" name="5-point Star 2"/>
                <wp:cNvGraphicFramePr/>
                <a:graphic xmlns:a="http://schemas.openxmlformats.org/drawingml/2006/main">
                  <a:graphicData uri="http://schemas.microsoft.com/office/word/2010/wordprocessingShape">
                    <wps:wsp>
                      <wps:cNvSpPr/>
                      <wps:spPr>
                        <a:xfrm>
                          <a:off x="0" y="0"/>
                          <a:ext cx="365760" cy="355600"/>
                        </a:xfrm>
                        <a:prstGeom prst="star5">
                          <a:avLst/>
                        </a:prstGeom>
                        <a:solidFill>
                          <a:srgbClr val="FFFDE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7B24FC" id="5-point Star 2" o:spid="_x0000_s1026" style="position:absolute;margin-left:418.95pt;margin-top:98.5pt;width:28.8pt;height:28pt;z-index:251658274;visibility:visible;mso-wrap-style:square;mso-wrap-distance-left:9pt;mso-wrap-distance-top:0;mso-wrap-distance-right:9pt;mso-wrap-distance-bottom:0;mso-position-horizontal:absolute;mso-position-horizontal-relative:text;mso-position-vertical:absolute;mso-position-vertical-relative:text;v-text-anchor:middle" coordsize="36576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" path="m,135827r139709,1l182880,r43171,135828l365760,135827,252733,219772r43173,135827l182880,271652,69854,355599,113027,219772,,135827xe" fillcolor="#fffde1" strokecolor="#09101d [484]" strokeweight="1pt">
                <v:stroke joinstyle="miter"/>
                <v:path arrowok="t" o:connecttype="custom" o:connectlocs="0,135827;139709,135828;182880,0;226051,135828;365760,135827;252733,219772;295906,355599;182880,271652;69854,355599;113027,219772;0,135827" o:connectangles="0,0,0,0,0,0,0,0,0,0,0"/>
              </v:shape>
            </w:pict>
          </mc:Fallback>
        </mc:AlternateContent>
      </w:r>
    </w:p>
    <w:p w14:paraId="1833844E" w14:textId="3C1C9EBD" w:rsidR="00276322" w:rsidRPr="002727A1" w:rsidRDefault="00276322" w:rsidP="00276322">
      <w:pPr>
        <w:pStyle w:val="berschrift3"/>
        <w:rPr>
          <w:rFonts w:ascii="Arial" w:hAnsi="Arial" w:cs="Arial"/>
          <w:b/>
          <w:color w:val="auto"/>
          <w:lang w:val="de-DE"/>
        </w:rPr>
      </w:pPr>
      <w:bookmarkStart w:id="53" w:name="_Toc166661625"/>
      <w:bookmarkStart w:id="54" w:name="_Toc163556804"/>
      <w:r w:rsidRPr="002727A1">
        <w:rPr>
          <w:rFonts w:ascii="Arial" w:hAnsi="Arial" w:cs="Arial"/>
          <w:b/>
          <w:color w:val="auto"/>
          <w:lang w:val="de-DE"/>
        </w:rPr>
        <w:t xml:space="preserve">BP4: </w:t>
      </w:r>
      <w:r w:rsidR="00007D2F" w:rsidRPr="002727A1">
        <w:rPr>
          <w:rFonts w:ascii="Arial" w:hAnsi="Arial" w:cs="Arial"/>
          <w:b/>
          <w:color w:val="auto"/>
          <w:lang w:val="de-DE"/>
        </w:rPr>
        <w:t>Klima-</w:t>
      </w:r>
      <w:proofErr w:type="spellStart"/>
      <w:r w:rsidRPr="002727A1">
        <w:rPr>
          <w:rFonts w:ascii="Arial" w:hAnsi="Arial" w:cs="Arial"/>
          <w:b/>
          <w:color w:val="auto"/>
          <w:lang w:val="de-DE"/>
        </w:rPr>
        <w:t>Transitionsplan</w:t>
      </w:r>
      <w:bookmarkEnd w:id="53"/>
      <w:proofErr w:type="spellEnd"/>
      <w:r w:rsidRPr="002727A1">
        <w:rPr>
          <w:rFonts w:ascii="Arial" w:hAnsi="Arial" w:cs="Arial"/>
          <w:b/>
          <w:color w:val="auto"/>
          <w:lang w:val="de-DE"/>
        </w:rPr>
        <w:t xml:space="preserve"> </w:t>
      </w:r>
      <w:bookmarkEnd w:id="54"/>
    </w:p>
    <w:tbl>
      <w:tblPr>
        <w:tblStyle w:val="Tabellenraster"/>
        <w:tblW w:w="4974" w:type="pct"/>
        <w:tblLook w:val="04A0" w:firstRow="1" w:lastRow="0" w:firstColumn="1" w:lastColumn="0" w:noHBand="0" w:noVBand="1"/>
      </w:tblPr>
      <w:tblGrid>
        <w:gridCol w:w="1690"/>
        <w:gridCol w:w="1910"/>
        <w:gridCol w:w="3074"/>
        <w:gridCol w:w="2058"/>
      </w:tblGrid>
      <w:tr w:rsidR="00A07970" w:rsidRPr="002727A1" w14:paraId="40C372B0" w14:textId="77777777">
        <w:trPr>
          <w:trHeight w:val="473"/>
        </w:trPr>
        <w:tc>
          <w:tcPr>
            <w:tcW w:w="969" w:type="pct"/>
            <w:shd w:val="clear" w:color="auto" w:fill="C5E0B3" w:themeFill="accent6" w:themeFillTint="66"/>
          </w:tcPr>
          <w:p w14:paraId="0B675A4A" w14:textId="77777777" w:rsidR="00276322" w:rsidRPr="002727A1" w:rsidRDefault="008B4112">
            <w:pPr>
              <w:rPr>
                <w:rFonts w:ascii="Arial" w:hAnsi="Arial" w:cs="Arial"/>
                <w:sz w:val="24"/>
                <w:szCs w:val="24"/>
                <w:lang w:val="de-DE" w:eastAsia="ja-JP"/>
              </w:rPr>
            </w:pPr>
            <w:sdt>
              <w:sdtPr>
                <w:rPr>
                  <w:rFonts w:ascii="Arial" w:hAnsi="Arial" w:cs="Arial"/>
                  <w:sz w:val="24"/>
                  <w:szCs w:val="24"/>
                  <w:lang w:val="de-DE" w:eastAsia="ja-JP"/>
                </w:rPr>
                <w:id w:val="36249289"/>
                <w14:checkbox>
                  <w14:checked w14:val="1"/>
                  <w14:checkedState w14:val="2612" w14:font="MS Gothic"/>
                  <w14:uncheckedState w14:val="2610" w14:font="MS Gothic"/>
                </w14:checkbox>
              </w:sdtPr>
              <w:sdtEndPr/>
              <w:sdtContent>
                <w:r w:rsidR="00276322" w:rsidRPr="002727A1">
                  <w:rPr>
                    <w:rFonts w:ascii="Segoe UI Symbol" w:eastAsia="MS Gothic" w:hAnsi="Segoe UI Symbol" w:cs="Segoe UI Symbol"/>
                    <w:sz w:val="24"/>
                    <w:szCs w:val="24"/>
                    <w:lang w:val="de-DE" w:eastAsia="ja-JP"/>
                  </w:rPr>
                  <w:t>☒</w:t>
                </w:r>
              </w:sdtContent>
            </w:sdt>
            <w:r w:rsidR="00276322" w:rsidRPr="002727A1">
              <w:rPr>
                <w:rFonts w:ascii="Arial" w:hAnsi="Arial" w:cs="Arial"/>
                <w:b/>
                <w:bCs/>
                <w:sz w:val="24"/>
                <w:szCs w:val="24"/>
                <w:lang w:val="de-DE" w:eastAsia="ja-JP"/>
              </w:rPr>
              <w:t>E</w:t>
            </w:r>
            <w:r w:rsidR="00276322" w:rsidRPr="002727A1">
              <w:rPr>
                <w:rFonts w:ascii="Arial" w:hAnsi="Arial" w:cs="Arial"/>
                <w:sz w:val="24"/>
                <w:szCs w:val="24"/>
                <w:lang w:val="de-DE" w:eastAsia="ja-JP"/>
              </w:rPr>
              <w:t xml:space="preserve"> </w:t>
            </w:r>
            <w:sdt>
              <w:sdtPr>
                <w:rPr>
                  <w:rFonts w:ascii="Arial" w:hAnsi="Arial" w:cs="Arial"/>
                  <w:sz w:val="24"/>
                  <w:szCs w:val="24"/>
                  <w:lang w:val="de-DE" w:eastAsia="ja-JP"/>
                </w:rPr>
                <w:id w:val="1364318376"/>
                <w14:checkbox>
                  <w14:checked w14:val="0"/>
                  <w14:checkedState w14:val="2612" w14:font="MS Gothic"/>
                  <w14:uncheckedState w14:val="2610" w14:font="MS Gothic"/>
                </w14:checkbox>
              </w:sdtPr>
              <w:sdtEndPr/>
              <w:sdtContent>
                <w:r w:rsidR="00276322" w:rsidRPr="002727A1">
                  <w:rPr>
                    <w:rFonts w:ascii="Segoe UI Symbol" w:eastAsia="MS Gothic" w:hAnsi="Segoe UI Symbol" w:cs="Segoe UI Symbol"/>
                    <w:sz w:val="24"/>
                    <w:szCs w:val="24"/>
                    <w:lang w:val="de-DE" w:eastAsia="ja-JP"/>
                  </w:rPr>
                  <w:t>☐</w:t>
                </w:r>
              </w:sdtContent>
            </w:sdt>
            <w:r w:rsidR="00276322" w:rsidRPr="002727A1">
              <w:rPr>
                <w:rFonts w:ascii="Arial" w:hAnsi="Arial" w:cs="Arial"/>
                <w:sz w:val="24"/>
                <w:szCs w:val="24"/>
                <w:lang w:val="de-DE" w:eastAsia="ja-JP"/>
              </w:rPr>
              <w:t xml:space="preserve">S </w:t>
            </w:r>
            <w:sdt>
              <w:sdtPr>
                <w:rPr>
                  <w:rFonts w:ascii="Arial" w:hAnsi="Arial" w:cs="Arial"/>
                  <w:sz w:val="24"/>
                  <w:szCs w:val="24"/>
                  <w:lang w:val="de-DE" w:eastAsia="ja-JP"/>
                </w:rPr>
                <w:id w:val="346759338"/>
                <w14:checkbox>
                  <w14:checked w14:val="0"/>
                  <w14:checkedState w14:val="2612" w14:font="MS Gothic"/>
                  <w14:uncheckedState w14:val="2610" w14:font="MS Gothic"/>
                </w14:checkbox>
              </w:sdtPr>
              <w:sdtEndPr/>
              <w:sdtContent>
                <w:r w:rsidR="00276322" w:rsidRPr="002727A1">
                  <w:rPr>
                    <w:rFonts w:ascii="Segoe UI Symbol" w:eastAsia="MS Gothic" w:hAnsi="Segoe UI Symbol" w:cs="Segoe UI Symbol"/>
                    <w:sz w:val="24"/>
                    <w:szCs w:val="24"/>
                    <w:lang w:val="de-DE" w:eastAsia="ja-JP"/>
                  </w:rPr>
                  <w:t>☐</w:t>
                </w:r>
              </w:sdtContent>
            </w:sdt>
            <w:r w:rsidR="00276322" w:rsidRPr="002727A1">
              <w:rPr>
                <w:rFonts w:ascii="Arial" w:hAnsi="Arial" w:cs="Arial"/>
                <w:sz w:val="24"/>
                <w:szCs w:val="24"/>
                <w:lang w:val="de-DE" w:eastAsia="ja-JP"/>
              </w:rPr>
              <w:t xml:space="preserve">G </w:t>
            </w:r>
          </w:p>
        </w:tc>
        <w:tc>
          <w:tcPr>
            <w:tcW w:w="1094" w:type="pct"/>
          </w:tcPr>
          <w:p w14:paraId="16FF73F8" w14:textId="77777777" w:rsidR="00276322" w:rsidRPr="002727A1" w:rsidRDefault="008B4112">
            <w:pPr>
              <w:rPr>
                <w:rFonts w:ascii="Arial" w:hAnsi="Arial" w:cs="Arial"/>
                <w:sz w:val="24"/>
                <w:szCs w:val="24"/>
                <w:lang w:val="de-DE" w:eastAsia="ja-JP"/>
              </w:rPr>
            </w:pPr>
            <w:sdt>
              <w:sdtPr>
                <w:rPr>
                  <w:rFonts w:ascii="Arial" w:hAnsi="Arial" w:cs="Arial"/>
                  <w:sz w:val="24"/>
                  <w:szCs w:val="24"/>
                  <w:lang w:val="de-DE" w:eastAsia="ja-JP"/>
                </w:rPr>
                <w:id w:val="1582328028"/>
                <w14:checkbox>
                  <w14:checked w14:val="0"/>
                  <w14:checkedState w14:val="2612" w14:font="MS Gothic"/>
                  <w14:uncheckedState w14:val="2610" w14:font="MS Gothic"/>
                </w14:checkbox>
              </w:sdtPr>
              <w:sdtEndPr/>
              <w:sdtContent>
                <w:r w:rsidR="00276322" w:rsidRPr="002727A1">
                  <w:rPr>
                    <w:rFonts w:ascii="Segoe UI Symbol" w:eastAsia="MS Gothic" w:hAnsi="Segoe UI Symbol" w:cs="Segoe UI Symbol"/>
                    <w:sz w:val="24"/>
                    <w:szCs w:val="24"/>
                    <w:lang w:val="de-DE" w:eastAsia="ja-JP"/>
                  </w:rPr>
                  <w:t>☐</w:t>
                </w:r>
              </w:sdtContent>
            </w:sdt>
            <w:r w:rsidR="00276322" w:rsidRPr="002727A1">
              <w:rPr>
                <w:rFonts w:ascii="Arial" w:hAnsi="Arial" w:cs="Arial"/>
                <w:sz w:val="24"/>
                <w:szCs w:val="24"/>
                <w:lang w:val="de-DE" w:eastAsia="ja-JP"/>
              </w:rPr>
              <w:t xml:space="preserve"> Wesentlich?</w:t>
            </w:r>
          </w:p>
        </w:tc>
        <w:tc>
          <w:tcPr>
            <w:tcW w:w="1761" w:type="pct"/>
            <w:shd w:val="clear" w:color="auto" w:fill="EDEDED" w:themeFill="accent3" w:themeFillTint="33"/>
          </w:tcPr>
          <w:p w14:paraId="6110B594" w14:textId="77777777" w:rsidR="00276322" w:rsidRPr="002727A1" w:rsidRDefault="008B4112">
            <w:pPr>
              <w:rPr>
                <w:rFonts w:ascii="Arial" w:hAnsi="Arial" w:cs="Arial"/>
                <w:sz w:val="24"/>
                <w:szCs w:val="24"/>
                <w:lang w:val="de-DE" w:eastAsia="ja-JP"/>
              </w:rPr>
            </w:pPr>
            <w:sdt>
              <w:sdtPr>
                <w:rPr>
                  <w:rFonts w:ascii="Arial" w:hAnsi="Arial" w:cs="Arial"/>
                  <w:sz w:val="24"/>
                  <w:szCs w:val="24"/>
                  <w:lang w:val="de-DE" w:eastAsia="ja-JP"/>
                </w:rPr>
                <w:id w:val="1994522308"/>
                <w14:checkbox>
                  <w14:checked w14:val="0"/>
                  <w14:checkedState w14:val="2612" w14:font="MS Gothic"/>
                  <w14:uncheckedState w14:val="2610" w14:font="MS Gothic"/>
                </w14:checkbox>
              </w:sdtPr>
              <w:sdtEndPr/>
              <w:sdtContent>
                <w:r w:rsidR="00276322" w:rsidRPr="002727A1">
                  <w:rPr>
                    <w:rFonts w:ascii="Segoe UI Symbol" w:eastAsia="MS Gothic" w:hAnsi="Segoe UI Symbol" w:cs="Segoe UI Symbol"/>
                    <w:sz w:val="24"/>
                    <w:szCs w:val="24"/>
                    <w:lang w:val="de-DE" w:eastAsia="ja-JP"/>
                  </w:rPr>
                  <w:t>☐</w:t>
                </w:r>
              </w:sdtContent>
            </w:sdt>
            <w:r w:rsidR="00276322" w:rsidRPr="002727A1">
              <w:rPr>
                <w:rFonts w:ascii="Arial" w:hAnsi="Arial" w:cs="Arial"/>
                <w:sz w:val="24"/>
                <w:szCs w:val="24"/>
                <w:lang w:val="de-DE" w:eastAsia="ja-JP"/>
              </w:rPr>
              <w:t xml:space="preserve"> Basis </w:t>
            </w:r>
            <w:sdt>
              <w:sdtPr>
                <w:rPr>
                  <w:rFonts w:ascii="Arial" w:hAnsi="Arial" w:cs="Arial"/>
                  <w:sz w:val="24"/>
                  <w:szCs w:val="24"/>
                  <w:lang w:val="de-DE" w:eastAsia="ja-JP"/>
                </w:rPr>
                <w:id w:val="430010425"/>
                <w14:checkbox>
                  <w14:checked w14:val="0"/>
                  <w14:checkedState w14:val="2612" w14:font="MS Gothic"/>
                  <w14:uncheckedState w14:val="2610" w14:font="MS Gothic"/>
                </w14:checkbox>
              </w:sdtPr>
              <w:sdtEndPr/>
              <w:sdtContent>
                <w:r w:rsidR="00276322" w:rsidRPr="002727A1">
                  <w:rPr>
                    <w:rFonts w:ascii="Segoe UI Symbol" w:eastAsia="MS Gothic" w:hAnsi="Segoe UI Symbol" w:cs="Segoe UI Symbol"/>
                    <w:sz w:val="24"/>
                    <w:szCs w:val="24"/>
                    <w:lang w:val="de-DE" w:eastAsia="ja-JP"/>
                  </w:rPr>
                  <w:t>☐</w:t>
                </w:r>
              </w:sdtContent>
            </w:sdt>
            <w:r w:rsidR="00276322"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2072874539"/>
                <w14:checkbox>
                  <w14:checked w14:val="1"/>
                  <w14:checkedState w14:val="2612" w14:font="MS Gothic"/>
                  <w14:uncheckedState w14:val="2610" w14:font="MS Gothic"/>
                </w14:checkbox>
              </w:sdtPr>
              <w:sdtEndPr/>
              <w:sdtContent>
                <w:r w:rsidR="00276322" w:rsidRPr="002727A1">
                  <w:rPr>
                    <w:rFonts w:ascii="Segoe UI Symbol" w:eastAsia="MS Gothic" w:hAnsi="Segoe UI Symbol" w:cs="Segoe UI Symbol"/>
                    <w:sz w:val="24"/>
                    <w:szCs w:val="24"/>
                    <w:lang w:val="de-DE" w:eastAsia="ja-JP"/>
                  </w:rPr>
                  <w:t>☒</w:t>
                </w:r>
              </w:sdtContent>
            </w:sdt>
            <w:r w:rsidR="00276322" w:rsidRPr="002727A1">
              <w:rPr>
                <w:rFonts w:ascii="Arial" w:hAnsi="Arial" w:cs="Arial"/>
                <w:sz w:val="24"/>
                <w:szCs w:val="24"/>
                <w:lang w:val="de-DE" w:eastAsia="ja-JP"/>
              </w:rPr>
              <w:t xml:space="preserve"> </w:t>
            </w:r>
            <w:r w:rsidR="00276322" w:rsidRPr="002727A1">
              <w:rPr>
                <w:rFonts w:ascii="Arial" w:hAnsi="Arial" w:cs="Arial"/>
                <w:b/>
                <w:bCs/>
                <w:sz w:val="24"/>
                <w:szCs w:val="24"/>
                <w:lang w:val="de-DE" w:eastAsia="ja-JP"/>
              </w:rPr>
              <w:t>GP</w:t>
            </w:r>
          </w:p>
        </w:tc>
        <w:tc>
          <w:tcPr>
            <w:tcW w:w="1175" w:type="pct"/>
            <w:shd w:val="clear" w:color="auto" w:fill="EDEDED" w:themeFill="accent3" w:themeFillTint="33"/>
          </w:tcPr>
          <w:p w14:paraId="5912C95A" w14:textId="77777777" w:rsidR="00276322" w:rsidRPr="002727A1" w:rsidRDefault="00276322">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389CE2BF" w14:textId="40B03A12" w:rsidR="000C2C00" w:rsidRPr="002727A1" w:rsidRDefault="000671EC" w:rsidP="00276322">
      <w:pPr>
        <w:rPr>
          <w:rFonts w:ascii="Arial" w:hAnsi="Arial" w:cs="Arial"/>
          <w:sz w:val="24"/>
          <w:szCs w:val="24"/>
          <w:lang w:val="de-DE"/>
        </w:rPr>
      </w:pPr>
      <w:r w:rsidRPr="002727A1">
        <w:rPr>
          <w:rFonts w:ascii="Arial" w:hAnsi="Arial" w:cs="Arial"/>
          <w:sz w:val="24"/>
          <w:szCs w:val="24"/>
          <w:lang w:val="de-DE"/>
        </w:rPr>
        <w:br/>
      </w:r>
      <w:r w:rsidR="000C2C00" w:rsidRPr="002727A1">
        <w:rPr>
          <w:rFonts w:ascii="Arial" w:hAnsi="Arial" w:cs="Arial"/>
          <w:sz w:val="24"/>
          <w:szCs w:val="24"/>
          <w:lang w:val="de-DE"/>
        </w:rPr>
        <w:t>Verfügt Ihr Unternehmen über einen Plan für den Übergang zu klimafreundlicheren Betriebsabläufen? Bitte beschreiben Sie Ihren Klima-</w:t>
      </w:r>
      <w:proofErr w:type="spellStart"/>
      <w:r w:rsidR="000C2C00" w:rsidRPr="002727A1">
        <w:rPr>
          <w:rFonts w:ascii="Arial" w:hAnsi="Arial" w:cs="Arial"/>
          <w:sz w:val="24"/>
          <w:szCs w:val="24"/>
          <w:lang w:val="de-DE"/>
        </w:rPr>
        <w:t>Transitionsplan</w:t>
      </w:r>
      <w:proofErr w:type="spellEnd"/>
      <w:r w:rsidR="0025495C" w:rsidRPr="002727A1">
        <w:rPr>
          <w:rFonts w:ascii="Arial" w:hAnsi="Arial" w:cs="Arial"/>
          <w:sz w:val="24"/>
          <w:szCs w:val="24"/>
          <w:lang w:val="de-DE"/>
        </w:rPr>
        <w:t>.</w:t>
      </w:r>
    </w:p>
    <w:tbl>
      <w:tblPr>
        <w:tblStyle w:val="Tabellenraster"/>
        <w:tblW w:w="0" w:type="auto"/>
        <w:tblLook w:val="04A0" w:firstRow="1" w:lastRow="0" w:firstColumn="1" w:lastColumn="0" w:noHBand="0" w:noVBand="1"/>
      </w:tblPr>
      <w:tblGrid>
        <w:gridCol w:w="8778"/>
      </w:tblGrid>
      <w:tr w:rsidR="000C2C00" w:rsidRPr="002727A1" w14:paraId="045A68E3" w14:textId="77777777">
        <w:tc>
          <w:tcPr>
            <w:tcW w:w="8778" w:type="dxa"/>
          </w:tcPr>
          <w:p w14:paraId="7BB5B129" w14:textId="77777777" w:rsidR="000C2C00" w:rsidRPr="002727A1" w:rsidRDefault="000C2C00">
            <w:pPr>
              <w:rPr>
                <w:rFonts w:ascii="Arial" w:hAnsi="Arial" w:cs="Arial"/>
                <w:sz w:val="24"/>
                <w:szCs w:val="24"/>
                <w:lang w:val="de-DE"/>
              </w:rPr>
            </w:pPr>
          </w:p>
        </w:tc>
      </w:tr>
    </w:tbl>
    <w:p w14:paraId="04A84F4F" w14:textId="77777777" w:rsidR="000C2C00" w:rsidRPr="002727A1" w:rsidRDefault="000C2C00" w:rsidP="00276322">
      <w:pPr>
        <w:rPr>
          <w:rFonts w:ascii="Arial" w:hAnsi="Arial" w:cs="Arial"/>
          <w:sz w:val="24"/>
          <w:szCs w:val="24"/>
          <w:lang w:val="de-DE"/>
        </w:rPr>
      </w:pPr>
    </w:p>
    <w:p w14:paraId="72EF37DA" w14:textId="5E6E57E8" w:rsidR="000C2C00" w:rsidRPr="002727A1" w:rsidRDefault="000671EC" w:rsidP="00276322">
      <w:pPr>
        <w:rPr>
          <w:rFonts w:ascii="Arial" w:hAnsi="Arial" w:cs="Arial"/>
          <w:sz w:val="24"/>
          <w:szCs w:val="24"/>
          <w:lang w:val="de-DE"/>
        </w:rPr>
      </w:pPr>
      <w:r w:rsidRPr="002727A1">
        <w:rPr>
          <w:rFonts w:ascii="Arial" w:hAnsi="Arial" w:cs="Arial"/>
          <w:noProof/>
          <w:sz w:val="24"/>
          <w:szCs w:val="24"/>
          <w:lang w:val="de-DE" w:eastAsia="ja-JP"/>
        </w:rPr>
        <w:lastRenderedPageBreak/>
        <mc:AlternateContent>
          <mc:Choice Requires="wps">
            <w:drawing>
              <wp:inline distT="0" distB="0" distL="0" distR="0" wp14:anchorId="5CBC92D4" wp14:editId="34B802FE">
                <wp:extent cx="5513070" cy="3800475"/>
                <wp:effectExtent l="0" t="0" r="0" b="9525"/>
                <wp:docPr id="2119666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3800475"/>
                        </a:xfrm>
                        <a:prstGeom prst="rect">
                          <a:avLst/>
                        </a:prstGeom>
                        <a:solidFill>
                          <a:schemeClr val="bg2"/>
                        </a:solidFill>
                        <a:ln w="9525">
                          <a:noFill/>
                          <a:miter lim="800000"/>
                          <a:headEnd/>
                          <a:tailEnd/>
                        </a:ln>
                      </wps:spPr>
                      <wps:txbx>
                        <w:txbxContent>
                          <w:p w14:paraId="0876500F" w14:textId="77777777" w:rsidR="00A07970" w:rsidRPr="008C3797" w:rsidRDefault="00A07970" w:rsidP="00276322">
                            <w:pPr>
                              <w:rPr>
                                <w:rFonts w:ascii="Arial" w:hAnsi="Arial" w:cs="Arial"/>
                                <w:b/>
                                <w:bCs/>
                                <w:lang w:val="de-DE"/>
                              </w:rPr>
                            </w:pPr>
                            <w:r w:rsidRPr="008C3797">
                              <w:rPr>
                                <w:rFonts w:ascii="Arial" w:hAnsi="Arial" w:cs="Arial"/>
                                <w:b/>
                                <w:bCs/>
                              </w:rPr>
                              <w:t>Wichtig:</w:t>
                            </w:r>
                            <w:r w:rsidRPr="008C3797">
                              <w:rPr>
                                <w:rFonts w:ascii="Arial" w:hAnsi="Arial" w:cs="Arial"/>
                              </w:rPr>
                              <w:t xml:space="preserve"> Diese Informationen müssen nur dann offengelegt werden, wenn ihr Unternehmen bereits einen Klima-Transitionsplan formuliert hat. </w:t>
                            </w:r>
                          </w:p>
                          <w:p w14:paraId="3DEA1728" w14:textId="77777777" w:rsidR="00A07970" w:rsidRPr="008C3797" w:rsidRDefault="00A07970" w:rsidP="00276322">
                            <w:pPr>
                              <w:rPr>
                                <w:rFonts w:ascii="Arial" w:hAnsi="Arial" w:cs="Arial"/>
                                <w:b/>
                              </w:rPr>
                            </w:pPr>
                            <w:r w:rsidRPr="008C3797">
                              <w:rPr>
                                <w:rFonts w:ascii="Arial" w:hAnsi="Arial" w:cs="Arial"/>
                                <w:b/>
                              </w:rPr>
                              <w:t xml:space="preserve">Klima-Transitionsplan </w:t>
                            </w:r>
                          </w:p>
                          <w:p w14:paraId="58872CDA" w14:textId="77777777" w:rsidR="00A07970" w:rsidRPr="008C3797" w:rsidRDefault="00A07970" w:rsidP="00276322">
                            <w:pPr>
                              <w:rPr>
                                <w:rFonts w:ascii="Arial" w:hAnsi="Arial" w:cs="Arial"/>
                                <w:lang w:val="de-DE"/>
                              </w:rPr>
                            </w:pPr>
                            <w:r w:rsidRPr="008C3797">
                              <w:rPr>
                                <w:rFonts w:ascii="Arial" w:hAnsi="Arial" w:cs="Arial"/>
                                <w:lang w:val="de-DE"/>
                              </w:rPr>
                              <w:t xml:space="preserve">Ein Transitionsplan zum Klimaschutz ist ein entscheidender Teil der Unternehmensstrategie, der die Ziele, Maßnahmen und Ressourcen für die Dekarbonisierung des Unternehmens festlegt und sicherstellt, dass das Geschäftsmodell im Einklang mit dem Übergang zu einer nachhaltigen, auf 1,5 °C Erderwärmung begrenzten Wirtschaft und der Erreichung von Klimaneutralität bis 2050 steht. Ein Klima-Transitionsplan sollte die folgenden Aspekte behandeln: </w:t>
                            </w:r>
                          </w:p>
                          <w:p w14:paraId="54D0806F" w14:textId="77777777" w:rsidR="00A07970" w:rsidRPr="008C3797" w:rsidRDefault="00A07970" w:rsidP="000763E5">
                            <w:pPr>
                              <w:pStyle w:val="Listenabsatz"/>
                              <w:numPr>
                                <w:ilvl w:val="0"/>
                                <w:numId w:val="7"/>
                              </w:numPr>
                              <w:rPr>
                                <w:rFonts w:ascii="Arial" w:hAnsi="Arial" w:cs="Arial"/>
                                <w:lang w:val="de-DE"/>
                              </w:rPr>
                            </w:pPr>
                            <w:r w:rsidRPr="008C3797">
                              <w:rPr>
                                <w:rFonts w:ascii="Arial" w:hAnsi="Arial" w:cs="Arial"/>
                                <w:lang w:val="de-DE"/>
                              </w:rPr>
                              <w:t>klare Zuständigkeiten und Rollen festlegen</w:t>
                            </w:r>
                          </w:p>
                          <w:p w14:paraId="5DDC08F9" w14:textId="77777777" w:rsidR="00A07970" w:rsidRPr="008C3797" w:rsidRDefault="00A07970" w:rsidP="000763E5">
                            <w:pPr>
                              <w:pStyle w:val="Listenabsatz"/>
                              <w:numPr>
                                <w:ilvl w:val="0"/>
                                <w:numId w:val="7"/>
                              </w:numPr>
                              <w:rPr>
                                <w:rFonts w:ascii="Arial" w:hAnsi="Arial" w:cs="Arial"/>
                                <w:lang w:val="de-DE"/>
                              </w:rPr>
                            </w:pPr>
                            <w:r w:rsidRPr="008C3797">
                              <w:rPr>
                                <w:rFonts w:ascii="Arial" w:hAnsi="Arial" w:cs="Arial"/>
                                <w:lang w:val="de-DE"/>
                              </w:rPr>
                              <w:t>in die Geschäftsstrategie und Finanzplanung des Unternehmens integriert sein</w:t>
                            </w:r>
                          </w:p>
                          <w:p w14:paraId="5D5132D0" w14:textId="77777777" w:rsidR="00A07970" w:rsidRPr="008C3797" w:rsidRDefault="00A07970" w:rsidP="000763E5">
                            <w:pPr>
                              <w:pStyle w:val="Listenabsatz"/>
                              <w:numPr>
                                <w:ilvl w:val="0"/>
                                <w:numId w:val="7"/>
                              </w:numPr>
                              <w:rPr>
                                <w:rFonts w:ascii="Arial" w:hAnsi="Arial" w:cs="Arial"/>
                                <w:lang w:val="de-DE"/>
                              </w:rPr>
                            </w:pPr>
                            <w:r w:rsidRPr="008C3797">
                              <w:rPr>
                                <w:rFonts w:ascii="Arial" w:hAnsi="Arial" w:cs="Arial"/>
                                <w:lang w:val="de-DE"/>
                              </w:rPr>
                              <w:t xml:space="preserve">Informationen über </w:t>
                            </w:r>
                            <w:proofErr w:type="spellStart"/>
                            <w:r w:rsidRPr="008C3797">
                              <w:rPr>
                                <w:rFonts w:ascii="Arial" w:hAnsi="Arial" w:cs="Arial"/>
                                <w:lang w:val="de-DE"/>
                              </w:rPr>
                              <w:t>Dekarbonisierungshebel</w:t>
                            </w:r>
                            <w:proofErr w:type="spellEnd"/>
                            <w:r w:rsidRPr="008C3797">
                              <w:rPr>
                                <w:rFonts w:ascii="Arial" w:hAnsi="Arial" w:cs="Arial"/>
                                <w:lang w:val="de-DE"/>
                              </w:rPr>
                              <w:t xml:space="preserve"> und -pfade sowie quantifizierbare Indikatoren enthalten, die über vordefinierte Zeiträume hinweg überwacht werden können</w:t>
                            </w:r>
                          </w:p>
                          <w:p w14:paraId="0F174728" w14:textId="77777777" w:rsidR="00A07970" w:rsidRPr="008C3797" w:rsidRDefault="00A07970" w:rsidP="000763E5">
                            <w:pPr>
                              <w:pStyle w:val="Listenabsatz"/>
                              <w:numPr>
                                <w:ilvl w:val="0"/>
                                <w:numId w:val="7"/>
                              </w:numPr>
                              <w:rPr>
                                <w:rFonts w:ascii="Arial" w:hAnsi="Arial" w:cs="Arial"/>
                                <w:lang w:val="de-DE"/>
                              </w:rPr>
                            </w:pPr>
                            <w:r w:rsidRPr="008C3797">
                              <w:rPr>
                                <w:rFonts w:ascii="Arial" w:hAnsi="Arial" w:cs="Arial"/>
                                <w:lang w:val="de-DE"/>
                              </w:rPr>
                              <w:t>eine regelmäßige Überprüfung und Aktualisierung, gegebenenfalls nach Konsultation der Interessengruppen, ermöglichen und</w:t>
                            </w:r>
                          </w:p>
                          <w:p w14:paraId="0B118B19" w14:textId="77777777" w:rsidR="00A07970" w:rsidRPr="008C3797" w:rsidRDefault="00A07970" w:rsidP="000763E5">
                            <w:pPr>
                              <w:pStyle w:val="Listenabsatz"/>
                              <w:numPr>
                                <w:ilvl w:val="0"/>
                                <w:numId w:val="7"/>
                              </w:numPr>
                              <w:rPr>
                                <w:rFonts w:ascii="Arial" w:hAnsi="Arial" w:cs="Arial"/>
                                <w:lang w:val="de-DE"/>
                              </w:rPr>
                            </w:pPr>
                            <w:r w:rsidRPr="008C3797">
                              <w:rPr>
                                <w:rFonts w:ascii="Arial" w:hAnsi="Arial" w:cs="Arial"/>
                                <w:lang w:val="de-DE"/>
                              </w:rPr>
                              <w:t xml:space="preserve">die gesamte eigene Geschäftstätigkeit und weitestgehend die Wertschöpfungskette abdecken oder eine Erklärung für etwaige Einschränkungen liefern. </w:t>
                            </w:r>
                          </w:p>
                        </w:txbxContent>
                      </wps:txbx>
                      <wps:bodyPr rot="0" vert="horz" wrap="square" lIns="91440" tIns="45720" rIns="91440" bIns="45720" anchor="t" anchorCtr="0">
                        <a:noAutofit/>
                      </wps:bodyPr>
                    </wps:wsp>
                  </a:graphicData>
                </a:graphic>
              </wp:inline>
            </w:drawing>
          </mc:Choice>
          <mc:Fallback>
            <w:pict>
              <v:shape w14:anchorId="5CBC92D4" id="_x0000_s1056" type="#_x0000_t202" style="width:434.1pt;height:29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" fillcolor="#e7e6e6 [3214]" stroked="f">
                <v:textbox>
                  <w:txbxContent>
                    <w:p w14:paraId="0876500F" w14:textId="77777777" w:rsidR="00A07970" w:rsidRPr="008C3797" w:rsidRDefault="00A07970" w:rsidP="00276322">
                      <w:pPr>
                        <w:rPr>
                          <w:rFonts w:ascii="Arial" w:hAnsi="Arial" w:cs="Arial"/>
                          <w:b/>
                          <w:bCs/>
                          <w:lang w:val="de-DE"/>
                        </w:rPr>
                      </w:pPr>
                      <w:r w:rsidRPr="008C3797">
                        <w:rPr>
                          <w:rFonts w:ascii="Arial" w:hAnsi="Arial" w:cs="Arial"/>
                          <w:b/>
                          <w:bCs/>
                        </w:rPr>
                        <w:t>Wichtig:</w:t>
                      </w:r>
                      <w:r w:rsidRPr="008C3797">
                        <w:rPr>
                          <w:rFonts w:ascii="Arial" w:hAnsi="Arial" w:cs="Arial"/>
                        </w:rPr>
                        <w:t xml:space="preserve"> Diese Informationen müssen nur dann offengelegt werden, wenn ihr Unternehmen bereits einen Klima-Transitionsplan formuliert hat. </w:t>
                      </w:r>
                    </w:p>
                    <w:p w14:paraId="3DEA1728" w14:textId="77777777" w:rsidR="00A07970" w:rsidRPr="008C3797" w:rsidRDefault="00A07970" w:rsidP="00276322">
                      <w:pPr>
                        <w:rPr>
                          <w:rFonts w:ascii="Arial" w:hAnsi="Arial" w:cs="Arial"/>
                          <w:b/>
                        </w:rPr>
                      </w:pPr>
                      <w:r w:rsidRPr="008C3797">
                        <w:rPr>
                          <w:rFonts w:ascii="Arial" w:hAnsi="Arial" w:cs="Arial"/>
                          <w:b/>
                        </w:rPr>
                        <w:t xml:space="preserve">Klima-Transitionsplan </w:t>
                      </w:r>
                    </w:p>
                    <w:p w14:paraId="58872CDA" w14:textId="77777777" w:rsidR="00A07970" w:rsidRPr="008C3797" w:rsidRDefault="00A07970" w:rsidP="00276322">
                      <w:pPr>
                        <w:rPr>
                          <w:rFonts w:ascii="Arial" w:hAnsi="Arial" w:cs="Arial"/>
                          <w:lang w:val="de-DE"/>
                        </w:rPr>
                      </w:pPr>
                      <w:r w:rsidRPr="008C3797">
                        <w:rPr>
                          <w:rFonts w:ascii="Arial" w:hAnsi="Arial" w:cs="Arial"/>
                          <w:lang w:val="de-DE"/>
                        </w:rPr>
                        <w:t xml:space="preserve">Ein Transitionsplan zum Klimaschutz ist ein entscheidender Teil der Unternehmensstrategie, der die Ziele, Maßnahmen und Ressourcen für die Dekarbonisierung des Unternehmens festlegt und sicherstellt, dass das Geschäftsmodell im Einklang mit dem Übergang zu einer nachhaltigen, auf 1,5 °C Erderwärmung begrenzten Wirtschaft und der Erreichung von Klimaneutralität bis 2050 steht. Ein Klima-Transitionsplan sollte die folgenden Aspekte behandeln: </w:t>
                      </w:r>
                    </w:p>
                    <w:p w14:paraId="54D0806F" w14:textId="77777777" w:rsidR="00A07970" w:rsidRPr="008C3797" w:rsidRDefault="00A07970" w:rsidP="000763E5">
                      <w:pPr>
                        <w:pStyle w:val="Listenabsatz"/>
                        <w:numPr>
                          <w:ilvl w:val="0"/>
                          <w:numId w:val="7"/>
                        </w:numPr>
                        <w:rPr>
                          <w:rFonts w:ascii="Arial" w:hAnsi="Arial" w:cs="Arial"/>
                          <w:lang w:val="de-DE"/>
                        </w:rPr>
                      </w:pPr>
                      <w:r w:rsidRPr="008C3797">
                        <w:rPr>
                          <w:rFonts w:ascii="Arial" w:hAnsi="Arial" w:cs="Arial"/>
                          <w:lang w:val="de-DE"/>
                        </w:rPr>
                        <w:t>klare Zuständigkeiten und Rollen festlegen</w:t>
                      </w:r>
                    </w:p>
                    <w:p w14:paraId="5DDC08F9" w14:textId="77777777" w:rsidR="00A07970" w:rsidRPr="008C3797" w:rsidRDefault="00A07970" w:rsidP="000763E5">
                      <w:pPr>
                        <w:pStyle w:val="Listenabsatz"/>
                        <w:numPr>
                          <w:ilvl w:val="0"/>
                          <w:numId w:val="7"/>
                        </w:numPr>
                        <w:rPr>
                          <w:rFonts w:ascii="Arial" w:hAnsi="Arial" w:cs="Arial"/>
                          <w:lang w:val="de-DE"/>
                        </w:rPr>
                      </w:pPr>
                      <w:r w:rsidRPr="008C3797">
                        <w:rPr>
                          <w:rFonts w:ascii="Arial" w:hAnsi="Arial" w:cs="Arial"/>
                          <w:lang w:val="de-DE"/>
                        </w:rPr>
                        <w:t>in die Geschäftsstrategie und Finanzplanung des Unternehmens integriert sein</w:t>
                      </w:r>
                    </w:p>
                    <w:p w14:paraId="5D5132D0" w14:textId="77777777" w:rsidR="00A07970" w:rsidRPr="008C3797" w:rsidRDefault="00A07970" w:rsidP="000763E5">
                      <w:pPr>
                        <w:pStyle w:val="Listenabsatz"/>
                        <w:numPr>
                          <w:ilvl w:val="0"/>
                          <w:numId w:val="7"/>
                        </w:numPr>
                        <w:rPr>
                          <w:rFonts w:ascii="Arial" w:hAnsi="Arial" w:cs="Arial"/>
                          <w:lang w:val="de-DE"/>
                        </w:rPr>
                      </w:pPr>
                      <w:r w:rsidRPr="008C3797">
                        <w:rPr>
                          <w:rFonts w:ascii="Arial" w:hAnsi="Arial" w:cs="Arial"/>
                          <w:lang w:val="de-DE"/>
                        </w:rPr>
                        <w:t xml:space="preserve">Informationen über </w:t>
                      </w:r>
                      <w:proofErr w:type="spellStart"/>
                      <w:r w:rsidRPr="008C3797">
                        <w:rPr>
                          <w:rFonts w:ascii="Arial" w:hAnsi="Arial" w:cs="Arial"/>
                          <w:lang w:val="de-DE"/>
                        </w:rPr>
                        <w:t>Dekarbonisierungshebel</w:t>
                      </w:r>
                      <w:proofErr w:type="spellEnd"/>
                      <w:r w:rsidRPr="008C3797">
                        <w:rPr>
                          <w:rFonts w:ascii="Arial" w:hAnsi="Arial" w:cs="Arial"/>
                          <w:lang w:val="de-DE"/>
                        </w:rPr>
                        <w:t xml:space="preserve"> und -pfade sowie quantifizierbare Indikatoren enthalten, die über vordefinierte Zeiträume hinweg überwacht werden können</w:t>
                      </w:r>
                    </w:p>
                    <w:p w14:paraId="0F174728" w14:textId="77777777" w:rsidR="00A07970" w:rsidRPr="008C3797" w:rsidRDefault="00A07970" w:rsidP="000763E5">
                      <w:pPr>
                        <w:pStyle w:val="Listenabsatz"/>
                        <w:numPr>
                          <w:ilvl w:val="0"/>
                          <w:numId w:val="7"/>
                        </w:numPr>
                        <w:rPr>
                          <w:rFonts w:ascii="Arial" w:hAnsi="Arial" w:cs="Arial"/>
                          <w:lang w:val="de-DE"/>
                        </w:rPr>
                      </w:pPr>
                      <w:r w:rsidRPr="008C3797">
                        <w:rPr>
                          <w:rFonts w:ascii="Arial" w:hAnsi="Arial" w:cs="Arial"/>
                          <w:lang w:val="de-DE"/>
                        </w:rPr>
                        <w:t>eine regelmäßige Überprüfung und Aktualisierung, gegebenenfalls nach Konsultation der Interessengruppen, ermöglichen und</w:t>
                      </w:r>
                    </w:p>
                    <w:p w14:paraId="0B118B19" w14:textId="77777777" w:rsidR="00A07970" w:rsidRPr="008C3797" w:rsidRDefault="00A07970" w:rsidP="000763E5">
                      <w:pPr>
                        <w:pStyle w:val="Listenabsatz"/>
                        <w:numPr>
                          <w:ilvl w:val="0"/>
                          <w:numId w:val="7"/>
                        </w:numPr>
                        <w:rPr>
                          <w:rFonts w:ascii="Arial" w:hAnsi="Arial" w:cs="Arial"/>
                          <w:lang w:val="de-DE"/>
                        </w:rPr>
                      </w:pPr>
                      <w:r w:rsidRPr="008C3797">
                        <w:rPr>
                          <w:rFonts w:ascii="Arial" w:hAnsi="Arial" w:cs="Arial"/>
                          <w:lang w:val="de-DE"/>
                        </w:rPr>
                        <w:t xml:space="preserve">die gesamte eigene Geschäftstätigkeit und weitestgehend die Wertschöpfungskette abdecken oder eine Erklärung für etwaige Einschränkungen liefern. </w:t>
                      </w:r>
                    </w:p>
                  </w:txbxContent>
                </v:textbox>
                <w10:anchorlock/>
              </v:shape>
            </w:pict>
          </mc:Fallback>
        </mc:AlternateContent>
      </w:r>
    </w:p>
    <w:p w14:paraId="5686247B" w14:textId="55109E63" w:rsidR="00276322" w:rsidRPr="002727A1" w:rsidRDefault="000C2C00" w:rsidP="000671EC">
      <w:pPr>
        <w:rPr>
          <w:rFonts w:ascii="Arial" w:hAnsi="Arial" w:cs="Arial"/>
          <w:b/>
          <w:sz w:val="24"/>
          <w:szCs w:val="24"/>
          <w:lang w:val="de-DE"/>
        </w:rPr>
      </w:pPr>
      <w:r w:rsidRPr="002727A1">
        <w:rPr>
          <w:rFonts w:ascii="Arial" w:hAnsi="Arial" w:cs="Arial"/>
          <w:noProof/>
          <w:sz w:val="24"/>
          <w:szCs w:val="24"/>
          <w:lang w:val="de-DE" w:eastAsia="ja-JP"/>
        </w:rPr>
        <mc:AlternateContent>
          <mc:Choice Requires="wps">
            <w:drawing>
              <wp:inline distT="0" distB="0" distL="0" distR="0" wp14:anchorId="799913A1" wp14:editId="4CBB5A8F">
                <wp:extent cx="5513070" cy="725805"/>
                <wp:effectExtent l="0" t="0" r="0" b="0"/>
                <wp:docPr id="1860791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725805"/>
                        </a:xfrm>
                        <a:prstGeom prst="rect">
                          <a:avLst/>
                        </a:prstGeom>
                        <a:solidFill>
                          <a:srgbClr val="FFFDE1"/>
                        </a:solidFill>
                        <a:ln w="9525">
                          <a:noFill/>
                          <a:miter lim="800000"/>
                          <a:headEnd/>
                          <a:tailEnd/>
                        </a:ln>
                      </wps:spPr>
                      <wps:txbx>
                        <w:txbxContent>
                          <w:p w14:paraId="6AA0F36C" w14:textId="77777777" w:rsidR="00A07970" w:rsidRPr="008C3797" w:rsidRDefault="00A07970" w:rsidP="008C3797">
                            <w:pPr>
                              <w:shd w:val="clear" w:color="auto" w:fill="FFFDE1"/>
                              <w:rPr>
                                <w:rFonts w:ascii="Arial" w:hAnsi="Arial" w:cs="Arial"/>
                                <w:b/>
                              </w:rPr>
                            </w:pPr>
                            <w:r w:rsidRPr="008C3797">
                              <w:rPr>
                                <w:rFonts w:ascii="Arial" w:hAnsi="Arial" w:cs="Arial"/>
                                <w:b/>
                              </w:rPr>
                              <w:t>Beispiele für Klima-</w:t>
                            </w:r>
                            <w:proofErr w:type="spellStart"/>
                            <w:r w:rsidRPr="008C3797">
                              <w:rPr>
                                <w:rFonts w:ascii="Arial" w:hAnsi="Arial" w:cs="Arial"/>
                                <w:b/>
                              </w:rPr>
                              <w:t>Transitionspläne</w:t>
                            </w:r>
                            <w:proofErr w:type="spellEnd"/>
                            <w:r w:rsidRPr="008C3797">
                              <w:rPr>
                                <w:rFonts w:ascii="Arial" w:hAnsi="Arial" w:cs="Arial"/>
                                <w:b/>
                              </w:rPr>
                              <w:t>:</w:t>
                            </w:r>
                          </w:p>
                          <w:p w14:paraId="3BA76B93" w14:textId="77777777" w:rsidR="00A07970" w:rsidRPr="008C3797" w:rsidRDefault="008B4112" w:rsidP="008C3797">
                            <w:pPr>
                              <w:pStyle w:val="Listenabsatz"/>
                              <w:numPr>
                                <w:ilvl w:val="0"/>
                                <w:numId w:val="29"/>
                              </w:numPr>
                              <w:shd w:val="clear" w:color="auto" w:fill="FFFDE1"/>
                              <w:rPr>
                                <w:rStyle w:val="Hyperlink"/>
                                <w:rFonts w:ascii="Arial" w:hAnsi="Arial" w:cs="Arial"/>
                                <w:color w:val="auto"/>
                                <w:u w:val="none"/>
                              </w:rPr>
                            </w:pPr>
                            <w:hyperlink r:id="rId39" w:history="1">
                              <w:r w:rsidR="00A07970" w:rsidRPr="008C3797">
                                <w:rPr>
                                  <w:rStyle w:val="Hyperlink"/>
                                  <w:rFonts w:ascii="Arial" w:hAnsi="Arial" w:cs="Arial"/>
                                </w:rPr>
                                <w:t>Mercedes Benz</w:t>
                              </w:r>
                            </w:hyperlink>
                          </w:p>
                          <w:p w14:paraId="20D6AB1D" w14:textId="77777777" w:rsidR="00A07970" w:rsidRPr="008C3797" w:rsidRDefault="008B4112" w:rsidP="008C3797">
                            <w:pPr>
                              <w:pStyle w:val="Listenabsatz"/>
                              <w:numPr>
                                <w:ilvl w:val="0"/>
                                <w:numId w:val="29"/>
                              </w:numPr>
                              <w:shd w:val="clear" w:color="auto" w:fill="FFFDE1"/>
                              <w:rPr>
                                <w:rFonts w:ascii="Arial" w:hAnsi="Arial" w:cs="Arial"/>
                              </w:rPr>
                            </w:pPr>
                            <w:hyperlink r:id="rId40" w:history="1">
                              <w:r w:rsidR="00A07970" w:rsidRPr="008C3797">
                                <w:rPr>
                                  <w:rStyle w:val="Hyperlink"/>
                                  <w:rFonts w:ascii="Arial" w:hAnsi="Arial" w:cs="Arial"/>
                                </w:rPr>
                                <w:t xml:space="preserve">Bayer Climate </w:t>
                              </w:r>
                              <w:proofErr w:type="spellStart"/>
                              <w:r w:rsidR="00A07970" w:rsidRPr="008C3797">
                                <w:rPr>
                                  <w:rStyle w:val="Hyperlink"/>
                                  <w:rFonts w:ascii="Arial" w:hAnsi="Arial" w:cs="Arial"/>
                                </w:rPr>
                                <w:t>Program</w:t>
                              </w:r>
                              <w:proofErr w:type="spellEnd"/>
                            </w:hyperlink>
                          </w:p>
                          <w:p w14:paraId="666F40AA" w14:textId="77777777" w:rsidR="00A07970" w:rsidRPr="00927E72" w:rsidRDefault="00A07970" w:rsidP="000C2C00">
                            <w:pPr>
                              <w:rPr>
                                <w:sz w:val="18"/>
                                <w:szCs w:val="18"/>
                              </w:rPr>
                            </w:pPr>
                          </w:p>
                        </w:txbxContent>
                      </wps:txbx>
                      <wps:bodyPr rot="0" vert="horz" wrap="square" lIns="91440" tIns="45720" rIns="91440" bIns="45720" anchor="t" anchorCtr="0">
                        <a:noAutofit/>
                      </wps:bodyPr>
                    </wps:wsp>
                  </a:graphicData>
                </a:graphic>
              </wp:inline>
            </w:drawing>
          </mc:Choice>
          <mc:Fallback>
            <w:pict>
              <v:shape w14:anchorId="799913A1" id="_x0000_s1057" type="#_x0000_t202" style="width:434.1pt;height:5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" fillcolor="#fffde1" stroked="f">
                <v:textbox>
                  <w:txbxContent>
                    <w:p w14:paraId="6AA0F36C" w14:textId="77777777" w:rsidR="00A07970" w:rsidRPr="008C3797" w:rsidRDefault="00A07970" w:rsidP="008C3797">
                      <w:pPr>
                        <w:shd w:val="clear" w:color="auto" w:fill="FFFDE1"/>
                        <w:rPr>
                          <w:rFonts w:ascii="Arial" w:hAnsi="Arial" w:cs="Arial"/>
                          <w:b/>
                        </w:rPr>
                      </w:pPr>
                      <w:r w:rsidRPr="008C3797">
                        <w:rPr>
                          <w:rFonts w:ascii="Arial" w:hAnsi="Arial" w:cs="Arial"/>
                          <w:b/>
                        </w:rPr>
                        <w:t>Beispiele für Klima-</w:t>
                      </w:r>
                      <w:proofErr w:type="spellStart"/>
                      <w:r w:rsidRPr="008C3797">
                        <w:rPr>
                          <w:rFonts w:ascii="Arial" w:hAnsi="Arial" w:cs="Arial"/>
                          <w:b/>
                        </w:rPr>
                        <w:t>Transitionspläne</w:t>
                      </w:r>
                      <w:proofErr w:type="spellEnd"/>
                      <w:r w:rsidRPr="008C3797">
                        <w:rPr>
                          <w:rFonts w:ascii="Arial" w:hAnsi="Arial" w:cs="Arial"/>
                          <w:b/>
                        </w:rPr>
                        <w:t>:</w:t>
                      </w:r>
                    </w:p>
                    <w:p w14:paraId="3BA76B93" w14:textId="77777777" w:rsidR="00A07970" w:rsidRPr="008C3797" w:rsidRDefault="008B4112" w:rsidP="008C3797">
                      <w:pPr>
                        <w:pStyle w:val="Listenabsatz"/>
                        <w:numPr>
                          <w:ilvl w:val="0"/>
                          <w:numId w:val="29"/>
                        </w:numPr>
                        <w:shd w:val="clear" w:color="auto" w:fill="FFFDE1"/>
                        <w:rPr>
                          <w:rStyle w:val="Hyperlink"/>
                          <w:rFonts w:ascii="Arial" w:hAnsi="Arial" w:cs="Arial"/>
                          <w:color w:val="auto"/>
                          <w:u w:val="none"/>
                        </w:rPr>
                      </w:pPr>
                      <w:hyperlink r:id="rId41" w:history="1">
                        <w:r w:rsidR="00A07970" w:rsidRPr="008C3797">
                          <w:rPr>
                            <w:rStyle w:val="Hyperlink"/>
                            <w:rFonts w:ascii="Arial" w:hAnsi="Arial" w:cs="Arial"/>
                          </w:rPr>
                          <w:t>Mercedes Benz</w:t>
                        </w:r>
                      </w:hyperlink>
                    </w:p>
                    <w:p w14:paraId="20D6AB1D" w14:textId="77777777" w:rsidR="00A07970" w:rsidRPr="008C3797" w:rsidRDefault="008B4112" w:rsidP="008C3797">
                      <w:pPr>
                        <w:pStyle w:val="Listenabsatz"/>
                        <w:numPr>
                          <w:ilvl w:val="0"/>
                          <w:numId w:val="29"/>
                        </w:numPr>
                        <w:shd w:val="clear" w:color="auto" w:fill="FFFDE1"/>
                        <w:rPr>
                          <w:rFonts w:ascii="Arial" w:hAnsi="Arial" w:cs="Arial"/>
                        </w:rPr>
                      </w:pPr>
                      <w:hyperlink r:id="rId42" w:history="1">
                        <w:r w:rsidR="00A07970" w:rsidRPr="008C3797">
                          <w:rPr>
                            <w:rStyle w:val="Hyperlink"/>
                            <w:rFonts w:ascii="Arial" w:hAnsi="Arial" w:cs="Arial"/>
                          </w:rPr>
                          <w:t xml:space="preserve">Bayer Climate </w:t>
                        </w:r>
                        <w:proofErr w:type="spellStart"/>
                        <w:r w:rsidR="00A07970" w:rsidRPr="008C3797">
                          <w:rPr>
                            <w:rStyle w:val="Hyperlink"/>
                            <w:rFonts w:ascii="Arial" w:hAnsi="Arial" w:cs="Arial"/>
                          </w:rPr>
                          <w:t>Program</w:t>
                        </w:r>
                        <w:proofErr w:type="spellEnd"/>
                      </w:hyperlink>
                    </w:p>
                    <w:p w14:paraId="666F40AA" w14:textId="77777777" w:rsidR="00A07970" w:rsidRPr="00927E72" w:rsidRDefault="00A07970" w:rsidP="000C2C00">
                      <w:pPr>
                        <w:rPr>
                          <w:sz w:val="18"/>
                          <w:szCs w:val="18"/>
                        </w:rPr>
                      </w:pPr>
                    </w:p>
                  </w:txbxContent>
                </v:textbox>
                <w10:anchorlock/>
              </v:shape>
            </w:pict>
          </mc:Fallback>
        </mc:AlternateContent>
      </w:r>
    </w:p>
    <w:p w14:paraId="65068425" w14:textId="072B68D1" w:rsidR="008750F1" w:rsidRPr="002727A1" w:rsidRDefault="000671EC" w:rsidP="008750F1">
      <w:pPr>
        <w:pStyle w:val="berschrift3"/>
        <w:rPr>
          <w:rFonts w:ascii="Arial" w:hAnsi="Arial" w:cs="Arial"/>
          <w:b/>
          <w:color w:val="auto"/>
          <w:lang w:val="de-DE" w:eastAsia="ja-JP"/>
        </w:rPr>
      </w:pPr>
      <w:bookmarkStart w:id="55" w:name="_Toc163556805"/>
      <w:r w:rsidRPr="002727A1">
        <w:rPr>
          <w:rFonts w:ascii="Arial" w:hAnsi="Arial" w:cs="Arial"/>
          <w:color w:val="auto"/>
          <w:lang w:val="de-DE" w:eastAsia="ja-JP"/>
        </w:rPr>
        <w:br w:type="column"/>
      </w:r>
      <w:bookmarkStart w:id="56" w:name="_Toc166661626"/>
      <w:r w:rsidR="00910D46" w:rsidRPr="002727A1">
        <w:rPr>
          <w:rFonts w:ascii="Arial" w:hAnsi="Arial" w:cs="Arial"/>
          <w:b/>
          <w:color w:val="auto"/>
          <w:lang w:val="de-DE" w:eastAsia="ja-JP"/>
        </w:rPr>
        <w:lastRenderedPageBreak/>
        <w:t>B</w:t>
      </w:r>
      <w:r w:rsidR="008750F1" w:rsidRPr="002727A1">
        <w:rPr>
          <w:rFonts w:ascii="Arial" w:hAnsi="Arial" w:cs="Arial"/>
          <w:b/>
          <w:color w:val="auto"/>
          <w:lang w:val="de-DE" w:eastAsia="ja-JP"/>
        </w:rPr>
        <w:t>4</w:t>
      </w:r>
      <w:r w:rsidR="00910D46" w:rsidRPr="002727A1">
        <w:rPr>
          <w:rFonts w:ascii="Arial" w:hAnsi="Arial" w:cs="Arial"/>
          <w:b/>
          <w:color w:val="auto"/>
          <w:lang w:val="de-DE" w:eastAsia="ja-JP"/>
        </w:rPr>
        <w:t xml:space="preserve">: </w:t>
      </w:r>
      <w:r w:rsidR="008750F1" w:rsidRPr="002727A1">
        <w:rPr>
          <w:rFonts w:ascii="Arial" w:hAnsi="Arial" w:cs="Arial"/>
          <w:b/>
          <w:color w:val="auto"/>
          <w:lang w:val="de-DE" w:eastAsia="ja-JP"/>
        </w:rPr>
        <w:t>Verschmutzung von Luft, Wasser und Boden</w:t>
      </w:r>
      <w:bookmarkEnd w:id="50"/>
      <w:bookmarkEnd w:id="51"/>
      <w:bookmarkEnd w:id="55"/>
      <w:bookmarkEnd w:id="56"/>
    </w:p>
    <w:tbl>
      <w:tblPr>
        <w:tblStyle w:val="Tabellenraster"/>
        <w:tblW w:w="5000" w:type="pct"/>
        <w:tblLook w:val="04A0" w:firstRow="1" w:lastRow="0" w:firstColumn="1" w:lastColumn="0" w:noHBand="0" w:noVBand="1"/>
      </w:tblPr>
      <w:tblGrid>
        <w:gridCol w:w="1869"/>
        <w:gridCol w:w="2108"/>
        <w:gridCol w:w="2535"/>
        <w:gridCol w:w="2266"/>
      </w:tblGrid>
      <w:tr w:rsidR="00A07970" w:rsidRPr="002727A1" w14:paraId="5EB8420B" w14:textId="77777777" w:rsidTr="00330D9A">
        <w:tc>
          <w:tcPr>
            <w:tcW w:w="1064" w:type="pct"/>
            <w:shd w:val="clear" w:color="auto" w:fill="C5E0B3" w:themeFill="accent6" w:themeFillTint="66"/>
          </w:tcPr>
          <w:p w14:paraId="6CFC2120" w14:textId="047446B3" w:rsidR="00D61377" w:rsidRPr="002727A1" w:rsidRDefault="008B4112">
            <w:pPr>
              <w:rPr>
                <w:rFonts w:ascii="Arial" w:hAnsi="Arial" w:cs="Arial"/>
                <w:sz w:val="24"/>
                <w:szCs w:val="24"/>
                <w:lang w:val="de-DE" w:eastAsia="ja-JP"/>
              </w:rPr>
            </w:pPr>
            <w:sdt>
              <w:sdtPr>
                <w:rPr>
                  <w:rFonts w:ascii="Arial" w:hAnsi="Arial" w:cs="Arial"/>
                  <w:sz w:val="24"/>
                  <w:szCs w:val="24"/>
                  <w:lang w:val="de-DE" w:eastAsia="ja-JP"/>
                </w:rPr>
                <w:id w:val="1960380754"/>
                <w14:checkbox>
                  <w14:checked w14:val="1"/>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b/>
                <w:sz w:val="24"/>
                <w:szCs w:val="24"/>
                <w:lang w:val="de-DE" w:eastAsia="ja-JP"/>
              </w:rPr>
              <w:t>E</w:t>
            </w:r>
            <w:r w:rsidR="00D61377" w:rsidRPr="002727A1">
              <w:rPr>
                <w:rFonts w:ascii="Arial" w:hAnsi="Arial" w:cs="Arial"/>
                <w:sz w:val="24"/>
                <w:szCs w:val="24"/>
                <w:lang w:val="de-DE" w:eastAsia="ja-JP"/>
              </w:rPr>
              <w:t xml:space="preserve"> </w:t>
            </w:r>
            <w:sdt>
              <w:sdtPr>
                <w:rPr>
                  <w:rFonts w:ascii="Arial" w:hAnsi="Arial" w:cs="Arial"/>
                  <w:sz w:val="24"/>
                  <w:szCs w:val="24"/>
                  <w:lang w:val="de-DE" w:eastAsia="ja-JP"/>
                </w:rPr>
                <w:id w:val="-736543505"/>
                <w14:checkbox>
                  <w14:checked w14:val="0"/>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S </w:t>
            </w:r>
            <w:sdt>
              <w:sdtPr>
                <w:rPr>
                  <w:rFonts w:ascii="Arial" w:hAnsi="Arial" w:cs="Arial"/>
                  <w:sz w:val="24"/>
                  <w:szCs w:val="24"/>
                  <w:lang w:val="de-DE" w:eastAsia="ja-JP"/>
                </w:rPr>
                <w:id w:val="-30428670"/>
                <w14:checkbox>
                  <w14:checked w14:val="0"/>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G </w:t>
            </w:r>
          </w:p>
        </w:tc>
        <w:tc>
          <w:tcPr>
            <w:tcW w:w="1201" w:type="pct"/>
          </w:tcPr>
          <w:p w14:paraId="1F8FC0D0" w14:textId="5462FA72" w:rsidR="00D61377" w:rsidRPr="002727A1" w:rsidRDefault="008B4112">
            <w:pPr>
              <w:rPr>
                <w:rFonts w:ascii="Arial" w:hAnsi="Arial" w:cs="Arial"/>
                <w:sz w:val="24"/>
                <w:szCs w:val="24"/>
                <w:lang w:val="de-DE" w:eastAsia="ja-JP"/>
              </w:rPr>
            </w:pPr>
            <w:sdt>
              <w:sdtPr>
                <w:rPr>
                  <w:rFonts w:ascii="Arial" w:hAnsi="Arial" w:cs="Arial"/>
                  <w:sz w:val="24"/>
                  <w:szCs w:val="24"/>
                  <w:lang w:val="de-DE" w:eastAsia="ja-JP"/>
                </w:rPr>
                <w:id w:val="1637916559"/>
                <w14:checkbox>
                  <w14:checked w14:val="0"/>
                  <w14:checkedState w14:val="2612" w14:font="MS Gothic"/>
                  <w14:uncheckedState w14:val="2610" w14:font="MS Gothic"/>
                </w14:checkbox>
              </w:sdtPr>
              <w:sdtEndPr/>
              <w:sdtContent>
                <w:r w:rsidR="006E37DD"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 Anwendbar</w:t>
            </w:r>
            <w:r w:rsidR="0041049A" w:rsidRPr="002727A1">
              <w:rPr>
                <w:rFonts w:ascii="Arial" w:hAnsi="Arial" w:cs="Arial"/>
                <w:sz w:val="24"/>
                <w:szCs w:val="24"/>
                <w:lang w:val="de-DE" w:eastAsia="ja-JP"/>
              </w:rPr>
              <w:t>?</w:t>
            </w:r>
          </w:p>
        </w:tc>
        <w:tc>
          <w:tcPr>
            <w:tcW w:w="1444" w:type="pct"/>
            <w:shd w:val="clear" w:color="auto" w:fill="EDEDED" w:themeFill="accent3" w:themeFillTint="33"/>
          </w:tcPr>
          <w:p w14:paraId="68E4AC86" w14:textId="77777777" w:rsidR="00D61377" w:rsidRPr="002727A1" w:rsidRDefault="008B4112">
            <w:pPr>
              <w:rPr>
                <w:rFonts w:ascii="Arial" w:hAnsi="Arial" w:cs="Arial"/>
                <w:sz w:val="24"/>
                <w:szCs w:val="24"/>
                <w:lang w:val="de-DE" w:eastAsia="ja-JP"/>
              </w:rPr>
            </w:pPr>
            <w:sdt>
              <w:sdtPr>
                <w:rPr>
                  <w:rFonts w:ascii="Arial" w:hAnsi="Arial" w:cs="Arial"/>
                  <w:sz w:val="24"/>
                  <w:szCs w:val="24"/>
                  <w:lang w:val="de-DE" w:eastAsia="ja-JP"/>
                </w:rPr>
                <w:id w:val="-209274665"/>
                <w14:checkbox>
                  <w14:checked w14:val="1"/>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 </w:t>
            </w:r>
            <w:r w:rsidR="00D61377" w:rsidRPr="002727A1">
              <w:rPr>
                <w:rFonts w:ascii="Arial" w:hAnsi="Arial" w:cs="Arial"/>
                <w:b/>
                <w:sz w:val="24"/>
                <w:szCs w:val="24"/>
                <w:lang w:val="de-DE" w:eastAsia="ja-JP"/>
              </w:rPr>
              <w:t>Basis</w:t>
            </w:r>
            <w:r w:rsidR="00D61377" w:rsidRPr="002727A1">
              <w:rPr>
                <w:rFonts w:ascii="Arial" w:hAnsi="Arial" w:cs="Arial"/>
                <w:sz w:val="24"/>
                <w:szCs w:val="24"/>
                <w:lang w:val="de-DE" w:eastAsia="ja-JP"/>
              </w:rPr>
              <w:t xml:space="preserve"> </w:t>
            </w:r>
            <w:sdt>
              <w:sdtPr>
                <w:rPr>
                  <w:rFonts w:ascii="Arial" w:hAnsi="Arial" w:cs="Arial"/>
                  <w:sz w:val="24"/>
                  <w:szCs w:val="24"/>
                  <w:lang w:val="de-DE" w:eastAsia="ja-JP"/>
                </w:rPr>
                <w:id w:val="1951047184"/>
                <w14:checkbox>
                  <w14:checked w14:val="0"/>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759877071"/>
                <w14:checkbox>
                  <w14:checked w14:val="0"/>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 GP</w:t>
            </w:r>
          </w:p>
        </w:tc>
        <w:tc>
          <w:tcPr>
            <w:tcW w:w="1291" w:type="pct"/>
          </w:tcPr>
          <w:p w14:paraId="27BB7D07" w14:textId="77777777" w:rsidR="00D61377" w:rsidRPr="002727A1" w:rsidRDefault="00D61377">
            <w:pPr>
              <w:rPr>
                <w:rFonts w:ascii="Arial" w:hAnsi="Arial" w:cs="Arial"/>
                <w:sz w:val="24"/>
                <w:szCs w:val="24"/>
                <w:lang w:val="de-DE" w:eastAsia="ja-JP"/>
              </w:rPr>
            </w:pPr>
            <w:r w:rsidRPr="002727A1">
              <w:rPr>
                <w:rFonts w:ascii="Arial" w:hAnsi="Arial" w:cs="Arial"/>
                <w:sz w:val="24"/>
                <w:szCs w:val="24"/>
                <w:lang w:val="de-DE" w:eastAsia="ja-JP"/>
              </w:rPr>
              <w:t xml:space="preserve">Ansprechpartner: </w:t>
            </w:r>
          </w:p>
        </w:tc>
      </w:tr>
    </w:tbl>
    <w:p w14:paraId="62A348BE" w14:textId="380A4505" w:rsidR="001077D8" w:rsidRPr="002727A1" w:rsidRDefault="000671EC" w:rsidP="00D61377">
      <w:pPr>
        <w:rPr>
          <w:rFonts w:ascii="Arial" w:hAnsi="Arial" w:cs="Arial"/>
          <w:sz w:val="24"/>
          <w:szCs w:val="24"/>
          <w:lang w:val="de-DE" w:eastAsia="ja-JP"/>
        </w:rPr>
      </w:pPr>
      <w:r w:rsidRPr="002727A1">
        <w:rPr>
          <w:rFonts w:ascii="Arial" w:hAnsi="Arial" w:cs="Arial"/>
          <w:sz w:val="24"/>
          <w:szCs w:val="24"/>
          <w:lang w:val="de-DE" w:eastAsia="ja-JP"/>
        </w:rPr>
        <w:br/>
      </w:r>
      <w:r w:rsidR="00D57445" w:rsidRPr="002727A1">
        <w:rPr>
          <w:rFonts w:ascii="Arial" w:hAnsi="Arial" w:cs="Arial"/>
          <w:sz w:val="24"/>
          <w:szCs w:val="24"/>
          <w:lang w:val="de-DE" w:eastAsia="ja-JP"/>
        </w:rPr>
        <w:t xml:space="preserve">Machen Sie Angaben zu </w:t>
      </w:r>
      <w:r w:rsidR="00704424" w:rsidRPr="002727A1">
        <w:rPr>
          <w:rFonts w:ascii="Arial" w:hAnsi="Arial" w:cs="Arial"/>
          <w:sz w:val="24"/>
          <w:szCs w:val="24"/>
          <w:lang w:val="de-DE" w:eastAsia="ja-JP"/>
        </w:rPr>
        <w:t xml:space="preserve">Schadstoffen, die von Ihrem Unternehmen in Luft, Wasser und Boden </w:t>
      </w:r>
      <w:r w:rsidR="00C150CE" w:rsidRPr="002727A1">
        <w:rPr>
          <w:rFonts w:ascii="Arial" w:hAnsi="Arial" w:cs="Arial"/>
          <w:sz w:val="24"/>
          <w:szCs w:val="24"/>
          <w:lang w:val="de-DE" w:eastAsia="ja-JP"/>
        </w:rPr>
        <w:t xml:space="preserve">emittiert werden, </w:t>
      </w:r>
      <w:r w:rsidR="00691C3A" w:rsidRPr="002727A1">
        <w:rPr>
          <w:rFonts w:ascii="Arial" w:hAnsi="Arial" w:cs="Arial"/>
          <w:sz w:val="24"/>
          <w:szCs w:val="24"/>
          <w:lang w:val="de-DE" w:eastAsia="ja-JP"/>
        </w:rPr>
        <w:t>falls</w:t>
      </w:r>
    </w:p>
    <w:p w14:paraId="6EF736AF" w14:textId="753A7F21" w:rsidR="00C150CE" w:rsidRPr="002727A1" w:rsidRDefault="00C150CE" w:rsidP="000763E5">
      <w:pPr>
        <w:pStyle w:val="Listenabsatz"/>
        <w:numPr>
          <w:ilvl w:val="0"/>
          <w:numId w:val="5"/>
        </w:numPr>
        <w:rPr>
          <w:rFonts w:ascii="Arial" w:hAnsi="Arial" w:cs="Arial"/>
          <w:sz w:val="24"/>
          <w:szCs w:val="24"/>
          <w:lang w:val="de-DE" w:eastAsia="ja-JP"/>
        </w:rPr>
      </w:pPr>
      <w:r w:rsidRPr="002727A1">
        <w:rPr>
          <w:rFonts w:ascii="Arial" w:hAnsi="Arial" w:cs="Arial"/>
          <w:sz w:val="24"/>
          <w:szCs w:val="24"/>
          <w:lang w:val="de-DE" w:eastAsia="ja-JP"/>
        </w:rPr>
        <w:t xml:space="preserve">sie </w:t>
      </w:r>
      <w:r w:rsidR="00481BBB" w:rsidRPr="002727A1">
        <w:rPr>
          <w:rFonts w:ascii="Arial" w:hAnsi="Arial" w:cs="Arial"/>
          <w:sz w:val="24"/>
          <w:szCs w:val="24"/>
          <w:lang w:val="de-DE" w:eastAsia="ja-JP"/>
        </w:rPr>
        <w:t xml:space="preserve">gesetzlich dazu verpflichtet sind, </w:t>
      </w:r>
      <w:r w:rsidRPr="002727A1">
        <w:rPr>
          <w:rFonts w:ascii="Arial" w:hAnsi="Arial" w:cs="Arial"/>
          <w:sz w:val="24"/>
          <w:szCs w:val="24"/>
          <w:lang w:val="de-DE" w:eastAsia="ja-JP"/>
        </w:rPr>
        <w:t xml:space="preserve">den zuständigen Behörden </w:t>
      </w:r>
      <w:r w:rsidR="007C5CC6" w:rsidRPr="002727A1">
        <w:rPr>
          <w:rFonts w:ascii="Arial" w:hAnsi="Arial" w:cs="Arial"/>
          <w:sz w:val="24"/>
          <w:szCs w:val="24"/>
          <w:lang w:val="de-DE" w:eastAsia="ja-JP"/>
        </w:rPr>
        <w:t>B</w:t>
      </w:r>
      <w:r w:rsidR="00FB6D13" w:rsidRPr="002727A1">
        <w:rPr>
          <w:rFonts w:ascii="Arial" w:hAnsi="Arial" w:cs="Arial"/>
          <w:sz w:val="24"/>
          <w:szCs w:val="24"/>
          <w:lang w:val="de-DE" w:eastAsia="ja-JP"/>
        </w:rPr>
        <w:t>ericht</w:t>
      </w:r>
      <w:r w:rsidR="007C5CC6" w:rsidRPr="002727A1">
        <w:rPr>
          <w:rFonts w:ascii="Arial" w:hAnsi="Arial" w:cs="Arial"/>
          <w:sz w:val="24"/>
          <w:szCs w:val="24"/>
          <w:lang w:val="de-DE" w:eastAsia="ja-JP"/>
        </w:rPr>
        <w:t xml:space="preserve"> </w:t>
      </w:r>
      <w:r w:rsidR="00FB6D13" w:rsidRPr="002727A1">
        <w:rPr>
          <w:rFonts w:ascii="Arial" w:hAnsi="Arial" w:cs="Arial"/>
          <w:sz w:val="24"/>
          <w:szCs w:val="24"/>
          <w:lang w:val="de-DE" w:eastAsia="ja-JP"/>
        </w:rPr>
        <w:t>zu</w:t>
      </w:r>
      <w:r w:rsidR="007C5CC6" w:rsidRPr="002727A1">
        <w:rPr>
          <w:rFonts w:ascii="Arial" w:hAnsi="Arial" w:cs="Arial"/>
          <w:sz w:val="24"/>
          <w:szCs w:val="24"/>
          <w:lang w:val="de-DE" w:eastAsia="ja-JP"/>
        </w:rPr>
        <w:t xml:space="preserve"> </w:t>
      </w:r>
      <w:r w:rsidR="00FB6D13" w:rsidRPr="002727A1">
        <w:rPr>
          <w:rFonts w:ascii="Arial" w:hAnsi="Arial" w:cs="Arial"/>
          <w:sz w:val="24"/>
          <w:szCs w:val="24"/>
          <w:lang w:val="de-DE" w:eastAsia="ja-JP"/>
        </w:rPr>
        <w:t>erstatte</w:t>
      </w:r>
      <w:r w:rsidR="007C5CC6" w:rsidRPr="002727A1">
        <w:rPr>
          <w:rFonts w:ascii="Arial" w:hAnsi="Arial" w:cs="Arial"/>
          <w:sz w:val="24"/>
          <w:szCs w:val="24"/>
          <w:lang w:val="de-DE" w:eastAsia="ja-JP"/>
        </w:rPr>
        <w:t>n</w:t>
      </w:r>
      <w:r w:rsidR="00951B6A" w:rsidRPr="002727A1">
        <w:rPr>
          <w:rFonts w:ascii="Arial" w:hAnsi="Arial" w:cs="Arial"/>
          <w:sz w:val="24"/>
          <w:szCs w:val="24"/>
          <w:lang w:val="de-DE" w:eastAsia="ja-JP"/>
        </w:rPr>
        <w:t>;</w:t>
      </w:r>
    </w:p>
    <w:p w14:paraId="32F9DBFE" w14:textId="7BE170DF" w:rsidR="00FB6D13" w:rsidRPr="002727A1" w:rsidRDefault="00FB6D13" w:rsidP="000763E5">
      <w:pPr>
        <w:pStyle w:val="Listenabsatz"/>
        <w:numPr>
          <w:ilvl w:val="0"/>
          <w:numId w:val="5"/>
        </w:numPr>
        <w:rPr>
          <w:rFonts w:ascii="Arial" w:hAnsi="Arial" w:cs="Arial"/>
          <w:sz w:val="24"/>
          <w:szCs w:val="24"/>
          <w:lang w:val="de-DE" w:eastAsia="ja-JP"/>
        </w:rPr>
      </w:pPr>
      <w:r w:rsidRPr="002727A1">
        <w:rPr>
          <w:rFonts w:ascii="Arial" w:hAnsi="Arial" w:cs="Arial"/>
          <w:sz w:val="24"/>
          <w:szCs w:val="24"/>
          <w:lang w:val="de-DE" w:eastAsia="ja-JP"/>
        </w:rPr>
        <w:t xml:space="preserve">sie </w:t>
      </w:r>
      <w:r w:rsidR="006D5FF8" w:rsidRPr="002727A1">
        <w:rPr>
          <w:rFonts w:ascii="Arial" w:hAnsi="Arial" w:cs="Arial"/>
          <w:sz w:val="24"/>
          <w:szCs w:val="24"/>
          <w:lang w:val="de-DE" w:eastAsia="ja-JP"/>
        </w:rPr>
        <w:t xml:space="preserve">anderweitig </w:t>
      </w:r>
      <w:r w:rsidR="00364473" w:rsidRPr="002727A1">
        <w:rPr>
          <w:rFonts w:ascii="Arial" w:hAnsi="Arial" w:cs="Arial"/>
          <w:sz w:val="24"/>
          <w:szCs w:val="24"/>
          <w:lang w:val="de-DE" w:eastAsia="ja-JP"/>
        </w:rPr>
        <w:t xml:space="preserve">bereits </w:t>
      </w:r>
      <w:r w:rsidR="006D5FF8" w:rsidRPr="002727A1">
        <w:rPr>
          <w:rFonts w:ascii="Arial" w:hAnsi="Arial" w:cs="Arial"/>
          <w:sz w:val="24"/>
          <w:szCs w:val="24"/>
          <w:lang w:val="de-DE" w:eastAsia="ja-JP"/>
        </w:rPr>
        <w:t xml:space="preserve">über </w:t>
      </w:r>
      <w:r w:rsidR="00364473" w:rsidRPr="002727A1">
        <w:rPr>
          <w:rFonts w:ascii="Arial" w:hAnsi="Arial" w:cs="Arial"/>
          <w:sz w:val="24"/>
          <w:szCs w:val="24"/>
          <w:lang w:val="de-DE" w:eastAsia="ja-JP"/>
        </w:rPr>
        <w:t>Informationen</w:t>
      </w:r>
      <w:r w:rsidR="00681DBE" w:rsidRPr="002727A1">
        <w:rPr>
          <w:rFonts w:ascii="Arial" w:hAnsi="Arial" w:cs="Arial"/>
          <w:sz w:val="24"/>
          <w:szCs w:val="24"/>
          <w:lang w:val="de-DE" w:eastAsia="ja-JP"/>
        </w:rPr>
        <w:t xml:space="preserve"> verfügen</w:t>
      </w:r>
      <w:r w:rsidR="00EB3DAC" w:rsidRPr="002727A1">
        <w:rPr>
          <w:rFonts w:ascii="Arial" w:hAnsi="Arial" w:cs="Arial"/>
          <w:sz w:val="24"/>
          <w:szCs w:val="24"/>
          <w:lang w:val="de-DE" w:eastAsia="ja-JP"/>
        </w:rPr>
        <w:t>, zum Beispiel im Rahmen eines Umweltmanagementsystems (</w:t>
      </w:r>
      <w:r w:rsidR="0059585A" w:rsidRPr="002727A1">
        <w:rPr>
          <w:rFonts w:ascii="Arial" w:hAnsi="Arial" w:cs="Arial"/>
          <w:sz w:val="24"/>
          <w:szCs w:val="24"/>
          <w:lang w:val="de-DE" w:eastAsia="ja-JP"/>
        </w:rPr>
        <w:t xml:space="preserve">z.B. </w:t>
      </w:r>
      <w:r w:rsidR="00EB3DAC" w:rsidRPr="002727A1">
        <w:rPr>
          <w:rFonts w:ascii="Arial" w:hAnsi="Arial" w:cs="Arial"/>
          <w:sz w:val="24"/>
          <w:szCs w:val="24"/>
          <w:lang w:val="de-DE" w:eastAsia="ja-JP"/>
        </w:rPr>
        <w:t>EMAS)</w:t>
      </w:r>
      <w:r w:rsidR="00001C90" w:rsidRPr="002727A1">
        <w:rPr>
          <w:rFonts w:ascii="Arial" w:hAnsi="Arial" w:cs="Arial"/>
          <w:sz w:val="24"/>
          <w:szCs w:val="24"/>
          <w:lang w:val="de-DE" w:eastAsia="ja-JP"/>
        </w:rPr>
        <w:t>.</w:t>
      </w:r>
    </w:p>
    <w:p w14:paraId="02784269" w14:textId="02988354" w:rsidR="00691C3A" w:rsidRPr="002727A1" w:rsidRDefault="00C13506" w:rsidP="00691C3A">
      <w:pPr>
        <w:rPr>
          <w:rFonts w:ascii="Arial" w:hAnsi="Arial" w:cs="Arial"/>
          <w:sz w:val="24"/>
          <w:szCs w:val="24"/>
          <w:lang w:val="de-DE" w:eastAsia="ja-JP"/>
        </w:rPr>
      </w:pPr>
      <w:r w:rsidRPr="002727A1">
        <w:rPr>
          <w:rFonts w:ascii="Arial" w:hAnsi="Arial" w:cs="Arial"/>
          <w:sz w:val="24"/>
          <w:szCs w:val="24"/>
          <w:lang w:val="de-DE" w:eastAsia="ja-JP"/>
        </w:rPr>
        <w:t xml:space="preserve">Ein Hyperlink zu bereits öffentlich verfügbaren Informationen ist ausreichend. </w:t>
      </w:r>
      <w:r w:rsidR="00691C3A" w:rsidRPr="002727A1">
        <w:rPr>
          <w:rFonts w:ascii="Arial" w:hAnsi="Arial" w:cs="Arial"/>
          <w:sz w:val="24"/>
          <w:szCs w:val="24"/>
          <w:lang w:val="de-DE" w:eastAsia="ja-JP"/>
        </w:rPr>
        <w:t xml:space="preserve">Wenn Sie </w:t>
      </w:r>
      <w:r w:rsidR="002D4CE8" w:rsidRPr="002727A1">
        <w:rPr>
          <w:rFonts w:ascii="Arial" w:hAnsi="Arial" w:cs="Arial"/>
          <w:sz w:val="24"/>
          <w:szCs w:val="24"/>
          <w:lang w:val="de-DE" w:eastAsia="ja-JP"/>
        </w:rPr>
        <w:t>weder</w:t>
      </w:r>
      <w:r w:rsidR="00691C3A" w:rsidRPr="002727A1">
        <w:rPr>
          <w:rFonts w:ascii="Arial" w:hAnsi="Arial" w:cs="Arial"/>
          <w:sz w:val="24"/>
          <w:szCs w:val="24"/>
          <w:lang w:val="de-DE" w:eastAsia="ja-JP"/>
        </w:rPr>
        <w:t xml:space="preserve"> gesetzlich verpflichtet sind </w:t>
      </w:r>
      <w:r w:rsidR="002D4CE8" w:rsidRPr="002727A1">
        <w:rPr>
          <w:rFonts w:ascii="Arial" w:hAnsi="Arial" w:cs="Arial"/>
          <w:sz w:val="24"/>
          <w:szCs w:val="24"/>
          <w:lang w:val="de-DE" w:eastAsia="ja-JP"/>
        </w:rPr>
        <w:t>noch</w:t>
      </w:r>
      <w:r w:rsidR="00691C3A" w:rsidRPr="002727A1">
        <w:rPr>
          <w:rFonts w:ascii="Arial" w:hAnsi="Arial" w:cs="Arial"/>
          <w:sz w:val="24"/>
          <w:szCs w:val="24"/>
          <w:lang w:val="de-DE" w:eastAsia="ja-JP"/>
        </w:rPr>
        <w:t xml:space="preserve"> die Informationen bereits anderweitig erheben, ist keine Angabe </w:t>
      </w:r>
      <w:r w:rsidR="003127C9" w:rsidRPr="002727A1">
        <w:rPr>
          <w:rFonts w:ascii="Arial" w:hAnsi="Arial" w:cs="Arial"/>
          <w:sz w:val="24"/>
          <w:szCs w:val="24"/>
          <w:lang w:val="de-DE" w:eastAsia="ja-JP"/>
        </w:rPr>
        <w:t>nötig.</w:t>
      </w:r>
    </w:p>
    <w:tbl>
      <w:tblPr>
        <w:tblW w:w="8779" w:type="dxa"/>
        <w:shd w:val="clear" w:color="auto" w:fill="FFFFFF"/>
        <w:tblCellMar>
          <w:top w:w="15" w:type="dxa"/>
          <w:left w:w="15" w:type="dxa"/>
          <w:bottom w:w="15" w:type="dxa"/>
          <w:right w:w="15" w:type="dxa"/>
        </w:tblCellMar>
        <w:tblLook w:val="04A0" w:firstRow="1" w:lastRow="0" w:firstColumn="1" w:lastColumn="0" w:noHBand="0" w:noVBand="1"/>
      </w:tblPr>
      <w:tblGrid>
        <w:gridCol w:w="3109"/>
        <w:gridCol w:w="1559"/>
        <w:gridCol w:w="4111"/>
      </w:tblGrid>
      <w:tr w:rsidR="00A07970" w:rsidRPr="002727A1" w14:paraId="4E2582A4" w14:textId="77777777" w:rsidTr="003456FD">
        <w:tc>
          <w:tcPr>
            <w:tcW w:w="3109"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hideMark/>
          </w:tcPr>
          <w:p w14:paraId="41E4BFD1" w14:textId="64F6377A" w:rsidR="00616A82" w:rsidRPr="002727A1" w:rsidRDefault="00616A82" w:rsidP="003456FD">
            <w:pPr>
              <w:spacing w:before="100" w:beforeAutospacing="1" w:after="100" w:afterAutospacing="1" w:line="240" w:lineRule="auto"/>
              <w:jc w:val="center"/>
              <w:rPr>
                <w:rFonts w:ascii="Arial" w:eastAsia="Times New Roman" w:hAnsi="Arial" w:cs="Arial"/>
                <w:b/>
                <w:kern w:val="0"/>
                <w:sz w:val="24"/>
                <w:szCs w:val="24"/>
                <w:lang w:val="en-US" w:eastAsia="en-GB"/>
                <w14:ligatures w14:val="none"/>
              </w:rPr>
            </w:pPr>
            <w:proofErr w:type="spellStart"/>
            <w:r w:rsidRPr="002727A1">
              <w:rPr>
                <w:rFonts w:ascii="Arial" w:eastAsia="Times New Roman" w:hAnsi="Arial" w:cs="Arial"/>
                <w:b/>
                <w:kern w:val="0"/>
                <w:sz w:val="24"/>
                <w:szCs w:val="24"/>
                <w:lang w:val="en-US" w:eastAsia="en-GB"/>
                <w14:ligatures w14:val="none"/>
              </w:rPr>
              <w:t>Schadstoff</w:t>
            </w:r>
            <w:proofErr w:type="spellEnd"/>
          </w:p>
        </w:tc>
        <w:tc>
          <w:tcPr>
            <w:tcW w:w="1559"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hideMark/>
          </w:tcPr>
          <w:p w14:paraId="7F9F92F5" w14:textId="54BB24BA" w:rsidR="00616A82" w:rsidRPr="002727A1" w:rsidRDefault="00616A82" w:rsidP="003456FD">
            <w:pPr>
              <w:spacing w:before="100" w:beforeAutospacing="1" w:after="100" w:afterAutospacing="1" w:line="240" w:lineRule="auto"/>
              <w:jc w:val="center"/>
              <w:rPr>
                <w:rFonts w:ascii="Arial" w:eastAsia="Times New Roman" w:hAnsi="Arial" w:cs="Arial"/>
                <w:b/>
                <w:kern w:val="0"/>
                <w:sz w:val="24"/>
                <w:szCs w:val="24"/>
                <w:lang w:val="en-US" w:eastAsia="en-GB"/>
                <w14:ligatures w14:val="none"/>
              </w:rPr>
            </w:pPr>
            <w:proofErr w:type="spellStart"/>
            <w:r w:rsidRPr="002727A1">
              <w:rPr>
                <w:rFonts w:ascii="Arial" w:eastAsia="Times New Roman" w:hAnsi="Arial" w:cs="Arial"/>
                <w:b/>
                <w:kern w:val="0"/>
                <w:sz w:val="24"/>
                <w:szCs w:val="24"/>
                <w:lang w:val="en-US" w:eastAsia="en-GB"/>
                <w14:ligatures w14:val="none"/>
              </w:rPr>
              <w:t>Emissionen</w:t>
            </w:r>
            <w:proofErr w:type="spellEnd"/>
            <w:r w:rsidRPr="002727A1">
              <w:rPr>
                <w:rFonts w:ascii="Arial" w:eastAsia="Times New Roman" w:hAnsi="Arial" w:cs="Arial"/>
                <w:b/>
                <w:kern w:val="0"/>
                <w:sz w:val="24"/>
                <w:szCs w:val="24"/>
                <w:lang w:val="en-US" w:eastAsia="en-GB"/>
                <w14:ligatures w14:val="none"/>
              </w:rPr>
              <w:t xml:space="preserve"> (kg)</w:t>
            </w:r>
          </w:p>
        </w:tc>
        <w:tc>
          <w:tcPr>
            <w:tcW w:w="4111"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hideMark/>
          </w:tcPr>
          <w:p w14:paraId="27D5BFA2" w14:textId="2A7CD282" w:rsidR="00616A82" w:rsidRPr="002727A1" w:rsidRDefault="00616A82" w:rsidP="003456FD">
            <w:pPr>
              <w:spacing w:before="100" w:beforeAutospacing="1" w:after="100" w:afterAutospacing="1" w:line="240" w:lineRule="auto"/>
              <w:jc w:val="center"/>
              <w:rPr>
                <w:rFonts w:ascii="Arial" w:eastAsia="Times New Roman" w:hAnsi="Arial" w:cs="Arial"/>
                <w:b/>
                <w:kern w:val="0"/>
                <w:sz w:val="24"/>
                <w:szCs w:val="24"/>
                <w:lang w:val="de-DE" w:eastAsia="en-GB"/>
                <w14:ligatures w14:val="none"/>
              </w:rPr>
            </w:pPr>
            <w:r w:rsidRPr="002727A1">
              <w:rPr>
                <w:rFonts w:ascii="Arial" w:eastAsia="Times New Roman" w:hAnsi="Arial" w:cs="Arial"/>
                <w:b/>
                <w:kern w:val="0"/>
                <w:sz w:val="24"/>
                <w:szCs w:val="24"/>
                <w:lang w:val="de-DE" w:eastAsia="en-GB"/>
                <w14:ligatures w14:val="none"/>
              </w:rPr>
              <w:t>Medium der Freisetzung (Luft, Wasser, Boden)</w:t>
            </w:r>
          </w:p>
        </w:tc>
      </w:tr>
      <w:tr w:rsidR="00A07970" w:rsidRPr="002727A1" w14:paraId="0EC5420A" w14:textId="77777777" w:rsidTr="00616A82">
        <w:tc>
          <w:tcPr>
            <w:tcW w:w="31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011B0C9" w14:textId="77777777" w:rsidR="00616A82" w:rsidRPr="002727A1" w:rsidRDefault="00616A82" w:rsidP="00616A82">
            <w:pPr>
              <w:spacing w:before="100" w:beforeAutospacing="1" w:after="100" w:afterAutospacing="1" w:line="240" w:lineRule="auto"/>
              <w:rPr>
                <w:rFonts w:ascii="Arial" w:eastAsia="Times New Roman" w:hAnsi="Arial" w:cs="Arial"/>
                <w:kern w:val="0"/>
                <w:sz w:val="24"/>
                <w:szCs w:val="24"/>
                <w:lang w:val="de-DE" w:eastAsia="en-GB"/>
                <w14:ligatures w14:val="none"/>
              </w:rPr>
            </w:pPr>
            <w:r w:rsidRPr="002727A1">
              <w:rPr>
                <w:rFonts w:ascii="Arial" w:eastAsia="Times New Roman" w:hAnsi="Arial" w:cs="Arial"/>
                <w:kern w:val="0"/>
                <w:sz w:val="24"/>
                <w:szCs w:val="24"/>
                <w:lang w:val="de-DE" w:eastAsia="en-GB"/>
                <w14:ligatures w14:val="none"/>
              </w:rPr>
              <w:t xml:space="preserve">z. B. Cadmium und Verbindungen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1B7D561" w14:textId="77777777" w:rsidR="00616A82" w:rsidRPr="002727A1" w:rsidRDefault="00616A82" w:rsidP="00616A82">
            <w:pPr>
              <w:spacing w:before="100" w:beforeAutospacing="1" w:after="100" w:afterAutospacing="1" w:line="240" w:lineRule="auto"/>
              <w:rPr>
                <w:rFonts w:ascii="Arial" w:eastAsia="Times New Roman" w:hAnsi="Arial" w:cs="Arial"/>
                <w:kern w:val="0"/>
                <w:sz w:val="24"/>
                <w:szCs w:val="24"/>
                <w:lang w:val="en-US" w:eastAsia="en-GB"/>
                <w14:ligatures w14:val="none"/>
              </w:rPr>
            </w:pPr>
            <w:r w:rsidRPr="002727A1">
              <w:rPr>
                <w:rFonts w:ascii="Arial" w:eastAsia="Times New Roman" w:hAnsi="Arial" w:cs="Arial"/>
                <w:kern w:val="0"/>
                <w:sz w:val="24"/>
                <w:szCs w:val="24"/>
                <w:lang w:val="en-US" w:eastAsia="en-GB"/>
                <w14:ligatures w14:val="none"/>
              </w:rPr>
              <w:t xml:space="preserve">10 </w:t>
            </w:r>
          </w:p>
        </w:tc>
        <w:tc>
          <w:tcPr>
            <w:tcW w:w="411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481B338" w14:textId="77777777" w:rsidR="00616A82" w:rsidRPr="002727A1" w:rsidRDefault="00616A82" w:rsidP="00616A82">
            <w:pPr>
              <w:spacing w:before="100" w:beforeAutospacing="1" w:after="100" w:afterAutospacing="1" w:line="240" w:lineRule="auto"/>
              <w:rPr>
                <w:rFonts w:ascii="Arial" w:eastAsia="Times New Roman" w:hAnsi="Arial" w:cs="Arial"/>
                <w:kern w:val="0"/>
                <w:sz w:val="24"/>
                <w:szCs w:val="24"/>
                <w:lang w:val="en-US" w:eastAsia="en-GB"/>
                <w14:ligatures w14:val="none"/>
              </w:rPr>
            </w:pPr>
            <w:r w:rsidRPr="002727A1">
              <w:rPr>
                <w:rFonts w:ascii="Arial" w:eastAsia="Times New Roman" w:hAnsi="Arial" w:cs="Arial"/>
                <w:kern w:val="0"/>
                <w:sz w:val="24"/>
                <w:szCs w:val="24"/>
                <w:lang w:val="en-US" w:eastAsia="en-GB"/>
                <w14:ligatures w14:val="none"/>
              </w:rPr>
              <w:t xml:space="preserve">Wasser </w:t>
            </w:r>
          </w:p>
        </w:tc>
      </w:tr>
      <w:tr w:rsidR="00A07970" w:rsidRPr="002727A1" w14:paraId="1D345D93" w14:textId="77777777" w:rsidTr="00616A82">
        <w:tc>
          <w:tcPr>
            <w:tcW w:w="31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083332E" w14:textId="3D349C31" w:rsidR="00616A82" w:rsidRPr="002727A1" w:rsidRDefault="00616A82" w:rsidP="00616A82">
            <w:pPr>
              <w:spacing w:before="100" w:beforeAutospacing="1" w:after="100" w:afterAutospacing="1" w:line="240" w:lineRule="auto"/>
              <w:rPr>
                <w:rFonts w:ascii="Arial" w:eastAsia="Times New Roman" w:hAnsi="Arial" w:cs="Arial"/>
                <w:kern w:val="0"/>
                <w:sz w:val="24"/>
                <w:szCs w:val="24"/>
                <w:lang w:val="en-US" w:eastAsia="en-GB"/>
                <w14:ligatures w14:val="none"/>
              </w:rPr>
            </w:pPr>
            <w:r w:rsidRPr="002727A1">
              <w:rPr>
                <w:rFonts w:ascii="Arial" w:eastAsia="Times New Roman" w:hAnsi="Arial" w:cs="Arial"/>
                <w:kern w:val="0"/>
                <w:sz w:val="24"/>
                <w:szCs w:val="24"/>
                <w:lang w:val="en-US" w:eastAsia="en-GB"/>
                <w14:ligatures w14:val="none"/>
              </w:rPr>
              <w:t xml:space="preserve">Art des </w:t>
            </w:r>
            <w:proofErr w:type="spellStart"/>
            <w:r w:rsidRPr="002727A1">
              <w:rPr>
                <w:rFonts w:ascii="Arial" w:eastAsia="Times New Roman" w:hAnsi="Arial" w:cs="Arial"/>
                <w:kern w:val="0"/>
                <w:sz w:val="24"/>
                <w:szCs w:val="24"/>
                <w:lang w:val="en-US" w:eastAsia="en-GB"/>
                <w14:ligatures w14:val="none"/>
              </w:rPr>
              <w:t>Schadstoffs</w:t>
            </w:r>
            <w:proofErr w:type="spellEnd"/>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4F325F" w14:textId="77777777" w:rsidR="00616A82" w:rsidRPr="002727A1" w:rsidRDefault="00616A82" w:rsidP="00616A82">
            <w:pPr>
              <w:spacing w:after="0" w:line="240" w:lineRule="auto"/>
              <w:rPr>
                <w:rFonts w:ascii="Arial" w:eastAsia="Times New Roman" w:hAnsi="Arial" w:cs="Arial"/>
                <w:kern w:val="0"/>
                <w:sz w:val="24"/>
                <w:szCs w:val="24"/>
                <w:lang w:val="en-US" w:eastAsia="en-GB"/>
                <w14:ligatures w14:val="none"/>
              </w:rPr>
            </w:pPr>
          </w:p>
        </w:tc>
        <w:tc>
          <w:tcPr>
            <w:tcW w:w="411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D4C2500" w14:textId="77777777" w:rsidR="00616A82" w:rsidRPr="002727A1" w:rsidRDefault="00616A82" w:rsidP="00616A82">
            <w:pPr>
              <w:spacing w:after="0" w:line="240" w:lineRule="auto"/>
              <w:rPr>
                <w:rFonts w:ascii="Arial" w:eastAsia="Times New Roman" w:hAnsi="Arial" w:cs="Arial"/>
                <w:kern w:val="0"/>
                <w:sz w:val="24"/>
                <w:szCs w:val="24"/>
                <w:lang w:val="en-US" w:eastAsia="en-GB"/>
                <w14:ligatures w14:val="none"/>
              </w:rPr>
            </w:pPr>
          </w:p>
        </w:tc>
      </w:tr>
      <w:tr w:rsidR="00A07970" w:rsidRPr="002727A1" w14:paraId="6CE08BAD" w14:textId="77777777" w:rsidTr="00616A82">
        <w:tc>
          <w:tcPr>
            <w:tcW w:w="31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CF68B84" w14:textId="13103127" w:rsidR="00616A82" w:rsidRPr="002727A1" w:rsidRDefault="00616A82" w:rsidP="00616A82">
            <w:pPr>
              <w:spacing w:before="100" w:beforeAutospacing="1" w:after="100" w:afterAutospacing="1" w:line="240" w:lineRule="auto"/>
              <w:rPr>
                <w:rFonts w:ascii="Arial" w:eastAsia="Times New Roman" w:hAnsi="Arial" w:cs="Arial"/>
                <w:kern w:val="0"/>
                <w:sz w:val="24"/>
                <w:szCs w:val="24"/>
                <w:lang w:val="en-US" w:eastAsia="en-GB"/>
                <w14:ligatures w14:val="none"/>
              </w:rPr>
            </w:pPr>
            <w:r w:rsidRPr="002727A1">
              <w:rPr>
                <w:rFonts w:ascii="Arial" w:eastAsia="Times New Roman" w:hAnsi="Arial" w:cs="Arial"/>
                <w:kern w:val="0"/>
                <w:sz w:val="24"/>
                <w:szCs w:val="24"/>
                <w:lang w:val="en-US" w:eastAsia="en-GB"/>
                <w14:ligatures w14:val="none"/>
              </w:rPr>
              <w:t xml:space="preserve">Art des </w:t>
            </w:r>
            <w:proofErr w:type="spellStart"/>
            <w:r w:rsidRPr="002727A1">
              <w:rPr>
                <w:rFonts w:ascii="Arial" w:eastAsia="Times New Roman" w:hAnsi="Arial" w:cs="Arial"/>
                <w:kern w:val="0"/>
                <w:sz w:val="24"/>
                <w:szCs w:val="24"/>
                <w:lang w:val="en-US" w:eastAsia="en-GB"/>
                <w14:ligatures w14:val="none"/>
              </w:rPr>
              <w:t>Schadstoffs</w:t>
            </w:r>
            <w:proofErr w:type="spellEnd"/>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9535339" w14:textId="77777777" w:rsidR="00616A82" w:rsidRPr="002727A1" w:rsidRDefault="00616A82" w:rsidP="00616A82">
            <w:pPr>
              <w:spacing w:after="0" w:line="240" w:lineRule="auto"/>
              <w:rPr>
                <w:rFonts w:ascii="Arial" w:eastAsia="Times New Roman" w:hAnsi="Arial" w:cs="Arial"/>
                <w:kern w:val="0"/>
                <w:sz w:val="24"/>
                <w:szCs w:val="24"/>
                <w:lang w:val="en-US" w:eastAsia="en-GB"/>
                <w14:ligatures w14:val="none"/>
              </w:rPr>
            </w:pPr>
          </w:p>
        </w:tc>
        <w:tc>
          <w:tcPr>
            <w:tcW w:w="411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CAC6662" w14:textId="77777777" w:rsidR="00616A82" w:rsidRPr="002727A1" w:rsidRDefault="00616A82" w:rsidP="00616A82">
            <w:pPr>
              <w:spacing w:after="0" w:line="240" w:lineRule="auto"/>
              <w:rPr>
                <w:rFonts w:ascii="Arial" w:eastAsia="Times New Roman" w:hAnsi="Arial" w:cs="Arial"/>
                <w:kern w:val="0"/>
                <w:sz w:val="24"/>
                <w:szCs w:val="24"/>
                <w:lang w:val="en-US" w:eastAsia="en-GB"/>
                <w14:ligatures w14:val="none"/>
              </w:rPr>
            </w:pPr>
          </w:p>
        </w:tc>
      </w:tr>
    </w:tbl>
    <w:p w14:paraId="7BD38CE7" w14:textId="25425404" w:rsidR="004740F6" w:rsidRPr="002727A1" w:rsidRDefault="00B263F1">
      <w:pPr>
        <w:spacing w:after="0" w:line="360" w:lineRule="auto"/>
        <w:rPr>
          <w:rFonts w:ascii="Arial" w:eastAsiaTheme="minorHAnsi" w:hAnsi="Arial" w:cs="Arial"/>
          <w:sz w:val="24"/>
          <w:szCs w:val="24"/>
          <w:lang w:val="de-DE" w:eastAsia="ja-JP"/>
        </w:rPr>
      </w:pPr>
      <w:r w:rsidRPr="002727A1">
        <w:rPr>
          <w:rFonts w:ascii="Arial" w:hAnsi="Arial" w:cs="Arial"/>
          <w:noProof/>
          <w:sz w:val="24"/>
          <w:szCs w:val="24"/>
          <w:lang w:val="de-DE" w:eastAsia="ja-JP"/>
        </w:rPr>
        <w:lastRenderedPageBreak/>
        <mc:AlternateContent>
          <mc:Choice Requires="wps">
            <w:drawing>
              <wp:anchor distT="45720" distB="45720" distL="114300" distR="114300" simplePos="0" relativeHeight="251658248" behindDoc="0" locked="0" layoutInCell="1" allowOverlap="1" wp14:anchorId="25E1D880" wp14:editId="7D8B2004">
                <wp:simplePos x="0" y="0"/>
                <wp:positionH relativeFrom="margin">
                  <wp:align>left</wp:align>
                </wp:positionH>
                <wp:positionV relativeFrom="paragraph">
                  <wp:posOffset>236220</wp:posOffset>
                </wp:positionV>
                <wp:extent cx="5590540" cy="4552950"/>
                <wp:effectExtent l="0" t="0" r="0" b="0"/>
                <wp:wrapSquare wrapText="bothSides"/>
                <wp:docPr id="1093772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540" cy="4552950"/>
                        </a:xfrm>
                        <a:prstGeom prst="rect">
                          <a:avLst/>
                        </a:prstGeom>
                        <a:solidFill>
                          <a:schemeClr val="bg2"/>
                        </a:solidFill>
                        <a:ln w="9525">
                          <a:noFill/>
                          <a:miter lim="800000"/>
                          <a:headEnd/>
                          <a:tailEnd/>
                        </a:ln>
                      </wps:spPr>
                      <wps:txbx>
                        <w:txbxContent>
                          <w:p w14:paraId="5C8F8C63" w14:textId="77777777" w:rsidR="00A07970" w:rsidRPr="008C3797" w:rsidRDefault="00A07970" w:rsidP="00B263F1">
                            <w:pPr>
                              <w:rPr>
                                <w:rFonts w:ascii="Arial" w:hAnsi="Arial" w:cs="Arial"/>
                                <w:b/>
                                <w:lang w:val="de-DE"/>
                              </w:rPr>
                            </w:pPr>
                            <w:r w:rsidRPr="008C3797">
                              <w:rPr>
                                <w:rFonts w:ascii="Arial" w:hAnsi="Arial" w:cs="Arial"/>
                                <w:b/>
                                <w:lang w:val="de-DE"/>
                              </w:rPr>
                              <w:t>Hilfestellung:</w:t>
                            </w:r>
                          </w:p>
                          <w:p w14:paraId="50180B9E" w14:textId="11B6362D" w:rsidR="00A07970" w:rsidRPr="008C3797" w:rsidRDefault="00A07970" w:rsidP="00B263F1">
                            <w:pPr>
                              <w:rPr>
                                <w:rFonts w:ascii="Arial" w:hAnsi="Arial" w:cs="Arial"/>
                                <w:lang w:val="de-DE"/>
                              </w:rPr>
                            </w:pPr>
                            <w:r w:rsidRPr="008C3797">
                              <w:rPr>
                                <w:rFonts w:ascii="Arial" w:hAnsi="Arial" w:cs="Arial"/>
                                <w:lang w:val="de-DE"/>
                              </w:rPr>
                              <w:t xml:space="preserve">Wer ist berichtspflichtig? </w:t>
                            </w:r>
                          </w:p>
                          <w:p w14:paraId="06B38A15" w14:textId="77777777" w:rsidR="00A07970" w:rsidRPr="008C3797" w:rsidRDefault="00A07970" w:rsidP="00B263F1">
                            <w:pPr>
                              <w:rPr>
                                <w:rFonts w:ascii="Arial" w:hAnsi="Arial" w:cs="Arial"/>
                                <w:lang w:val="de-DE"/>
                              </w:rPr>
                            </w:pPr>
                            <w:r w:rsidRPr="008C3797">
                              <w:rPr>
                                <w:rFonts w:ascii="Arial" w:hAnsi="Arial" w:cs="Arial"/>
                                <w:lang w:val="de-DE"/>
                              </w:rPr>
                              <w:t xml:space="preserve">Im Allgemeinen dürfte diese Anforderung für Unternehmen gelten, die </w:t>
                            </w:r>
                            <w:r w:rsidRPr="008C3797">
                              <w:rPr>
                                <w:rFonts w:ascii="Arial" w:hAnsi="Arial" w:cs="Arial"/>
                                <w:u w:val="single"/>
                                <w:lang w:val="de-DE"/>
                              </w:rPr>
                              <w:t>Betreiber einer Industrieanlage</w:t>
                            </w:r>
                            <w:r w:rsidRPr="008C3797">
                              <w:rPr>
                                <w:rFonts w:ascii="Arial" w:hAnsi="Arial" w:cs="Arial"/>
                                <w:lang w:val="de-DE"/>
                              </w:rPr>
                              <w:t xml:space="preserve"> sind, die unter die </w:t>
                            </w:r>
                            <w:hyperlink r:id="rId43" w:history="1">
                              <w:r w:rsidRPr="008C3797">
                                <w:rPr>
                                  <w:rStyle w:val="Hyperlink"/>
                                  <w:rFonts w:ascii="Arial" w:hAnsi="Arial" w:cs="Arial"/>
                                  <w:lang w:val="de-DE"/>
                                </w:rPr>
                                <w:t>Richtlinie über Industrieemissionen</w:t>
                              </w:r>
                            </w:hyperlink>
                            <w:r w:rsidRPr="008C3797">
                              <w:rPr>
                                <w:rFonts w:ascii="Arial" w:hAnsi="Arial" w:cs="Arial"/>
                                <w:lang w:val="de-DE"/>
                              </w:rPr>
                              <w:t xml:space="preserve"> (IED) fällt. Die IED gilt für etwa 52.000 Anlagen in Europa und umfasst Tätigkeiten wie </w:t>
                            </w:r>
                          </w:p>
                          <w:p w14:paraId="6D4C9B47" w14:textId="77777777" w:rsidR="00A07970" w:rsidRPr="008C3797" w:rsidRDefault="00A07970" w:rsidP="000763E5">
                            <w:pPr>
                              <w:pStyle w:val="Listenabsatz"/>
                              <w:numPr>
                                <w:ilvl w:val="0"/>
                                <w:numId w:val="19"/>
                              </w:numPr>
                              <w:rPr>
                                <w:rFonts w:ascii="Arial" w:hAnsi="Arial" w:cs="Arial"/>
                                <w:lang w:val="de-DE"/>
                              </w:rPr>
                            </w:pPr>
                            <w:r w:rsidRPr="008C3797">
                              <w:rPr>
                                <w:rFonts w:ascii="Arial" w:hAnsi="Arial" w:cs="Arial"/>
                                <w:lang w:val="de-DE"/>
                              </w:rPr>
                              <w:t>die Verbrennung von Brennstoffen in Kesseln mit einer Nennleistung von mehr als 50 MW,</w:t>
                            </w:r>
                          </w:p>
                          <w:p w14:paraId="78ACF42E" w14:textId="77777777" w:rsidR="00A07970" w:rsidRPr="008C3797" w:rsidRDefault="00A07970" w:rsidP="000763E5">
                            <w:pPr>
                              <w:pStyle w:val="Listenabsatz"/>
                              <w:numPr>
                                <w:ilvl w:val="0"/>
                                <w:numId w:val="19"/>
                              </w:numPr>
                              <w:rPr>
                                <w:rFonts w:ascii="Arial" w:hAnsi="Arial" w:cs="Arial"/>
                                <w:lang w:val="de-DE"/>
                              </w:rPr>
                            </w:pPr>
                            <w:r w:rsidRPr="008C3797">
                              <w:rPr>
                                <w:rFonts w:ascii="Arial" w:hAnsi="Arial" w:cs="Arial"/>
                                <w:lang w:val="de-DE"/>
                              </w:rPr>
                              <w:t>Gießereien</w:t>
                            </w:r>
                          </w:p>
                          <w:p w14:paraId="2698D7C9" w14:textId="77777777" w:rsidR="00A07970" w:rsidRPr="008C3797" w:rsidRDefault="00A07970" w:rsidP="000763E5">
                            <w:pPr>
                              <w:pStyle w:val="Listenabsatz"/>
                              <w:numPr>
                                <w:ilvl w:val="0"/>
                                <w:numId w:val="19"/>
                              </w:numPr>
                              <w:rPr>
                                <w:rFonts w:ascii="Arial" w:hAnsi="Arial" w:cs="Arial"/>
                                <w:lang w:val="de-DE"/>
                              </w:rPr>
                            </w:pPr>
                            <w:r w:rsidRPr="008C3797">
                              <w:rPr>
                                <w:rFonts w:ascii="Arial" w:hAnsi="Arial" w:cs="Arial"/>
                                <w:lang w:val="de-DE"/>
                              </w:rPr>
                              <w:t>die Verarbeitung von Nichteisenmetallen</w:t>
                            </w:r>
                          </w:p>
                          <w:p w14:paraId="5F92A1AE" w14:textId="77777777" w:rsidR="00A07970" w:rsidRPr="008C3797" w:rsidRDefault="00A07970" w:rsidP="000763E5">
                            <w:pPr>
                              <w:pStyle w:val="Listenabsatz"/>
                              <w:numPr>
                                <w:ilvl w:val="0"/>
                                <w:numId w:val="19"/>
                              </w:numPr>
                              <w:rPr>
                                <w:rFonts w:ascii="Arial" w:hAnsi="Arial" w:cs="Arial"/>
                                <w:lang w:val="de-DE"/>
                              </w:rPr>
                            </w:pPr>
                            <w:r w:rsidRPr="008C3797">
                              <w:rPr>
                                <w:rFonts w:ascii="Arial" w:hAnsi="Arial" w:cs="Arial"/>
                                <w:lang w:val="de-DE"/>
                              </w:rPr>
                              <w:t>die Herstellung von Kalk</w:t>
                            </w:r>
                          </w:p>
                          <w:p w14:paraId="1922109A" w14:textId="77777777" w:rsidR="00A07970" w:rsidRPr="008C3797" w:rsidRDefault="00A07970" w:rsidP="000763E5">
                            <w:pPr>
                              <w:pStyle w:val="Listenabsatz"/>
                              <w:numPr>
                                <w:ilvl w:val="0"/>
                                <w:numId w:val="19"/>
                              </w:numPr>
                              <w:rPr>
                                <w:rFonts w:ascii="Arial" w:hAnsi="Arial" w:cs="Arial"/>
                                <w:lang w:val="de-DE"/>
                              </w:rPr>
                            </w:pPr>
                            <w:r w:rsidRPr="008C3797">
                              <w:rPr>
                                <w:rFonts w:ascii="Arial" w:hAnsi="Arial" w:cs="Arial"/>
                                <w:lang w:val="de-DE"/>
                              </w:rPr>
                              <w:t>die Herstellung von keramischen Erzeugnissen durch Brennen</w:t>
                            </w:r>
                          </w:p>
                          <w:p w14:paraId="0C63009A" w14:textId="77777777" w:rsidR="00A07970" w:rsidRPr="008C3797" w:rsidRDefault="00A07970" w:rsidP="000763E5">
                            <w:pPr>
                              <w:pStyle w:val="Listenabsatz"/>
                              <w:numPr>
                                <w:ilvl w:val="0"/>
                                <w:numId w:val="19"/>
                              </w:numPr>
                              <w:rPr>
                                <w:rFonts w:ascii="Arial" w:hAnsi="Arial" w:cs="Arial"/>
                                <w:lang w:val="de-DE"/>
                              </w:rPr>
                            </w:pPr>
                            <w:r w:rsidRPr="008C3797">
                              <w:rPr>
                                <w:rFonts w:ascii="Arial" w:hAnsi="Arial" w:cs="Arial"/>
                                <w:lang w:val="de-DE"/>
                              </w:rPr>
                              <w:t>die Herstellung von Pflanzenschutzmitteln oder Bioziden</w:t>
                            </w:r>
                          </w:p>
                          <w:p w14:paraId="427610F8" w14:textId="77777777" w:rsidR="00A07970" w:rsidRPr="008C3797" w:rsidRDefault="00A07970" w:rsidP="000763E5">
                            <w:pPr>
                              <w:pStyle w:val="Listenabsatz"/>
                              <w:numPr>
                                <w:ilvl w:val="0"/>
                                <w:numId w:val="19"/>
                              </w:numPr>
                              <w:rPr>
                                <w:rFonts w:ascii="Arial" w:hAnsi="Arial" w:cs="Arial"/>
                                <w:lang w:val="de-DE"/>
                              </w:rPr>
                            </w:pPr>
                            <w:r w:rsidRPr="008C3797">
                              <w:rPr>
                                <w:rFonts w:ascii="Arial" w:hAnsi="Arial" w:cs="Arial"/>
                                <w:lang w:val="de-DE"/>
                              </w:rPr>
                              <w:t>das Gerben von Häuten</w:t>
                            </w:r>
                          </w:p>
                          <w:p w14:paraId="28B2C4E8" w14:textId="77777777" w:rsidR="00A07970" w:rsidRPr="008C3797" w:rsidRDefault="00A07970" w:rsidP="000763E5">
                            <w:pPr>
                              <w:pStyle w:val="Listenabsatz"/>
                              <w:numPr>
                                <w:ilvl w:val="0"/>
                                <w:numId w:val="19"/>
                              </w:numPr>
                              <w:rPr>
                                <w:rFonts w:ascii="Arial" w:hAnsi="Arial" w:cs="Arial"/>
                                <w:lang w:val="de-DE"/>
                              </w:rPr>
                            </w:pPr>
                            <w:r w:rsidRPr="008C3797">
                              <w:rPr>
                                <w:rFonts w:ascii="Arial" w:hAnsi="Arial" w:cs="Arial"/>
                                <w:lang w:val="de-DE"/>
                              </w:rPr>
                              <w:t>Schlachthöfe</w:t>
                            </w:r>
                          </w:p>
                          <w:p w14:paraId="301417B9" w14:textId="440C58AD" w:rsidR="00A07970" w:rsidRPr="008C3797" w:rsidRDefault="00A07970" w:rsidP="000763E5">
                            <w:pPr>
                              <w:pStyle w:val="Listenabsatz"/>
                              <w:numPr>
                                <w:ilvl w:val="0"/>
                                <w:numId w:val="19"/>
                              </w:numPr>
                              <w:rPr>
                                <w:rFonts w:ascii="Arial" w:hAnsi="Arial" w:cs="Arial"/>
                                <w:lang w:val="de-DE"/>
                              </w:rPr>
                            </w:pPr>
                            <w:r w:rsidRPr="008C3797">
                              <w:rPr>
                                <w:rFonts w:ascii="Arial" w:hAnsi="Arial" w:cs="Arial"/>
                                <w:lang w:val="de-DE"/>
                              </w:rPr>
                              <w:t xml:space="preserve">usw. </w:t>
                            </w:r>
                          </w:p>
                          <w:p w14:paraId="787F369A" w14:textId="0B8ABAAE" w:rsidR="00A07970" w:rsidRPr="008C3797" w:rsidRDefault="00A07970" w:rsidP="002414B4">
                            <w:pPr>
                              <w:rPr>
                                <w:rFonts w:ascii="Arial" w:hAnsi="Arial" w:cs="Arial"/>
                                <w:lang w:val="de-DE"/>
                              </w:rPr>
                            </w:pPr>
                            <w:r w:rsidRPr="008C3797">
                              <w:rPr>
                                <w:rFonts w:ascii="Arial" w:hAnsi="Arial" w:cs="Arial"/>
                                <w:lang w:val="de-DE"/>
                              </w:rPr>
                              <w:t xml:space="preserve">In diesen Fällen muss die Anlage der zuständigen Behörde bereits die in Luft, Wasser und Boden freigesetzten Schadstoffe melden, und die Daten sind im </w:t>
                            </w:r>
                            <w:hyperlink r:id="rId44" w:history="1">
                              <w:r w:rsidRPr="008C3797">
                                <w:rPr>
                                  <w:rStyle w:val="Hyperlink"/>
                                  <w:rFonts w:ascii="Arial" w:hAnsi="Arial" w:cs="Arial"/>
                                  <w:lang w:val="de-DE"/>
                                </w:rPr>
                                <w:t>Europäischen Schadstoffregister</w:t>
                              </w:r>
                            </w:hyperlink>
                            <w:r w:rsidRPr="008C3797">
                              <w:rPr>
                                <w:rFonts w:ascii="Arial" w:hAnsi="Arial" w:cs="Arial"/>
                                <w:lang w:val="de-DE"/>
                              </w:rPr>
                              <w:t xml:space="preserve"> (E-PRTR) öffentlich zugänglich.</w:t>
                            </w:r>
                          </w:p>
                          <w:p w14:paraId="46FB7232" w14:textId="778D2B1A" w:rsidR="00A07970" w:rsidRPr="008C3797" w:rsidRDefault="00A07970" w:rsidP="002414B4">
                            <w:pPr>
                              <w:rPr>
                                <w:rFonts w:ascii="Arial" w:hAnsi="Arial" w:cs="Arial"/>
                                <w:lang w:val="de-DE"/>
                              </w:rPr>
                            </w:pPr>
                            <w:r w:rsidRPr="008C3797">
                              <w:rPr>
                                <w:rFonts w:ascii="Arial" w:hAnsi="Arial" w:cs="Arial"/>
                                <w:lang w:val="de-DE"/>
                              </w:rPr>
                              <w:t xml:space="preserve">Wenn ein Unternehmen im Rahmen einer EMAS-Zertifizierung </w:t>
                            </w:r>
                            <w:r w:rsidRPr="008C3797">
                              <w:rPr>
                                <w:rFonts w:ascii="Arial" w:hAnsi="Arial" w:cs="Arial"/>
                                <w:u w:val="single"/>
                                <w:lang w:val="de-DE"/>
                              </w:rPr>
                              <w:t>verpflichtet</w:t>
                            </w:r>
                            <w:r w:rsidRPr="008C3797">
                              <w:rPr>
                                <w:rFonts w:ascii="Arial" w:hAnsi="Arial" w:cs="Arial"/>
                                <w:lang w:val="de-DE"/>
                              </w:rPr>
                              <w:t xml:space="preserve"> wurde, die im E- PRTR aufgeführten Schadstoffe zu überwachen und darüber zu berichten, sind dies im Prinzip relevante Aspekte, die das Unternehmen in seinen Nachhaltigkeitsbericht aufnehmen sollte.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1D880" id="_x0000_s1058" type="#_x0000_t202" style="position:absolute;margin-left:0;margin-top:18.6pt;width:440.2pt;height:358.5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" fillcolor="#e7e6e6 [3214]" stroked="f">
                <v:textbox>
                  <w:txbxContent>
                    <w:p w14:paraId="5C8F8C63" w14:textId="77777777" w:rsidR="00A07970" w:rsidRPr="008C3797" w:rsidRDefault="00A07970" w:rsidP="00B263F1">
                      <w:pPr>
                        <w:rPr>
                          <w:rFonts w:ascii="Arial" w:hAnsi="Arial" w:cs="Arial"/>
                          <w:b/>
                          <w:lang w:val="de-DE"/>
                        </w:rPr>
                      </w:pPr>
                      <w:r w:rsidRPr="008C3797">
                        <w:rPr>
                          <w:rFonts w:ascii="Arial" w:hAnsi="Arial" w:cs="Arial"/>
                          <w:b/>
                          <w:lang w:val="de-DE"/>
                        </w:rPr>
                        <w:t>Hilfestellung:</w:t>
                      </w:r>
                    </w:p>
                    <w:p w14:paraId="50180B9E" w14:textId="11B6362D" w:rsidR="00A07970" w:rsidRPr="008C3797" w:rsidRDefault="00A07970" w:rsidP="00B263F1">
                      <w:pPr>
                        <w:rPr>
                          <w:rFonts w:ascii="Arial" w:hAnsi="Arial" w:cs="Arial"/>
                          <w:lang w:val="de-DE"/>
                        </w:rPr>
                      </w:pPr>
                      <w:r w:rsidRPr="008C3797">
                        <w:rPr>
                          <w:rFonts w:ascii="Arial" w:hAnsi="Arial" w:cs="Arial"/>
                          <w:lang w:val="de-DE"/>
                        </w:rPr>
                        <w:t xml:space="preserve">Wer ist berichtspflichtig? </w:t>
                      </w:r>
                    </w:p>
                    <w:p w14:paraId="06B38A15" w14:textId="77777777" w:rsidR="00A07970" w:rsidRPr="008C3797" w:rsidRDefault="00A07970" w:rsidP="00B263F1">
                      <w:pPr>
                        <w:rPr>
                          <w:rFonts w:ascii="Arial" w:hAnsi="Arial" w:cs="Arial"/>
                          <w:lang w:val="de-DE"/>
                        </w:rPr>
                      </w:pPr>
                      <w:r w:rsidRPr="008C3797">
                        <w:rPr>
                          <w:rFonts w:ascii="Arial" w:hAnsi="Arial" w:cs="Arial"/>
                          <w:lang w:val="de-DE"/>
                        </w:rPr>
                        <w:t xml:space="preserve">Im Allgemeinen dürfte diese Anforderung für Unternehmen gelten, die </w:t>
                      </w:r>
                      <w:r w:rsidRPr="008C3797">
                        <w:rPr>
                          <w:rFonts w:ascii="Arial" w:hAnsi="Arial" w:cs="Arial"/>
                          <w:u w:val="single"/>
                          <w:lang w:val="de-DE"/>
                        </w:rPr>
                        <w:t>Betreiber einer Industrieanlage</w:t>
                      </w:r>
                      <w:r w:rsidRPr="008C3797">
                        <w:rPr>
                          <w:rFonts w:ascii="Arial" w:hAnsi="Arial" w:cs="Arial"/>
                          <w:lang w:val="de-DE"/>
                        </w:rPr>
                        <w:t xml:space="preserve"> sind, die unter die </w:t>
                      </w:r>
                      <w:hyperlink r:id="rId45" w:history="1">
                        <w:r w:rsidRPr="008C3797">
                          <w:rPr>
                            <w:rStyle w:val="Hyperlink"/>
                            <w:rFonts w:ascii="Arial" w:hAnsi="Arial" w:cs="Arial"/>
                            <w:lang w:val="de-DE"/>
                          </w:rPr>
                          <w:t>Richtlinie über Industrieemissionen</w:t>
                        </w:r>
                      </w:hyperlink>
                      <w:r w:rsidRPr="008C3797">
                        <w:rPr>
                          <w:rFonts w:ascii="Arial" w:hAnsi="Arial" w:cs="Arial"/>
                          <w:lang w:val="de-DE"/>
                        </w:rPr>
                        <w:t xml:space="preserve"> (IED) fällt. Die IED gilt für etwa 52.000 Anlagen in Europa und umfasst Tätigkeiten wie </w:t>
                      </w:r>
                    </w:p>
                    <w:p w14:paraId="6D4C9B47" w14:textId="77777777" w:rsidR="00A07970" w:rsidRPr="008C3797" w:rsidRDefault="00A07970" w:rsidP="000763E5">
                      <w:pPr>
                        <w:pStyle w:val="Listenabsatz"/>
                        <w:numPr>
                          <w:ilvl w:val="0"/>
                          <w:numId w:val="19"/>
                        </w:numPr>
                        <w:rPr>
                          <w:rFonts w:ascii="Arial" w:hAnsi="Arial" w:cs="Arial"/>
                          <w:lang w:val="de-DE"/>
                        </w:rPr>
                      </w:pPr>
                      <w:r w:rsidRPr="008C3797">
                        <w:rPr>
                          <w:rFonts w:ascii="Arial" w:hAnsi="Arial" w:cs="Arial"/>
                          <w:lang w:val="de-DE"/>
                        </w:rPr>
                        <w:t>die Verbrennung von Brennstoffen in Kesseln mit einer Nennleistung von mehr als 50 MW,</w:t>
                      </w:r>
                    </w:p>
                    <w:p w14:paraId="78ACF42E" w14:textId="77777777" w:rsidR="00A07970" w:rsidRPr="008C3797" w:rsidRDefault="00A07970" w:rsidP="000763E5">
                      <w:pPr>
                        <w:pStyle w:val="Listenabsatz"/>
                        <w:numPr>
                          <w:ilvl w:val="0"/>
                          <w:numId w:val="19"/>
                        </w:numPr>
                        <w:rPr>
                          <w:rFonts w:ascii="Arial" w:hAnsi="Arial" w:cs="Arial"/>
                          <w:lang w:val="de-DE"/>
                        </w:rPr>
                      </w:pPr>
                      <w:r w:rsidRPr="008C3797">
                        <w:rPr>
                          <w:rFonts w:ascii="Arial" w:hAnsi="Arial" w:cs="Arial"/>
                          <w:lang w:val="de-DE"/>
                        </w:rPr>
                        <w:t>Gießereien</w:t>
                      </w:r>
                    </w:p>
                    <w:p w14:paraId="2698D7C9" w14:textId="77777777" w:rsidR="00A07970" w:rsidRPr="008C3797" w:rsidRDefault="00A07970" w:rsidP="000763E5">
                      <w:pPr>
                        <w:pStyle w:val="Listenabsatz"/>
                        <w:numPr>
                          <w:ilvl w:val="0"/>
                          <w:numId w:val="19"/>
                        </w:numPr>
                        <w:rPr>
                          <w:rFonts w:ascii="Arial" w:hAnsi="Arial" w:cs="Arial"/>
                          <w:lang w:val="de-DE"/>
                        </w:rPr>
                      </w:pPr>
                      <w:r w:rsidRPr="008C3797">
                        <w:rPr>
                          <w:rFonts w:ascii="Arial" w:hAnsi="Arial" w:cs="Arial"/>
                          <w:lang w:val="de-DE"/>
                        </w:rPr>
                        <w:t>die Verarbeitung von Nichteisenmetallen</w:t>
                      </w:r>
                    </w:p>
                    <w:p w14:paraId="5F92A1AE" w14:textId="77777777" w:rsidR="00A07970" w:rsidRPr="008C3797" w:rsidRDefault="00A07970" w:rsidP="000763E5">
                      <w:pPr>
                        <w:pStyle w:val="Listenabsatz"/>
                        <w:numPr>
                          <w:ilvl w:val="0"/>
                          <w:numId w:val="19"/>
                        </w:numPr>
                        <w:rPr>
                          <w:rFonts w:ascii="Arial" w:hAnsi="Arial" w:cs="Arial"/>
                          <w:lang w:val="de-DE"/>
                        </w:rPr>
                      </w:pPr>
                      <w:r w:rsidRPr="008C3797">
                        <w:rPr>
                          <w:rFonts w:ascii="Arial" w:hAnsi="Arial" w:cs="Arial"/>
                          <w:lang w:val="de-DE"/>
                        </w:rPr>
                        <w:t>die Herstellung von Kalk</w:t>
                      </w:r>
                    </w:p>
                    <w:p w14:paraId="1922109A" w14:textId="77777777" w:rsidR="00A07970" w:rsidRPr="008C3797" w:rsidRDefault="00A07970" w:rsidP="000763E5">
                      <w:pPr>
                        <w:pStyle w:val="Listenabsatz"/>
                        <w:numPr>
                          <w:ilvl w:val="0"/>
                          <w:numId w:val="19"/>
                        </w:numPr>
                        <w:rPr>
                          <w:rFonts w:ascii="Arial" w:hAnsi="Arial" w:cs="Arial"/>
                          <w:lang w:val="de-DE"/>
                        </w:rPr>
                      </w:pPr>
                      <w:r w:rsidRPr="008C3797">
                        <w:rPr>
                          <w:rFonts w:ascii="Arial" w:hAnsi="Arial" w:cs="Arial"/>
                          <w:lang w:val="de-DE"/>
                        </w:rPr>
                        <w:t>die Herstellung von keramischen Erzeugnissen durch Brennen</w:t>
                      </w:r>
                    </w:p>
                    <w:p w14:paraId="0C63009A" w14:textId="77777777" w:rsidR="00A07970" w:rsidRPr="008C3797" w:rsidRDefault="00A07970" w:rsidP="000763E5">
                      <w:pPr>
                        <w:pStyle w:val="Listenabsatz"/>
                        <w:numPr>
                          <w:ilvl w:val="0"/>
                          <w:numId w:val="19"/>
                        </w:numPr>
                        <w:rPr>
                          <w:rFonts w:ascii="Arial" w:hAnsi="Arial" w:cs="Arial"/>
                          <w:lang w:val="de-DE"/>
                        </w:rPr>
                      </w:pPr>
                      <w:r w:rsidRPr="008C3797">
                        <w:rPr>
                          <w:rFonts w:ascii="Arial" w:hAnsi="Arial" w:cs="Arial"/>
                          <w:lang w:val="de-DE"/>
                        </w:rPr>
                        <w:t>die Herstellung von Pflanzenschutzmitteln oder Bioziden</w:t>
                      </w:r>
                    </w:p>
                    <w:p w14:paraId="427610F8" w14:textId="77777777" w:rsidR="00A07970" w:rsidRPr="008C3797" w:rsidRDefault="00A07970" w:rsidP="000763E5">
                      <w:pPr>
                        <w:pStyle w:val="Listenabsatz"/>
                        <w:numPr>
                          <w:ilvl w:val="0"/>
                          <w:numId w:val="19"/>
                        </w:numPr>
                        <w:rPr>
                          <w:rFonts w:ascii="Arial" w:hAnsi="Arial" w:cs="Arial"/>
                          <w:lang w:val="de-DE"/>
                        </w:rPr>
                      </w:pPr>
                      <w:r w:rsidRPr="008C3797">
                        <w:rPr>
                          <w:rFonts w:ascii="Arial" w:hAnsi="Arial" w:cs="Arial"/>
                          <w:lang w:val="de-DE"/>
                        </w:rPr>
                        <w:t>das Gerben von Häuten</w:t>
                      </w:r>
                    </w:p>
                    <w:p w14:paraId="28B2C4E8" w14:textId="77777777" w:rsidR="00A07970" w:rsidRPr="008C3797" w:rsidRDefault="00A07970" w:rsidP="000763E5">
                      <w:pPr>
                        <w:pStyle w:val="Listenabsatz"/>
                        <w:numPr>
                          <w:ilvl w:val="0"/>
                          <w:numId w:val="19"/>
                        </w:numPr>
                        <w:rPr>
                          <w:rFonts w:ascii="Arial" w:hAnsi="Arial" w:cs="Arial"/>
                          <w:lang w:val="de-DE"/>
                        </w:rPr>
                      </w:pPr>
                      <w:r w:rsidRPr="008C3797">
                        <w:rPr>
                          <w:rFonts w:ascii="Arial" w:hAnsi="Arial" w:cs="Arial"/>
                          <w:lang w:val="de-DE"/>
                        </w:rPr>
                        <w:t>Schlachthöfe</w:t>
                      </w:r>
                    </w:p>
                    <w:p w14:paraId="301417B9" w14:textId="440C58AD" w:rsidR="00A07970" w:rsidRPr="008C3797" w:rsidRDefault="00A07970" w:rsidP="000763E5">
                      <w:pPr>
                        <w:pStyle w:val="Listenabsatz"/>
                        <w:numPr>
                          <w:ilvl w:val="0"/>
                          <w:numId w:val="19"/>
                        </w:numPr>
                        <w:rPr>
                          <w:rFonts w:ascii="Arial" w:hAnsi="Arial" w:cs="Arial"/>
                          <w:lang w:val="de-DE"/>
                        </w:rPr>
                      </w:pPr>
                      <w:r w:rsidRPr="008C3797">
                        <w:rPr>
                          <w:rFonts w:ascii="Arial" w:hAnsi="Arial" w:cs="Arial"/>
                          <w:lang w:val="de-DE"/>
                        </w:rPr>
                        <w:t xml:space="preserve">usw. </w:t>
                      </w:r>
                    </w:p>
                    <w:p w14:paraId="787F369A" w14:textId="0B8ABAAE" w:rsidR="00A07970" w:rsidRPr="008C3797" w:rsidRDefault="00A07970" w:rsidP="002414B4">
                      <w:pPr>
                        <w:rPr>
                          <w:rFonts w:ascii="Arial" w:hAnsi="Arial" w:cs="Arial"/>
                          <w:lang w:val="de-DE"/>
                        </w:rPr>
                      </w:pPr>
                      <w:r w:rsidRPr="008C3797">
                        <w:rPr>
                          <w:rFonts w:ascii="Arial" w:hAnsi="Arial" w:cs="Arial"/>
                          <w:lang w:val="de-DE"/>
                        </w:rPr>
                        <w:t xml:space="preserve">In diesen Fällen muss die Anlage der zuständigen Behörde bereits die in Luft, Wasser und Boden freigesetzten Schadstoffe melden, und die Daten sind im </w:t>
                      </w:r>
                      <w:hyperlink r:id="rId46" w:history="1">
                        <w:r w:rsidRPr="008C3797">
                          <w:rPr>
                            <w:rStyle w:val="Hyperlink"/>
                            <w:rFonts w:ascii="Arial" w:hAnsi="Arial" w:cs="Arial"/>
                            <w:lang w:val="de-DE"/>
                          </w:rPr>
                          <w:t>Europäischen Schadstoffregister</w:t>
                        </w:r>
                      </w:hyperlink>
                      <w:r w:rsidRPr="008C3797">
                        <w:rPr>
                          <w:rFonts w:ascii="Arial" w:hAnsi="Arial" w:cs="Arial"/>
                          <w:lang w:val="de-DE"/>
                        </w:rPr>
                        <w:t xml:space="preserve"> (E-PRTR) öffentlich zugänglich.</w:t>
                      </w:r>
                    </w:p>
                    <w:p w14:paraId="46FB7232" w14:textId="778D2B1A" w:rsidR="00A07970" w:rsidRPr="008C3797" w:rsidRDefault="00A07970" w:rsidP="002414B4">
                      <w:pPr>
                        <w:rPr>
                          <w:rFonts w:ascii="Arial" w:hAnsi="Arial" w:cs="Arial"/>
                          <w:lang w:val="de-DE"/>
                        </w:rPr>
                      </w:pPr>
                      <w:r w:rsidRPr="008C3797">
                        <w:rPr>
                          <w:rFonts w:ascii="Arial" w:hAnsi="Arial" w:cs="Arial"/>
                          <w:lang w:val="de-DE"/>
                        </w:rPr>
                        <w:t xml:space="preserve">Wenn ein Unternehmen im Rahmen einer EMAS-Zertifizierung </w:t>
                      </w:r>
                      <w:r w:rsidRPr="008C3797">
                        <w:rPr>
                          <w:rFonts w:ascii="Arial" w:hAnsi="Arial" w:cs="Arial"/>
                          <w:u w:val="single"/>
                          <w:lang w:val="de-DE"/>
                        </w:rPr>
                        <w:t>verpflichtet</w:t>
                      </w:r>
                      <w:r w:rsidRPr="008C3797">
                        <w:rPr>
                          <w:rFonts w:ascii="Arial" w:hAnsi="Arial" w:cs="Arial"/>
                          <w:lang w:val="de-DE"/>
                        </w:rPr>
                        <w:t xml:space="preserve"> wurde, die im E- PRTR aufgeführten Schadstoffe zu überwachen und darüber zu berichten, sind dies im Prinzip relevante Aspekte, die das Unternehmen in seinen Nachhaltigkeitsbericht aufnehmen sollte.</w:t>
                      </w:r>
                    </w:p>
                  </w:txbxContent>
                </v:textbox>
                <w10:wrap type="square" anchorx="margin"/>
              </v:shape>
            </w:pict>
          </mc:Fallback>
        </mc:AlternateContent>
      </w:r>
      <w:r w:rsidR="004740F6" w:rsidRPr="002727A1">
        <w:rPr>
          <w:rFonts w:ascii="Arial" w:hAnsi="Arial" w:cs="Arial"/>
          <w:sz w:val="24"/>
          <w:szCs w:val="24"/>
          <w:lang w:val="de-DE" w:eastAsia="ja-JP"/>
        </w:rPr>
        <w:br w:type="page"/>
      </w:r>
    </w:p>
    <w:p w14:paraId="26A78DE3" w14:textId="44AEEA82" w:rsidR="00637642" w:rsidRPr="002727A1" w:rsidRDefault="00637642" w:rsidP="00637642">
      <w:pPr>
        <w:pStyle w:val="berschrift3"/>
        <w:rPr>
          <w:rFonts w:ascii="Arial" w:hAnsi="Arial" w:cs="Arial"/>
          <w:b/>
          <w:color w:val="auto"/>
          <w:lang w:val="de-DE" w:eastAsia="ja-JP"/>
        </w:rPr>
      </w:pPr>
      <w:bookmarkStart w:id="57" w:name="_Toc162956782"/>
      <w:bookmarkStart w:id="58" w:name="_Toc162968991"/>
      <w:bookmarkStart w:id="59" w:name="_Toc163556806"/>
      <w:bookmarkStart w:id="60" w:name="_Toc166661627"/>
      <w:r w:rsidRPr="002727A1">
        <w:rPr>
          <w:rFonts w:ascii="Arial" w:hAnsi="Arial" w:cs="Arial"/>
          <w:b/>
          <w:color w:val="auto"/>
          <w:lang w:val="de-DE" w:eastAsia="ja-JP"/>
        </w:rPr>
        <w:lastRenderedPageBreak/>
        <w:t xml:space="preserve">B5: </w:t>
      </w:r>
      <w:bookmarkEnd w:id="57"/>
      <w:r w:rsidR="005956D8" w:rsidRPr="002727A1">
        <w:rPr>
          <w:rFonts w:ascii="Arial" w:hAnsi="Arial" w:cs="Arial"/>
          <w:b/>
          <w:color w:val="auto"/>
          <w:lang w:val="de-DE" w:eastAsia="ja-JP"/>
        </w:rPr>
        <w:t xml:space="preserve">Biodiversität </w:t>
      </w:r>
      <w:r w:rsidR="00F5767C" w:rsidRPr="002727A1">
        <w:rPr>
          <w:rFonts w:ascii="Arial" w:hAnsi="Arial" w:cs="Arial"/>
          <w:b/>
          <w:color w:val="auto"/>
          <w:lang w:val="de-DE" w:eastAsia="ja-JP"/>
        </w:rPr>
        <w:t>–</w:t>
      </w:r>
      <w:r w:rsidR="005956D8" w:rsidRPr="002727A1">
        <w:rPr>
          <w:rFonts w:ascii="Arial" w:hAnsi="Arial" w:cs="Arial"/>
          <w:b/>
          <w:color w:val="auto"/>
          <w:lang w:val="de-DE" w:eastAsia="ja-JP"/>
        </w:rPr>
        <w:t xml:space="preserve"> Verwendung von Flächen in Naturschutzgebieten</w:t>
      </w:r>
      <w:bookmarkEnd w:id="58"/>
      <w:bookmarkEnd w:id="59"/>
      <w:bookmarkEnd w:id="60"/>
    </w:p>
    <w:tbl>
      <w:tblPr>
        <w:tblStyle w:val="Tabellenraster"/>
        <w:tblW w:w="5000" w:type="pct"/>
        <w:tblLook w:val="04A0" w:firstRow="1" w:lastRow="0" w:firstColumn="1" w:lastColumn="0" w:noHBand="0" w:noVBand="1"/>
      </w:tblPr>
      <w:tblGrid>
        <w:gridCol w:w="1869"/>
        <w:gridCol w:w="2108"/>
        <w:gridCol w:w="2535"/>
        <w:gridCol w:w="2266"/>
      </w:tblGrid>
      <w:tr w:rsidR="00A07970" w:rsidRPr="002727A1" w14:paraId="55F1680C" w14:textId="77777777" w:rsidTr="00330D9A">
        <w:tc>
          <w:tcPr>
            <w:tcW w:w="1064" w:type="pct"/>
            <w:shd w:val="clear" w:color="auto" w:fill="C5E0B3" w:themeFill="accent6" w:themeFillTint="66"/>
          </w:tcPr>
          <w:p w14:paraId="7C4B221B" w14:textId="77777777" w:rsidR="00D61377" w:rsidRPr="002727A1" w:rsidRDefault="008B4112">
            <w:pPr>
              <w:rPr>
                <w:rFonts w:ascii="Arial" w:hAnsi="Arial" w:cs="Arial"/>
                <w:sz w:val="24"/>
                <w:szCs w:val="24"/>
                <w:lang w:val="de-DE" w:eastAsia="ja-JP"/>
              </w:rPr>
            </w:pPr>
            <w:sdt>
              <w:sdtPr>
                <w:rPr>
                  <w:rFonts w:ascii="Arial" w:hAnsi="Arial" w:cs="Arial"/>
                  <w:sz w:val="24"/>
                  <w:szCs w:val="24"/>
                  <w:lang w:val="de-DE" w:eastAsia="ja-JP"/>
                </w:rPr>
                <w:id w:val="-788358066"/>
                <w14:checkbox>
                  <w14:checked w14:val="1"/>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b/>
                <w:sz w:val="24"/>
                <w:szCs w:val="24"/>
                <w:lang w:val="de-DE" w:eastAsia="ja-JP"/>
              </w:rPr>
              <w:t>E</w:t>
            </w:r>
            <w:r w:rsidR="00D61377" w:rsidRPr="002727A1">
              <w:rPr>
                <w:rFonts w:ascii="Arial" w:hAnsi="Arial" w:cs="Arial"/>
                <w:sz w:val="24"/>
                <w:szCs w:val="24"/>
                <w:lang w:val="de-DE" w:eastAsia="ja-JP"/>
              </w:rPr>
              <w:t xml:space="preserve"> </w:t>
            </w:r>
            <w:sdt>
              <w:sdtPr>
                <w:rPr>
                  <w:rFonts w:ascii="Arial" w:hAnsi="Arial" w:cs="Arial"/>
                  <w:sz w:val="24"/>
                  <w:szCs w:val="24"/>
                  <w:lang w:val="de-DE" w:eastAsia="ja-JP"/>
                </w:rPr>
                <w:id w:val="-812328036"/>
                <w14:checkbox>
                  <w14:checked w14:val="0"/>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S </w:t>
            </w:r>
            <w:sdt>
              <w:sdtPr>
                <w:rPr>
                  <w:rFonts w:ascii="Arial" w:hAnsi="Arial" w:cs="Arial"/>
                  <w:sz w:val="24"/>
                  <w:szCs w:val="24"/>
                  <w:lang w:val="de-DE" w:eastAsia="ja-JP"/>
                </w:rPr>
                <w:id w:val="1666126547"/>
                <w14:checkbox>
                  <w14:checked w14:val="0"/>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G </w:t>
            </w:r>
          </w:p>
        </w:tc>
        <w:tc>
          <w:tcPr>
            <w:tcW w:w="1201" w:type="pct"/>
          </w:tcPr>
          <w:p w14:paraId="696852FA" w14:textId="3BC30758" w:rsidR="00D61377" w:rsidRPr="002727A1" w:rsidRDefault="008B4112">
            <w:pPr>
              <w:rPr>
                <w:rFonts w:ascii="Arial" w:hAnsi="Arial" w:cs="Arial"/>
                <w:sz w:val="24"/>
                <w:szCs w:val="24"/>
                <w:lang w:val="de-DE" w:eastAsia="ja-JP"/>
              </w:rPr>
            </w:pPr>
            <w:sdt>
              <w:sdtPr>
                <w:rPr>
                  <w:rFonts w:ascii="Arial" w:hAnsi="Arial" w:cs="Arial"/>
                  <w:sz w:val="24"/>
                  <w:szCs w:val="24"/>
                  <w:lang w:val="de-DE" w:eastAsia="ja-JP"/>
                </w:rPr>
                <w:id w:val="1715548195"/>
                <w14:checkbox>
                  <w14:checked w14:val="1"/>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 Anwendbar</w:t>
            </w:r>
            <w:r w:rsidR="0041049A" w:rsidRPr="002727A1">
              <w:rPr>
                <w:rFonts w:ascii="Arial" w:hAnsi="Arial" w:cs="Arial"/>
                <w:sz w:val="24"/>
                <w:szCs w:val="24"/>
                <w:lang w:val="de-DE" w:eastAsia="ja-JP"/>
              </w:rPr>
              <w:t>?</w:t>
            </w:r>
          </w:p>
        </w:tc>
        <w:tc>
          <w:tcPr>
            <w:tcW w:w="1444" w:type="pct"/>
            <w:shd w:val="clear" w:color="auto" w:fill="EDEDED" w:themeFill="accent3" w:themeFillTint="33"/>
          </w:tcPr>
          <w:p w14:paraId="624433AF" w14:textId="77777777" w:rsidR="00D61377" w:rsidRPr="002727A1" w:rsidRDefault="008B4112">
            <w:pPr>
              <w:rPr>
                <w:rFonts w:ascii="Arial" w:hAnsi="Arial" w:cs="Arial"/>
                <w:sz w:val="24"/>
                <w:szCs w:val="24"/>
                <w:lang w:val="de-DE" w:eastAsia="ja-JP"/>
              </w:rPr>
            </w:pPr>
            <w:sdt>
              <w:sdtPr>
                <w:rPr>
                  <w:rFonts w:ascii="Arial" w:hAnsi="Arial" w:cs="Arial"/>
                  <w:sz w:val="24"/>
                  <w:szCs w:val="24"/>
                  <w:lang w:val="de-DE" w:eastAsia="ja-JP"/>
                </w:rPr>
                <w:id w:val="-1195848656"/>
                <w14:checkbox>
                  <w14:checked w14:val="1"/>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 </w:t>
            </w:r>
            <w:r w:rsidR="00D61377" w:rsidRPr="002727A1">
              <w:rPr>
                <w:rFonts w:ascii="Arial" w:hAnsi="Arial" w:cs="Arial"/>
                <w:b/>
                <w:sz w:val="24"/>
                <w:szCs w:val="24"/>
                <w:lang w:val="de-DE" w:eastAsia="ja-JP"/>
              </w:rPr>
              <w:t>Basis</w:t>
            </w:r>
            <w:r w:rsidR="00D61377" w:rsidRPr="002727A1">
              <w:rPr>
                <w:rFonts w:ascii="Arial" w:hAnsi="Arial" w:cs="Arial"/>
                <w:sz w:val="24"/>
                <w:szCs w:val="24"/>
                <w:lang w:val="de-DE" w:eastAsia="ja-JP"/>
              </w:rPr>
              <w:t xml:space="preserve"> </w:t>
            </w:r>
            <w:sdt>
              <w:sdtPr>
                <w:rPr>
                  <w:rFonts w:ascii="Arial" w:hAnsi="Arial" w:cs="Arial"/>
                  <w:sz w:val="24"/>
                  <w:szCs w:val="24"/>
                  <w:lang w:val="de-DE" w:eastAsia="ja-JP"/>
                </w:rPr>
                <w:id w:val="-1351326700"/>
                <w14:checkbox>
                  <w14:checked w14:val="0"/>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1167090749"/>
                <w14:checkbox>
                  <w14:checked w14:val="0"/>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 GP</w:t>
            </w:r>
          </w:p>
        </w:tc>
        <w:tc>
          <w:tcPr>
            <w:tcW w:w="1291" w:type="pct"/>
          </w:tcPr>
          <w:p w14:paraId="6D7FABDE" w14:textId="77777777" w:rsidR="00D61377" w:rsidRPr="002727A1" w:rsidRDefault="00D61377">
            <w:pPr>
              <w:rPr>
                <w:rFonts w:ascii="Arial" w:hAnsi="Arial" w:cs="Arial"/>
                <w:sz w:val="24"/>
                <w:szCs w:val="24"/>
                <w:lang w:val="de-DE" w:eastAsia="ja-JP"/>
              </w:rPr>
            </w:pPr>
            <w:r w:rsidRPr="002727A1">
              <w:rPr>
                <w:rFonts w:ascii="Arial" w:hAnsi="Arial" w:cs="Arial"/>
                <w:sz w:val="24"/>
                <w:szCs w:val="24"/>
                <w:lang w:val="de-DE" w:eastAsia="ja-JP"/>
              </w:rPr>
              <w:t xml:space="preserve">Ansprechpartner: </w:t>
            </w:r>
          </w:p>
        </w:tc>
      </w:tr>
    </w:tbl>
    <w:p w14:paraId="7E1D5818" w14:textId="4C8AD141" w:rsidR="00C76410" w:rsidRPr="002727A1" w:rsidRDefault="007B5A4A" w:rsidP="00FD790A">
      <w:pPr>
        <w:spacing w:after="0" w:line="360" w:lineRule="auto"/>
        <w:rPr>
          <w:rFonts w:ascii="Arial" w:hAnsi="Arial" w:cs="Arial"/>
          <w:sz w:val="24"/>
          <w:szCs w:val="24"/>
          <w:lang w:val="de-DE" w:eastAsia="ja-JP"/>
        </w:rPr>
      </w:pPr>
      <w:r w:rsidRPr="002727A1">
        <w:rPr>
          <w:rFonts w:ascii="Arial" w:hAnsi="Arial" w:cs="Arial"/>
          <w:sz w:val="24"/>
          <w:szCs w:val="24"/>
          <w:lang w:val="de-DE" w:eastAsia="ja-JP"/>
        </w:rPr>
        <w:br/>
      </w:r>
      <w:r w:rsidR="00FB5463" w:rsidRPr="002727A1">
        <w:rPr>
          <w:rFonts w:ascii="Arial" w:hAnsi="Arial" w:cs="Arial"/>
          <w:sz w:val="24"/>
          <w:szCs w:val="24"/>
          <w:lang w:val="de-DE" w:eastAsia="ja-JP"/>
        </w:rPr>
        <w:t>Operiert ihr</w:t>
      </w:r>
      <w:r w:rsidR="002B2AB0" w:rsidRPr="002727A1">
        <w:rPr>
          <w:rFonts w:ascii="Arial" w:hAnsi="Arial" w:cs="Arial"/>
          <w:sz w:val="24"/>
          <w:szCs w:val="24"/>
          <w:lang w:val="de-DE" w:eastAsia="ja-JP"/>
        </w:rPr>
        <w:t xml:space="preserve"> Unternehmen </w:t>
      </w:r>
      <w:r w:rsidR="0003479F" w:rsidRPr="002727A1">
        <w:rPr>
          <w:rFonts w:ascii="Arial" w:hAnsi="Arial" w:cs="Arial"/>
          <w:sz w:val="24"/>
          <w:szCs w:val="24"/>
          <w:lang w:val="de-DE" w:eastAsia="ja-JP"/>
        </w:rPr>
        <w:t xml:space="preserve">in einem </w:t>
      </w:r>
      <w:r w:rsidR="00C76410" w:rsidRPr="002727A1">
        <w:rPr>
          <w:rFonts w:ascii="Arial" w:hAnsi="Arial" w:cs="Arial"/>
          <w:sz w:val="24"/>
          <w:szCs w:val="24"/>
          <w:lang w:val="de-DE" w:eastAsia="ja-JP"/>
        </w:rPr>
        <w:t>Naturschutzgebiet</w:t>
      </w:r>
      <w:r w:rsidR="00133932" w:rsidRPr="002727A1">
        <w:rPr>
          <w:rFonts w:ascii="Arial" w:hAnsi="Arial" w:cs="Arial"/>
          <w:sz w:val="24"/>
          <w:szCs w:val="24"/>
          <w:lang w:val="de-DE" w:eastAsia="ja-JP"/>
        </w:rPr>
        <w:t xml:space="preserve"> oder grenzt</w:t>
      </w:r>
      <w:r w:rsidR="00C42682" w:rsidRPr="002727A1">
        <w:rPr>
          <w:rFonts w:ascii="Arial" w:hAnsi="Arial" w:cs="Arial"/>
          <w:sz w:val="24"/>
          <w:szCs w:val="24"/>
          <w:lang w:val="de-DE" w:eastAsia="ja-JP"/>
        </w:rPr>
        <w:t xml:space="preserve"> </w:t>
      </w:r>
      <w:r w:rsidR="00133932" w:rsidRPr="002727A1">
        <w:rPr>
          <w:rFonts w:ascii="Arial" w:hAnsi="Arial" w:cs="Arial"/>
          <w:sz w:val="24"/>
          <w:szCs w:val="24"/>
          <w:lang w:val="de-DE" w:eastAsia="ja-JP"/>
        </w:rPr>
        <w:t xml:space="preserve">an ein solches Gebiet </w:t>
      </w:r>
      <w:r w:rsidR="004B2C1B" w:rsidRPr="002727A1">
        <w:rPr>
          <w:rFonts w:ascii="Arial" w:hAnsi="Arial" w:cs="Arial"/>
          <w:sz w:val="24"/>
          <w:szCs w:val="24"/>
          <w:lang w:val="de-DE" w:eastAsia="ja-JP"/>
        </w:rPr>
        <w:t>direkt</w:t>
      </w:r>
      <w:r w:rsidR="00133932" w:rsidRPr="002727A1">
        <w:rPr>
          <w:rFonts w:ascii="Arial" w:hAnsi="Arial" w:cs="Arial"/>
          <w:sz w:val="24"/>
          <w:szCs w:val="24"/>
          <w:lang w:val="de-DE" w:eastAsia="ja-JP"/>
        </w:rPr>
        <w:t xml:space="preserve"> an</w:t>
      </w:r>
      <w:r w:rsidR="009121E2" w:rsidRPr="002727A1">
        <w:rPr>
          <w:rFonts w:ascii="Arial" w:hAnsi="Arial" w:cs="Arial"/>
          <w:sz w:val="24"/>
          <w:szCs w:val="24"/>
          <w:lang w:val="de-DE" w:eastAsia="ja-JP"/>
        </w:rPr>
        <w:t>?</w:t>
      </w:r>
    </w:p>
    <w:p w14:paraId="2A2751BB" w14:textId="629242BF" w:rsidR="00A42239" w:rsidRPr="002727A1" w:rsidRDefault="00F27CAC" w:rsidP="00A42239">
      <w:pPr>
        <w:spacing w:after="0" w:line="360" w:lineRule="auto"/>
        <w:rPr>
          <w:rFonts w:ascii="Arial" w:hAnsi="Arial" w:cs="Arial"/>
          <w:sz w:val="24"/>
          <w:szCs w:val="24"/>
          <w:lang w:val="de-DE" w:eastAsia="ja-JP"/>
        </w:rPr>
      </w:pPr>
      <w:r w:rsidRPr="002727A1">
        <w:rPr>
          <w:rFonts w:ascii="Arial" w:hAnsi="Arial" w:cs="Arial"/>
          <w:sz w:val="24"/>
          <w:szCs w:val="24"/>
          <w:lang w:val="de-DE" w:eastAsia="ja-JP"/>
        </w:rPr>
        <w:t xml:space="preserve">Überprüfen Sie es </w:t>
      </w:r>
      <w:hyperlink r:id="rId47" w:history="1">
        <w:r w:rsidRPr="002727A1">
          <w:rPr>
            <w:rStyle w:val="Hyperlink"/>
            <w:rFonts w:ascii="Arial" w:hAnsi="Arial" w:cs="Arial"/>
            <w:color w:val="auto"/>
            <w:sz w:val="24"/>
            <w:szCs w:val="24"/>
            <w:lang w:val="de-DE" w:eastAsia="ja-JP"/>
          </w:rPr>
          <w:t>hier</w:t>
        </w:r>
      </w:hyperlink>
      <w:r w:rsidR="00342740" w:rsidRPr="002727A1">
        <w:rPr>
          <w:rStyle w:val="Hyperlink"/>
          <w:rFonts w:ascii="Arial" w:hAnsi="Arial" w:cs="Arial"/>
          <w:color w:val="auto"/>
          <w:sz w:val="24"/>
          <w:szCs w:val="24"/>
          <w:lang w:val="de-DE" w:eastAsia="ja-JP"/>
        </w:rPr>
        <w:t>.</w:t>
      </w:r>
      <w:r w:rsidR="007609E9" w:rsidRPr="002727A1">
        <w:rPr>
          <w:rStyle w:val="Hyperlink"/>
          <w:rFonts w:ascii="Arial" w:hAnsi="Arial" w:cs="Arial"/>
          <w:color w:val="auto"/>
          <w:sz w:val="24"/>
          <w:szCs w:val="24"/>
          <w:u w:val="none"/>
          <w:lang w:val="de-DE" w:eastAsia="ja-JP"/>
        </w:rPr>
        <w:t xml:space="preserve"> </w:t>
      </w:r>
      <w:r w:rsidR="00D013F3" w:rsidRPr="002727A1">
        <w:rPr>
          <w:rFonts w:ascii="Arial" w:hAnsi="Arial" w:cs="Arial"/>
          <w:sz w:val="24"/>
          <w:szCs w:val="24"/>
          <w:lang w:val="de-DE" w:eastAsia="ja-JP"/>
        </w:rPr>
        <w:t xml:space="preserve">Falls nein, müssen Sie hierzu nicht berichten. </w:t>
      </w:r>
      <w:r w:rsidR="00A42239" w:rsidRPr="002727A1">
        <w:rPr>
          <w:rFonts w:ascii="Arial" w:hAnsi="Arial" w:cs="Arial"/>
          <w:sz w:val="24"/>
          <w:szCs w:val="24"/>
          <w:lang w:val="de-DE" w:eastAsia="ja-JP"/>
        </w:rPr>
        <w:t xml:space="preserve">Falls ja, </w:t>
      </w:r>
      <w:r w:rsidR="00BC4B4C" w:rsidRPr="002727A1">
        <w:rPr>
          <w:rFonts w:ascii="Arial" w:hAnsi="Arial" w:cs="Arial"/>
          <w:sz w:val="24"/>
          <w:szCs w:val="24"/>
          <w:lang w:val="de-DE" w:eastAsia="ja-JP"/>
        </w:rPr>
        <w:t xml:space="preserve">machen </w:t>
      </w:r>
      <w:r w:rsidR="00E952A5" w:rsidRPr="002727A1">
        <w:rPr>
          <w:rFonts w:ascii="Arial" w:hAnsi="Arial" w:cs="Arial"/>
          <w:sz w:val="24"/>
          <w:szCs w:val="24"/>
          <w:lang w:val="de-DE" w:eastAsia="ja-JP"/>
        </w:rPr>
        <w:t>S</w:t>
      </w:r>
      <w:r w:rsidR="00BC4B4C" w:rsidRPr="002727A1">
        <w:rPr>
          <w:rFonts w:ascii="Arial" w:hAnsi="Arial" w:cs="Arial"/>
          <w:sz w:val="24"/>
          <w:szCs w:val="24"/>
          <w:lang w:val="de-DE" w:eastAsia="ja-JP"/>
        </w:rPr>
        <w:t>ie</w:t>
      </w:r>
      <w:r w:rsidR="00E952A5" w:rsidRPr="002727A1">
        <w:rPr>
          <w:rFonts w:ascii="Arial" w:hAnsi="Arial" w:cs="Arial"/>
          <w:sz w:val="24"/>
          <w:szCs w:val="24"/>
          <w:lang w:val="de-DE" w:eastAsia="ja-JP"/>
        </w:rPr>
        <w:t xml:space="preserve"> bitte</w:t>
      </w:r>
      <w:r w:rsidR="00BC4B4C" w:rsidRPr="002727A1">
        <w:rPr>
          <w:rFonts w:ascii="Arial" w:hAnsi="Arial" w:cs="Arial"/>
          <w:sz w:val="24"/>
          <w:szCs w:val="24"/>
          <w:lang w:val="de-DE" w:eastAsia="ja-JP"/>
        </w:rPr>
        <w:t xml:space="preserve"> die folgenden Angaben</w:t>
      </w:r>
      <w:r w:rsidR="00D013F3" w:rsidRPr="002727A1">
        <w:rPr>
          <w:rFonts w:ascii="Arial" w:hAnsi="Arial" w:cs="Arial"/>
          <w:sz w:val="24"/>
          <w:szCs w:val="24"/>
          <w:lang w:val="de-DE" w:eastAsia="ja-JP"/>
        </w:rPr>
        <w:t>:</w:t>
      </w:r>
    </w:p>
    <w:tbl>
      <w:tblPr>
        <w:tblStyle w:val="Tabellenraster"/>
        <w:tblW w:w="0" w:type="auto"/>
        <w:tblLook w:val="04A0" w:firstRow="1" w:lastRow="0" w:firstColumn="1" w:lastColumn="0" w:noHBand="0" w:noVBand="1"/>
      </w:tblPr>
      <w:tblGrid>
        <w:gridCol w:w="1124"/>
        <w:gridCol w:w="3814"/>
        <w:gridCol w:w="3840"/>
      </w:tblGrid>
      <w:tr w:rsidR="00A07970" w:rsidRPr="002727A1" w14:paraId="33053F26" w14:textId="77777777" w:rsidTr="001C6067">
        <w:tc>
          <w:tcPr>
            <w:tcW w:w="991" w:type="dxa"/>
            <w:shd w:val="clear" w:color="auto" w:fill="EDEDED" w:themeFill="accent3" w:themeFillTint="33"/>
          </w:tcPr>
          <w:p w14:paraId="0AC07355" w14:textId="4DDEEBBA" w:rsidR="0050752D" w:rsidRPr="002727A1" w:rsidRDefault="003A34B0" w:rsidP="00FD790A">
            <w:pPr>
              <w:spacing w:after="0" w:line="360" w:lineRule="auto"/>
              <w:rPr>
                <w:rFonts w:ascii="Arial" w:hAnsi="Arial" w:cs="Arial"/>
                <w:sz w:val="24"/>
                <w:szCs w:val="24"/>
                <w:lang w:val="de-DE" w:eastAsia="ja-JP"/>
              </w:rPr>
            </w:pPr>
            <w:r w:rsidRPr="002727A1">
              <w:rPr>
                <w:rFonts w:ascii="Arial" w:hAnsi="Arial" w:cs="Arial"/>
                <w:sz w:val="24"/>
                <w:szCs w:val="24"/>
                <w:lang w:val="de-DE" w:eastAsia="ja-JP"/>
              </w:rPr>
              <w:t>Standort</w:t>
            </w:r>
          </w:p>
        </w:tc>
        <w:tc>
          <w:tcPr>
            <w:tcW w:w="3893" w:type="dxa"/>
            <w:shd w:val="clear" w:color="auto" w:fill="EDEDED" w:themeFill="accent3" w:themeFillTint="33"/>
          </w:tcPr>
          <w:p w14:paraId="14152FF1" w14:textId="0A139571" w:rsidR="0050752D" w:rsidRPr="002727A1" w:rsidRDefault="00993D5B" w:rsidP="00354E56">
            <w:pPr>
              <w:spacing w:after="0" w:line="360" w:lineRule="auto"/>
              <w:jc w:val="center"/>
              <w:rPr>
                <w:rFonts w:ascii="Arial" w:hAnsi="Arial" w:cs="Arial"/>
                <w:sz w:val="24"/>
                <w:szCs w:val="24"/>
                <w:lang w:val="de-DE" w:eastAsia="ja-JP"/>
              </w:rPr>
            </w:pPr>
            <w:r w:rsidRPr="002727A1">
              <w:rPr>
                <w:rFonts w:ascii="Arial" w:hAnsi="Arial" w:cs="Arial"/>
                <w:sz w:val="24"/>
                <w:szCs w:val="24"/>
                <w:lang w:val="de-DE" w:eastAsia="ja-JP"/>
              </w:rPr>
              <w:t xml:space="preserve">Verwendete </w:t>
            </w:r>
            <w:r w:rsidR="0050752D" w:rsidRPr="002727A1">
              <w:rPr>
                <w:rFonts w:ascii="Arial" w:hAnsi="Arial" w:cs="Arial"/>
                <w:sz w:val="24"/>
                <w:szCs w:val="24"/>
                <w:lang w:val="de-DE" w:eastAsia="ja-JP"/>
              </w:rPr>
              <w:t>Fläche in Hektar</w:t>
            </w:r>
          </w:p>
        </w:tc>
        <w:tc>
          <w:tcPr>
            <w:tcW w:w="3894" w:type="dxa"/>
            <w:shd w:val="clear" w:color="auto" w:fill="EDEDED" w:themeFill="accent3" w:themeFillTint="33"/>
          </w:tcPr>
          <w:p w14:paraId="0BDCDC8A" w14:textId="7EFB0C74" w:rsidR="0050752D" w:rsidRPr="002727A1" w:rsidRDefault="005A7843" w:rsidP="00354E56">
            <w:pPr>
              <w:spacing w:after="0" w:line="360" w:lineRule="auto"/>
              <w:jc w:val="center"/>
              <w:rPr>
                <w:rFonts w:ascii="Arial" w:hAnsi="Arial" w:cs="Arial"/>
                <w:sz w:val="24"/>
                <w:szCs w:val="24"/>
                <w:lang w:val="de-DE" w:eastAsia="ja-JP"/>
              </w:rPr>
            </w:pPr>
            <w:r w:rsidRPr="002727A1">
              <w:rPr>
                <w:rFonts w:ascii="Arial" w:hAnsi="Arial" w:cs="Arial"/>
                <w:sz w:val="24"/>
                <w:szCs w:val="24"/>
                <w:lang w:val="de-DE" w:eastAsia="ja-JP"/>
              </w:rPr>
              <w:t xml:space="preserve">Name des </w:t>
            </w:r>
            <w:r w:rsidR="00C76410" w:rsidRPr="002727A1">
              <w:rPr>
                <w:rFonts w:ascii="Arial" w:hAnsi="Arial" w:cs="Arial"/>
                <w:sz w:val="24"/>
                <w:szCs w:val="24"/>
                <w:lang w:val="de-DE" w:eastAsia="ja-JP"/>
              </w:rPr>
              <w:t>Naturschutzgebiets</w:t>
            </w:r>
          </w:p>
        </w:tc>
      </w:tr>
      <w:tr w:rsidR="00A07970" w:rsidRPr="002727A1" w14:paraId="0C2010D8" w14:textId="77777777" w:rsidTr="000671EC">
        <w:tc>
          <w:tcPr>
            <w:tcW w:w="991" w:type="dxa"/>
          </w:tcPr>
          <w:p w14:paraId="6B54644D" w14:textId="4C2F9CED" w:rsidR="0050752D" w:rsidRPr="002727A1" w:rsidRDefault="0011675E" w:rsidP="00FD790A">
            <w:pPr>
              <w:spacing w:after="0" w:line="360" w:lineRule="auto"/>
              <w:rPr>
                <w:rFonts w:ascii="Arial" w:hAnsi="Arial" w:cs="Arial"/>
                <w:sz w:val="24"/>
                <w:szCs w:val="24"/>
                <w:lang w:val="de-DE" w:eastAsia="ja-JP"/>
              </w:rPr>
            </w:pPr>
            <w:r w:rsidRPr="002727A1">
              <w:rPr>
                <w:rFonts w:ascii="Arial" w:hAnsi="Arial" w:cs="Arial"/>
                <w:sz w:val="24"/>
                <w:szCs w:val="24"/>
                <w:lang w:val="de-DE" w:eastAsia="ja-JP"/>
              </w:rPr>
              <w:t>1.</w:t>
            </w:r>
          </w:p>
        </w:tc>
        <w:tc>
          <w:tcPr>
            <w:tcW w:w="3893" w:type="dxa"/>
          </w:tcPr>
          <w:p w14:paraId="1F98D376" w14:textId="77777777" w:rsidR="0050752D" w:rsidRPr="002727A1" w:rsidRDefault="0050752D" w:rsidP="00FD790A">
            <w:pPr>
              <w:spacing w:after="0" w:line="360" w:lineRule="auto"/>
              <w:rPr>
                <w:rFonts w:ascii="Arial" w:hAnsi="Arial" w:cs="Arial"/>
                <w:sz w:val="24"/>
                <w:szCs w:val="24"/>
                <w:lang w:val="de-DE" w:eastAsia="ja-JP"/>
              </w:rPr>
            </w:pPr>
          </w:p>
        </w:tc>
        <w:tc>
          <w:tcPr>
            <w:tcW w:w="3894" w:type="dxa"/>
          </w:tcPr>
          <w:p w14:paraId="44F52883" w14:textId="77777777" w:rsidR="0050752D" w:rsidRPr="002727A1" w:rsidRDefault="0050752D" w:rsidP="00FD790A">
            <w:pPr>
              <w:spacing w:after="0" w:line="360" w:lineRule="auto"/>
              <w:rPr>
                <w:rFonts w:ascii="Arial" w:hAnsi="Arial" w:cs="Arial"/>
                <w:sz w:val="24"/>
                <w:szCs w:val="24"/>
                <w:lang w:val="de-DE" w:eastAsia="ja-JP"/>
              </w:rPr>
            </w:pPr>
          </w:p>
        </w:tc>
      </w:tr>
      <w:tr w:rsidR="0011675E" w:rsidRPr="002727A1" w14:paraId="706C39FC" w14:textId="77777777" w:rsidTr="000671EC">
        <w:tc>
          <w:tcPr>
            <w:tcW w:w="991" w:type="dxa"/>
          </w:tcPr>
          <w:p w14:paraId="6B00939D" w14:textId="4B4BED9C" w:rsidR="0011675E" w:rsidRPr="002727A1" w:rsidRDefault="0011675E" w:rsidP="00FD790A">
            <w:pPr>
              <w:spacing w:after="0" w:line="360" w:lineRule="auto"/>
              <w:rPr>
                <w:rFonts w:ascii="Arial" w:hAnsi="Arial" w:cs="Arial"/>
                <w:sz w:val="24"/>
                <w:szCs w:val="24"/>
                <w:lang w:val="de-DE" w:eastAsia="ja-JP"/>
              </w:rPr>
            </w:pPr>
            <w:r w:rsidRPr="002727A1">
              <w:rPr>
                <w:rFonts w:ascii="Arial" w:hAnsi="Arial" w:cs="Arial"/>
                <w:sz w:val="24"/>
                <w:szCs w:val="24"/>
                <w:lang w:val="de-DE" w:eastAsia="ja-JP"/>
              </w:rPr>
              <w:t xml:space="preserve">2. </w:t>
            </w:r>
          </w:p>
        </w:tc>
        <w:tc>
          <w:tcPr>
            <w:tcW w:w="3893" w:type="dxa"/>
          </w:tcPr>
          <w:p w14:paraId="102BCD33" w14:textId="77777777" w:rsidR="0011675E" w:rsidRPr="002727A1" w:rsidRDefault="0011675E" w:rsidP="00FD790A">
            <w:pPr>
              <w:spacing w:after="0" w:line="360" w:lineRule="auto"/>
              <w:rPr>
                <w:rFonts w:ascii="Arial" w:hAnsi="Arial" w:cs="Arial"/>
                <w:sz w:val="24"/>
                <w:szCs w:val="24"/>
                <w:lang w:val="de-DE" w:eastAsia="ja-JP"/>
              </w:rPr>
            </w:pPr>
          </w:p>
        </w:tc>
        <w:tc>
          <w:tcPr>
            <w:tcW w:w="3894" w:type="dxa"/>
          </w:tcPr>
          <w:p w14:paraId="7B6BC4DD" w14:textId="77777777" w:rsidR="0011675E" w:rsidRPr="002727A1" w:rsidRDefault="0011675E" w:rsidP="00FD790A">
            <w:pPr>
              <w:spacing w:after="0" w:line="360" w:lineRule="auto"/>
              <w:rPr>
                <w:rFonts w:ascii="Arial" w:hAnsi="Arial" w:cs="Arial"/>
                <w:sz w:val="24"/>
                <w:szCs w:val="24"/>
                <w:lang w:val="de-DE" w:eastAsia="ja-JP"/>
              </w:rPr>
            </w:pPr>
          </w:p>
        </w:tc>
      </w:tr>
    </w:tbl>
    <w:p w14:paraId="7E6ECF05" w14:textId="77777777" w:rsidR="00142DBB" w:rsidRPr="002727A1" w:rsidRDefault="00142DBB" w:rsidP="00FD790A">
      <w:pPr>
        <w:spacing w:after="0" w:line="360" w:lineRule="auto"/>
        <w:rPr>
          <w:rFonts w:ascii="Arial" w:hAnsi="Arial" w:cs="Arial"/>
          <w:sz w:val="24"/>
          <w:szCs w:val="24"/>
          <w:lang w:val="de-DE" w:eastAsia="ja-JP"/>
        </w:rPr>
      </w:pPr>
    </w:p>
    <w:p w14:paraId="68CB030F" w14:textId="74A7CAC4" w:rsidR="004740F6" w:rsidRPr="002727A1" w:rsidRDefault="00142DBB" w:rsidP="00FD790A">
      <w:pPr>
        <w:spacing w:after="0" w:line="360" w:lineRule="auto"/>
        <w:rPr>
          <w:rFonts w:ascii="Arial" w:eastAsiaTheme="majorEastAsia" w:hAnsi="Arial" w:cs="Arial"/>
          <w:sz w:val="24"/>
          <w:szCs w:val="24"/>
          <w:lang w:val="de-DE" w:eastAsia="ja-JP"/>
        </w:rPr>
      </w:pPr>
      <w:r w:rsidRPr="002727A1">
        <w:rPr>
          <w:rFonts w:ascii="Arial" w:hAnsi="Arial" w:cs="Arial"/>
          <w:noProof/>
          <w:sz w:val="24"/>
          <w:szCs w:val="24"/>
          <w:lang w:val="de-DE" w:eastAsia="ja-JP"/>
        </w:rPr>
        <w:lastRenderedPageBreak/>
        <mc:AlternateContent>
          <mc:Choice Requires="wps">
            <w:drawing>
              <wp:inline distT="0" distB="0" distL="0" distR="0" wp14:anchorId="641AC9B8" wp14:editId="78B9D883">
                <wp:extent cx="5580380" cy="5305425"/>
                <wp:effectExtent l="0" t="0" r="1270" b="9525"/>
                <wp:docPr id="1721309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5305425"/>
                        </a:xfrm>
                        <a:prstGeom prst="rect">
                          <a:avLst/>
                        </a:prstGeom>
                        <a:solidFill>
                          <a:schemeClr val="bg2"/>
                        </a:solidFill>
                        <a:ln w="9525">
                          <a:noFill/>
                          <a:miter lim="800000"/>
                          <a:headEnd/>
                          <a:tailEnd/>
                        </a:ln>
                      </wps:spPr>
                      <wps:txbx>
                        <w:txbxContent>
                          <w:p w14:paraId="7C08E946" w14:textId="77777777" w:rsidR="00A07970" w:rsidRPr="002727A1" w:rsidRDefault="00A07970" w:rsidP="00142DBB">
                            <w:pPr>
                              <w:rPr>
                                <w:rFonts w:ascii="Arial" w:hAnsi="Arial" w:cs="Arial"/>
                                <w:b/>
                                <w:sz w:val="20"/>
                                <w:szCs w:val="20"/>
                                <w:lang w:val="de-DE"/>
                              </w:rPr>
                            </w:pPr>
                            <w:r w:rsidRPr="002727A1">
                              <w:rPr>
                                <w:rFonts w:ascii="Arial" w:hAnsi="Arial" w:cs="Arial"/>
                                <w:b/>
                                <w:sz w:val="20"/>
                                <w:szCs w:val="20"/>
                                <w:lang w:val="de-DE"/>
                              </w:rPr>
                              <w:t>Hilfestellung:</w:t>
                            </w:r>
                          </w:p>
                          <w:p w14:paraId="14BE3689" w14:textId="77777777" w:rsidR="00A07970" w:rsidRPr="002727A1" w:rsidRDefault="00A07970" w:rsidP="00142DBB">
                            <w:pPr>
                              <w:rPr>
                                <w:rFonts w:ascii="Arial" w:hAnsi="Arial" w:cs="Arial"/>
                                <w:sz w:val="20"/>
                                <w:szCs w:val="20"/>
                                <w:lang w:val="de-DE"/>
                              </w:rPr>
                            </w:pPr>
                            <w:r w:rsidRPr="002727A1">
                              <w:rPr>
                                <w:rFonts w:ascii="Arial" w:hAnsi="Arial" w:cs="Arial"/>
                                <w:sz w:val="20"/>
                                <w:szCs w:val="20"/>
                                <w:lang w:val="de-DE"/>
                              </w:rPr>
                              <w:t>An dieser Stelle empfehlen wir eine freiwillige Zusatzangabe, indem Sie beschreiben, wie Sie den Erhalt der Biodiversität unterstützen und welche Maßnahmen Sie ergreifen. Dies können Sie auch tun, selbst wenn Sie nicht in einem Naturschutzgebiet operieren oder direkt angrenzen.</w:t>
                            </w:r>
                          </w:p>
                          <w:p w14:paraId="4325DD0F" w14:textId="5E699D23" w:rsidR="00A07970" w:rsidRPr="002727A1" w:rsidRDefault="00A07970" w:rsidP="00142DBB">
                            <w:pPr>
                              <w:rPr>
                                <w:rFonts w:ascii="Arial" w:hAnsi="Arial" w:cs="Arial"/>
                                <w:sz w:val="20"/>
                                <w:szCs w:val="20"/>
                                <w:lang w:val="de-DE"/>
                              </w:rPr>
                            </w:pPr>
                            <w:r w:rsidRPr="002727A1">
                              <w:rPr>
                                <w:rFonts w:ascii="Arial" w:hAnsi="Arial" w:cs="Arial"/>
                                <w:sz w:val="20"/>
                                <w:szCs w:val="20"/>
                                <w:lang w:val="de-DE"/>
                              </w:rPr>
                              <w:t>Beispiele für Maßnahmen, die KMU ergreifen können:</w:t>
                            </w:r>
                          </w:p>
                          <w:p w14:paraId="5BEB9BD0" w14:textId="77777777" w:rsidR="00A07970" w:rsidRPr="002727A1" w:rsidRDefault="00A07970" w:rsidP="000763E5">
                            <w:pPr>
                              <w:pStyle w:val="Listenabsatz"/>
                              <w:numPr>
                                <w:ilvl w:val="0"/>
                                <w:numId w:val="37"/>
                              </w:numPr>
                              <w:rPr>
                                <w:rFonts w:ascii="Arial" w:hAnsi="Arial" w:cs="Arial"/>
                                <w:sz w:val="20"/>
                                <w:szCs w:val="20"/>
                                <w:lang w:val="de-DE"/>
                              </w:rPr>
                            </w:pPr>
                            <w:r w:rsidRPr="002727A1">
                              <w:rPr>
                                <w:rFonts w:ascii="Arial" w:hAnsi="Arial" w:cs="Arial"/>
                                <w:sz w:val="20"/>
                                <w:szCs w:val="20"/>
                                <w:lang w:val="de-DE"/>
                              </w:rPr>
                              <w:t>Schutz und Erhaltung der lokalen Flora und Fauna:</w:t>
                            </w:r>
                          </w:p>
                          <w:p w14:paraId="78C5651B" w14:textId="77777777" w:rsidR="00A07970" w:rsidRPr="002727A1" w:rsidRDefault="00A07970" w:rsidP="000763E5">
                            <w:pPr>
                              <w:pStyle w:val="Listenabsatz"/>
                              <w:numPr>
                                <w:ilvl w:val="0"/>
                                <w:numId w:val="38"/>
                              </w:numPr>
                              <w:rPr>
                                <w:rFonts w:ascii="Arial" w:hAnsi="Arial" w:cs="Arial"/>
                                <w:sz w:val="20"/>
                                <w:szCs w:val="20"/>
                                <w:lang w:val="de-DE"/>
                              </w:rPr>
                            </w:pPr>
                            <w:r w:rsidRPr="002727A1">
                              <w:rPr>
                                <w:rFonts w:ascii="Arial" w:hAnsi="Arial" w:cs="Arial"/>
                                <w:sz w:val="20"/>
                                <w:szCs w:val="20"/>
                                <w:lang w:val="de-DE"/>
                              </w:rPr>
                              <w:t>Pflanzen von heimischen Bäumen und Sträuchern auf dem Firmengelände oder in angrenzenden Bereichen, um natürliche Lebensräume zu fördern.</w:t>
                            </w:r>
                          </w:p>
                          <w:p w14:paraId="47C4C840" w14:textId="77777777" w:rsidR="00A07970" w:rsidRPr="002727A1" w:rsidRDefault="00A07970" w:rsidP="000763E5">
                            <w:pPr>
                              <w:pStyle w:val="Listenabsatz"/>
                              <w:numPr>
                                <w:ilvl w:val="0"/>
                                <w:numId w:val="38"/>
                              </w:numPr>
                              <w:rPr>
                                <w:rFonts w:ascii="Arial" w:hAnsi="Arial" w:cs="Arial"/>
                                <w:sz w:val="20"/>
                                <w:szCs w:val="20"/>
                                <w:lang w:val="de-DE"/>
                              </w:rPr>
                            </w:pPr>
                            <w:r w:rsidRPr="002727A1">
                              <w:rPr>
                                <w:rFonts w:ascii="Arial" w:hAnsi="Arial" w:cs="Arial"/>
                                <w:sz w:val="20"/>
                                <w:szCs w:val="20"/>
                                <w:lang w:val="de-DE"/>
                              </w:rPr>
                              <w:t>Einrichtung kleiner Schutzzonen auf dem Firmengelände, in denen keine betrieblichen Aktivitäten stattfinden und die der Erholung der Natur dienen.</w:t>
                            </w:r>
                          </w:p>
                          <w:p w14:paraId="7F695EB9" w14:textId="77777777" w:rsidR="00A07970" w:rsidRPr="002727A1" w:rsidRDefault="00A07970" w:rsidP="00BC79D9">
                            <w:pPr>
                              <w:pStyle w:val="Listenabsatz"/>
                              <w:ind w:left="1068"/>
                              <w:rPr>
                                <w:rFonts w:ascii="Arial" w:hAnsi="Arial" w:cs="Arial"/>
                                <w:sz w:val="20"/>
                                <w:szCs w:val="20"/>
                                <w:lang w:val="de-DE"/>
                              </w:rPr>
                            </w:pPr>
                          </w:p>
                          <w:p w14:paraId="2F6954B3" w14:textId="77777777" w:rsidR="00A07970" w:rsidRPr="002727A1" w:rsidRDefault="00A07970" w:rsidP="000763E5">
                            <w:pPr>
                              <w:pStyle w:val="Listenabsatz"/>
                              <w:numPr>
                                <w:ilvl w:val="0"/>
                                <w:numId w:val="37"/>
                              </w:numPr>
                              <w:rPr>
                                <w:rFonts w:ascii="Arial" w:hAnsi="Arial" w:cs="Arial"/>
                                <w:sz w:val="20"/>
                                <w:szCs w:val="20"/>
                                <w:lang w:val="de-DE"/>
                              </w:rPr>
                            </w:pPr>
                            <w:r w:rsidRPr="002727A1">
                              <w:rPr>
                                <w:rFonts w:ascii="Arial" w:hAnsi="Arial" w:cs="Arial"/>
                                <w:sz w:val="20"/>
                                <w:szCs w:val="20"/>
                                <w:lang w:val="de-DE"/>
                              </w:rPr>
                              <w:t>Zusammenarbeit mit Umweltorganisationen:</w:t>
                            </w:r>
                          </w:p>
                          <w:p w14:paraId="76E3301D" w14:textId="77777777" w:rsidR="00A07970" w:rsidRPr="002727A1" w:rsidRDefault="00A07970" w:rsidP="000763E5">
                            <w:pPr>
                              <w:pStyle w:val="Listenabsatz"/>
                              <w:numPr>
                                <w:ilvl w:val="0"/>
                                <w:numId w:val="39"/>
                              </w:numPr>
                              <w:rPr>
                                <w:rFonts w:ascii="Arial" w:hAnsi="Arial" w:cs="Arial"/>
                                <w:sz w:val="20"/>
                                <w:szCs w:val="20"/>
                                <w:lang w:val="de-DE"/>
                              </w:rPr>
                            </w:pPr>
                            <w:r w:rsidRPr="002727A1">
                              <w:rPr>
                                <w:rFonts w:ascii="Arial" w:hAnsi="Arial" w:cs="Arial"/>
                                <w:sz w:val="20"/>
                                <w:szCs w:val="20"/>
                                <w:lang w:val="de-DE"/>
                              </w:rPr>
                              <w:t>Partnerschaft mit lokalen Naturschutzgruppen, um an gemeinsamen Projekten zu arbeiten oder Unterstützung bei der Pflege und Wiederherstellung von Lebensräumen zu bieten.</w:t>
                            </w:r>
                          </w:p>
                          <w:p w14:paraId="04B9C79E" w14:textId="77777777" w:rsidR="00A07970" w:rsidRPr="002727A1" w:rsidRDefault="00A07970" w:rsidP="000763E5">
                            <w:pPr>
                              <w:pStyle w:val="Listenabsatz"/>
                              <w:numPr>
                                <w:ilvl w:val="0"/>
                                <w:numId w:val="39"/>
                              </w:numPr>
                              <w:rPr>
                                <w:rFonts w:ascii="Arial" w:hAnsi="Arial" w:cs="Arial"/>
                                <w:sz w:val="20"/>
                                <w:szCs w:val="20"/>
                                <w:lang w:val="de-DE"/>
                              </w:rPr>
                            </w:pPr>
                            <w:r w:rsidRPr="002727A1">
                              <w:rPr>
                                <w:rFonts w:ascii="Arial" w:hAnsi="Arial" w:cs="Arial"/>
                                <w:sz w:val="20"/>
                                <w:szCs w:val="20"/>
                                <w:lang w:val="de-DE"/>
                              </w:rPr>
                              <w:t>Teilnahme an lokalen Umweltaktionen wie Müllsammelaktionen oder Pflanzaktionen.</w:t>
                            </w:r>
                          </w:p>
                          <w:p w14:paraId="0C31F848" w14:textId="77777777" w:rsidR="00A07970" w:rsidRPr="002727A1" w:rsidRDefault="00A07970" w:rsidP="00BC79D9">
                            <w:pPr>
                              <w:pStyle w:val="Listenabsatz"/>
                              <w:ind w:left="1068"/>
                              <w:rPr>
                                <w:rFonts w:ascii="Arial" w:hAnsi="Arial" w:cs="Arial"/>
                                <w:sz w:val="20"/>
                                <w:szCs w:val="20"/>
                                <w:lang w:val="de-DE"/>
                              </w:rPr>
                            </w:pPr>
                          </w:p>
                          <w:p w14:paraId="662BAE45" w14:textId="77777777" w:rsidR="00A07970" w:rsidRPr="002727A1" w:rsidRDefault="00A07970" w:rsidP="000763E5">
                            <w:pPr>
                              <w:pStyle w:val="Listenabsatz"/>
                              <w:numPr>
                                <w:ilvl w:val="0"/>
                                <w:numId w:val="37"/>
                              </w:numPr>
                              <w:rPr>
                                <w:rFonts w:ascii="Arial" w:hAnsi="Arial" w:cs="Arial"/>
                                <w:sz w:val="20"/>
                                <w:szCs w:val="20"/>
                                <w:lang w:val="de-DE"/>
                              </w:rPr>
                            </w:pPr>
                            <w:r w:rsidRPr="002727A1">
                              <w:rPr>
                                <w:rFonts w:ascii="Arial" w:hAnsi="Arial" w:cs="Arial"/>
                                <w:sz w:val="20"/>
                                <w:szCs w:val="20"/>
                                <w:lang w:val="de-DE"/>
                              </w:rPr>
                              <w:t>Mitarbeiterschulung und -engagement:</w:t>
                            </w:r>
                          </w:p>
                          <w:p w14:paraId="34C97DE9" w14:textId="77777777" w:rsidR="00A07970" w:rsidRPr="002727A1" w:rsidRDefault="00A07970" w:rsidP="000763E5">
                            <w:pPr>
                              <w:pStyle w:val="Listenabsatz"/>
                              <w:numPr>
                                <w:ilvl w:val="0"/>
                                <w:numId w:val="40"/>
                              </w:numPr>
                              <w:rPr>
                                <w:rFonts w:ascii="Arial" w:hAnsi="Arial" w:cs="Arial"/>
                                <w:sz w:val="20"/>
                                <w:szCs w:val="20"/>
                                <w:lang w:val="de-DE"/>
                              </w:rPr>
                            </w:pPr>
                            <w:r w:rsidRPr="002727A1">
                              <w:rPr>
                                <w:rFonts w:ascii="Arial" w:hAnsi="Arial" w:cs="Arial"/>
                                <w:sz w:val="20"/>
                                <w:szCs w:val="20"/>
                                <w:lang w:val="de-DE"/>
                              </w:rPr>
                              <w:t>Durchführung von Workshops und Schulungen für Mitarbeiter, um das Bewusstsein für Biodiversität und Umweltschutz zu erhöhen.</w:t>
                            </w:r>
                          </w:p>
                          <w:p w14:paraId="30F01C40" w14:textId="77777777" w:rsidR="00A07970" w:rsidRPr="002727A1" w:rsidRDefault="00A07970" w:rsidP="000763E5">
                            <w:pPr>
                              <w:pStyle w:val="Listenabsatz"/>
                              <w:numPr>
                                <w:ilvl w:val="0"/>
                                <w:numId w:val="40"/>
                              </w:numPr>
                              <w:rPr>
                                <w:rFonts w:ascii="Arial" w:hAnsi="Arial" w:cs="Arial"/>
                                <w:sz w:val="20"/>
                                <w:szCs w:val="20"/>
                                <w:lang w:val="de-DE"/>
                              </w:rPr>
                            </w:pPr>
                            <w:r w:rsidRPr="002727A1">
                              <w:rPr>
                                <w:rFonts w:ascii="Arial" w:hAnsi="Arial" w:cs="Arial"/>
                                <w:sz w:val="20"/>
                                <w:szCs w:val="20"/>
                                <w:lang w:val="de-DE"/>
                              </w:rPr>
                              <w:t>Organisation von Freiwilligenaktionen, bei denen Mitarbeiter in ihrer Freizeit an Naturschutzprojekten teilnehmen können, wie zum Beispiel das Reinigen von Flussbetten oder das Pflanzen von Bäumen.</w:t>
                            </w:r>
                          </w:p>
                          <w:p w14:paraId="06789D78" w14:textId="03D8A4BF" w:rsidR="00A07970" w:rsidRPr="002727A1" w:rsidRDefault="00A07970" w:rsidP="009C2D7A">
                            <w:pPr>
                              <w:rPr>
                                <w:rFonts w:ascii="Arial" w:hAnsi="Arial" w:cs="Arial"/>
                                <w:sz w:val="20"/>
                                <w:szCs w:val="20"/>
                                <w:lang w:val="de-DE"/>
                              </w:rPr>
                            </w:pPr>
                            <w:r w:rsidRPr="002727A1">
                              <w:rPr>
                                <w:rFonts w:ascii="Arial" w:hAnsi="Arial" w:cs="Arial"/>
                                <w:sz w:val="20"/>
                                <w:szCs w:val="20"/>
                                <w:lang w:val="de-DE"/>
                              </w:rPr>
                              <w:t>Durch die Angabe dieser Maßnahmen zeigen Sie Ihr Engagement für den Erhalt der Biodiversität und die nachhaltige Nutzung von Naturschutzgebieten. Dies stärkt nicht nur Ihr Unternehmensimage, sondern kann auch langfristig zur Sicherung der natürlichen Ressourcen beitragen, von denen auch Ihr Unternehmen abhängen kann.</w:t>
                            </w:r>
                          </w:p>
                          <w:p w14:paraId="6CA556AD" w14:textId="77777777" w:rsidR="00A07970" w:rsidRPr="002727A1" w:rsidRDefault="00A07970" w:rsidP="00142DBB">
                            <w:pPr>
                              <w:rPr>
                                <w:rFonts w:ascii="Arial" w:hAnsi="Arial" w:cs="Arial"/>
                                <w:sz w:val="20"/>
                                <w:szCs w:val="20"/>
                                <w:lang w:val="de-DE"/>
                              </w:rPr>
                            </w:pPr>
                          </w:p>
                          <w:p w14:paraId="20CCF9DD" w14:textId="77777777" w:rsidR="00A07970" w:rsidRPr="002727A1" w:rsidRDefault="00A07970" w:rsidP="00142DBB">
                            <w:pPr>
                              <w:rPr>
                                <w:rFonts w:ascii="Arial" w:hAnsi="Arial" w:cs="Arial"/>
                                <w:sz w:val="20"/>
                                <w:szCs w:val="20"/>
                                <w:lang w:val="de-DE"/>
                              </w:rPr>
                            </w:pPr>
                          </w:p>
                          <w:p w14:paraId="729A5A17" w14:textId="77777777" w:rsidR="00A07970" w:rsidRPr="002727A1" w:rsidRDefault="00A07970" w:rsidP="00142DBB">
                            <w:pPr>
                              <w:ind w:left="1080"/>
                              <w:rPr>
                                <w:rFonts w:ascii="Arial" w:hAnsi="Arial" w:cs="Arial"/>
                                <w:sz w:val="20"/>
                                <w:szCs w:val="20"/>
                                <w:lang w:val="de-DE"/>
                              </w:rPr>
                            </w:pPr>
                          </w:p>
                        </w:txbxContent>
                      </wps:txbx>
                      <wps:bodyPr rot="0" vert="horz" wrap="square" lIns="91440" tIns="45720" rIns="91440" bIns="45720" anchor="t" anchorCtr="0">
                        <a:noAutofit/>
                      </wps:bodyPr>
                    </wps:wsp>
                  </a:graphicData>
                </a:graphic>
              </wp:inline>
            </w:drawing>
          </mc:Choice>
          <mc:Fallback>
            <w:pict>
              <v:shape w14:anchorId="641AC9B8" id="_x0000_s1059" type="#_x0000_t202" style="width:439.4pt;height:4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" fillcolor="#e7e6e6 [3214]" stroked="f">
                <v:textbox>
                  <w:txbxContent>
                    <w:p w14:paraId="7C08E946" w14:textId="77777777" w:rsidR="00A07970" w:rsidRPr="002727A1" w:rsidRDefault="00A07970" w:rsidP="00142DBB">
                      <w:pPr>
                        <w:rPr>
                          <w:rFonts w:ascii="Arial" w:hAnsi="Arial" w:cs="Arial"/>
                          <w:b/>
                          <w:sz w:val="20"/>
                          <w:szCs w:val="20"/>
                          <w:lang w:val="de-DE"/>
                        </w:rPr>
                      </w:pPr>
                      <w:r w:rsidRPr="002727A1">
                        <w:rPr>
                          <w:rFonts w:ascii="Arial" w:hAnsi="Arial" w:cs="Arial"/>
                          <w:b/>
                          <w:sz w:val="20"/>
                          <w:szCs w:val="20"/>
                          <w:lang w:val="de-DE"/>
                        </w:rPr>
                        <w:t>Hilfestellung:</w:t>
                      </w:r>
                    </w:p>
                    <w:p w14:paraId="14BE3689" w14:textId="77777777" w:rsidR="00A07970" w:rsidRPr="002727A1" w:rsidRDefault="00A07970" w:rsidP="00142DBB">
                      <w:pPr>
                        <w:rPr>
                          <w:rFonts w:ascii="Arial" w:hAnsi="Arial" w:cs="Arial"/>
                          <w:sz w:val="20"/>
                          <w:szCs w:val="20"/>
                          <w:lang w:val="de-DE"/>
                        </w:rPr>
                      </w:pPr>
                      <w:r w:rsidRPr="002727A1">
                        <w:rPr>
                          <w:rFonts w:ascii="Arial" w:hAnsi="Arial" w:cs="Arial"/>
                          <w:sz w:val="20"/>
                          <w:szCs w:val="20"/>
                          <w:lang w:val="de-DE"/>
                        </w:rPr>
                        <w:t>An dieser Stelle empfehlen wir eine freiwillige Zusatzangabe, indem Sie beschreiben, wie Sie den Erhalt der Biodiversität unterstützen und welche Maßnahmen Sie ergreifen. Dies können Sie auch tun, selbst wenn Sie nicht in einem Naturschutzgebiet operieren oder direkt angrenzen.</w:t>
                      </w:r>
                    </w:p>
                    <w:p w14:paraId="4325DD0F" w14:textId="5E699D23" w:rsidR="00A07970" w:rsidRPr="002727A1" w:rsidRDefault="00A07970" w:rsidP="00142DBB">
                      <w:pPr>
                        <w:rPr>
                          <w:rFonts w:ascii="Arial" w:hAnsi="Arial" w:cs="Arial"/>
                          <w:sz w:val="20"/>
                          <w:szCs w:val="20"/>
                          <w:lang w:val="de-DE"/>
                        </w:rPr>
                      </w:pPr>
                      <w:r w:rsidRPr="002727A1">
                        <w:rPr>
                          <w:rFonts w:ascii="Arial" w:hAnsi="Arial" w:cs="Arial"/>
                          <w:sz w:val="20"/>
                          <w:szCs w:val="20"/>
                          <w:lang w:val="de-DE"/>
                        </w:rPr>
                        <w:t>Beispiele für Maßnahmen, die KMU ergreifen können:</w:t>
                      </w:r>
                    </w:p>
                    <w:p w14:paraId="5BEB9BD0" w14:textId="77777777" w:rsidR="00A07970" w:rsidRPr="002727A1" w:rsidRDefault="00A07970" w:rsidP="000763E5">
                      <w:pPr>
                        <w:pStyle w:val="Listenabsatz"/>
                        <w:numPr>
                          <w:ilvl w:val="0"/>
                          <w:numId w:val="37"/>
                        </w:numPr>
                        <w:rPr>
                          <w:rFonts w:ascii="Arial" w:hAnsi="Arial" w:cs="Arial"/>
                          <w:sz w:val="20"/>
                          <w:szCs w:val="20"/>
                          <w:lang w:val="de-DE"/>
                        </w:rPr>
                      </w:pPr>
                      <w:r w:rsidRPr="002727A1">
                        <w:rPr>
                          <w:rFonts w:ascii="Arial" w:hAnsi="Arial" w:cs="Arial"/>
                          <w:sz w:val="20"/>
                          <w:szCs w:val="20"/>
                          <w:lang w:val="de-DE"/>
                        </w:rPr>
                        <w:t>Schutz und Erhaltung der lokalen Flora und Fauna:</w:t>
                      </w:r>
                    </w:p>
                    <w:p w14:paraId="78C5651B" w14:textId="77777777" w:rsidR="00A07970" w:rsidRPr="002727A1" w:rsidRDefault="00A07970" w:rsidP="000763E5">
                      <w:pPr>
                        <w:pStyle w:val="Listenabsatz"/>
                        <w:numPr>
                          <w:ilvl w:val="0"/>
                          <w:numId w:val="38"/>
                        </w:numPr>
                        <w:rPr>
                          <w:rFonts w:ascii="Arial" w:hAnsi="Arial" w:cs="Arial"/>
                          <w:sz w:val="20"/>
                          <w:szCs w:val="20"/>
                          <w:lang w:val="de-DE"/>
                        </w:rPr>
                      </w:pPr>
                      <w:r w:rsidRPr="002727A1">
                        <w:rPr>
                          <w:rFonts w:ascii="Arial" w:hAnsi="Arial" w:cs="Arial"/>
                          <w:sz w:val="20"/>
                          <w:szCs w:val="20"/>
                          <w:lang w:val="de-DE"/>
                        </w:rPr>
                        <w:t>Pflanzen von heimischen Bäumen und Sträuchern auf dem Firmengelände oder in angrenzenden Bereichen, um natürliche Lebensräume zu fördern.</w:t>
                      </w:r>
                    </w:p>
                    <w:p w14:paraId="47C4C840" w14:textId="77777777" w:rsidR="00A07970" w:rsidRPr="002727A1" w:rsidRDefault="00A07970" w:rsidP="000763E5">
                      <w:pPr>
                        <w:pStyle w:val="Listenabsatz"/>
                        <w:numPr>
                          <w:ilvl w:val="0"/>
                          <w:numId w:val="38"/>
                        </w:numPr>
                        <w:rPr>
                          <w:rFonts w:ascii="Arial" w:hAnsi="Arial" w:cs="Arial"/>
                          <w:sz w:val="20"/>
                          <w:szCs w:val="20"/>
                          <w:lang w:val="de-DE"/>
                        </w:rPr>
                      </w:pPr>
                      <w:r w:rsidRPr="002727A1">
                        <w:rPr>
                          <w:rFonts w:ascii="Arial" w:hAnsi="Arial" w:cs="Arial"/>
                          <w:sz w:val="20"/>
                          <w:szCs w:val="20"/>
                          <w:lang w:val="de-DE"/>
                        </w:rPr>
                        <w:t>Einrichtung kleiner Schutzzonen auf dem Firmengelände, in denen keine betrieblichen Aktivitäten stattfinden und die der Erholung der Natur dienen.</w:t>
                      </w:r>
                    </w:p>
                    <w:p w14:paraId="7F695EB9" w14:textId="77777777" w:rsidR="00A07970" w:rsidRPr="002727A1" w:rsidRDefault="00A07970" w:rsidP="00BC79D9">
                      <w:pPr>
                        <w:pStyle w:val="Listenabsatz"/>
                        <w:ind w:left="1068"/>
                        <w:rPr>
                          <w:rFonts w:ascii="Arial" w:hAnsi="Arial" w:cs="Arial"/>
                          <w:sz w:val="20"/>
                          <w:szCs w:val="20"/>
                          <w:lang w:val="de-DE"/>
                        </w:rPr>
                      </w:pPr>
                    </w:p>
                    <w:p w14:paraId="2F6954B3" w14:textId="77777777" w:rsidR="00A07970" w:rsidRPr="002727A1" w:rsidRDefault="00A07970" w:rsidP="000763E5">
                      <w:pPr>
                        <w:pStyle w:val="Listenabsatz"/>
                        <w:numPr>
                          <w:ilvl w:val="0"/>
                          <w:numId w:val="37"/>
                        </w:numPr>
                        <w:rPr>
                          <w:rFonts w:ascii="Arial" w:hAnsi="Arial" w:cs="Arial"/>
                          <w:sz w:val="20"/>
                          <w:szCs w:val="20"/>
                          <w:lang w:val="de-DE"/>
                        </w:rPr>
                      </w:pPr>
                      <w:r w:rsidRPr="002727A1">
                        <w:rPr>
                          <w:rFonts w:ascii="Arial" w:hAnsi="Arial" w:cs="Arial"/>
                          <w:sz w:val="20"/>
                          <w:szCs w:val="20"/>
                          <w:lang w:val="de-DE"/>
                        </w:rPr>
                        <w:t>Zusammenarbeit mit Umweltorganisationen:</w:t>
                      </w:r>
                    </w:p>
                    <w:p w14:paraId="76E3301D" w14:textId="77777777" w:rsidR="00A07970" w:rsidRPr="002727A1" w:rsidRDefault="00A07970" w:rsidP="000763E5">
                      <w:pPr>
                        <w:pStyle w:val="Listenabsatz"/>
                        <w:numPr>
                          <w:ilvl w:val="0"/>
                          <w:numId w:val="39"/>
                        </w:numPr>
                        <w:rPr>
                          <w:rFonts w:ascii="Arial" w:hAnsi="Arial" w:cs="Arial"/>
                          <w:sz w:val="20"/>
                          <w:szCs w:val="20"/>
                          <w:lang w:val="de-DE"/>
                        </w:rPr>
                      </w:pPr>
                      <w:r w:rsidRPr="002727A1">
                        <w:rPr>
                          <w:rFonts w:ascii="Arial" w:hAnsi="Arial" w:cs="Arial"/>
                          <w:sz w:val="20"/>
                          <w:szCs w:val="20"/>
                          <w:lang w:val="de-DE"/>
                        </w:rPr>
                        <w:t>Partnerschaft mit lokalen Naturschutzgruppen, um an gemeinsamen Projekten zu arbeiten oder Unterstützung bei der Pflege und Wiederherstellung von Lebensräumen zu bieten.</w:t>
                      </w:r>
                    </w:p>
                    <w:p w14:paraId="04B9C79E" w14:textId="77777777" w:rsidR="00A07970" w:rsidRPr="002727A1" w:rsidRDefault="00A07970" w:rsidP="000763E5">
                      <w:pPr>
                        <w:pStyle w:val="Listenabsatz"/>
                        <w:numPr>
                          <w:ilvl w:val="0"/>
                          <w:numId w:val="39"/>
                        </w:numPr>
                        <w:rPr>
                          <w:rFonts w:ascii="Arial" w:hAnsi="Arial" w:cs="Arial"/>
                          <w:sz w:val="20"/>
                          <w:szCs w:val="20"/>
                          <w:lang w:val="de-DE"/>
                        </w:rPr>
                      </w:pPr>
                      <w:r w:rsidRPr="002727A1">
                        <w:rPr>
                          <w:rFonts w:ascii="Arial" w:hAnsi="Arial" w:cs="Arial"/>
                          <w:sz w:val="20"/>
                          <w:szCs w:val="20"/>
                          <w:lang w:val="de-DE"/>
                        </w:rPr>
                        <w:t>Teilnahme an lokalen Umweltaktionen wie Müllsammelaktionen oder Pflanzaktionen.</w:t>
                      </w:r>
                    </w:p>
                    <w:p w14:paraId="0C31F848" w14:textId="77777777" w:rsidR="00A07970" w:rsidRPr="002727A1" w:rsidRDefault="00A07970" w:rsidP="00BC79D9">
                      <w:pPr>
                        <w:pStyle w:val="Listenabsatz"/>
                        <w:ind w:left="1068"/>
                        <w:rPr>
                          <w:rFonts w:ascii="Arial" w:hAnsi="Arial" w:cs="Arial"/>
                          <w:sz w:val="20"/>
                          <w:szCs w:val="20"/>
                          <w:lang w:val="de-DE"/>
                        </w:rPr>
                      </w:pPr>
                    </w:p>
                    <w:p w14:paraId="662BAE45" w14:textId="77777777" w:rsidR="00A07970" w:rsidRPr="002727A1" w:rsidRDefault="00A07970" w:rsidP="000763E5">
                      <w:pPr>
                        <w:pStyle w:val="Listenabsatz"/>
                        <w:numPr>
                          <w:ilvl w:val="0"/>
                          <w:numId w:val="37"/>
                        </w:numPr>
                        <w:rPr>
                          <w:rFonts w:ascii="Arial" w:hAnsi="Arial" w:cs="Arial"/>
                          <w:sz w:val="20"/>
                          <w:szCs w:val="20"/>
                          <w:lang w:val="de-DE"/>
                        </w:rPr>
                      </w:pPr>
                      <w:r w:rsidRPr="002727A1">
                        <w:rPr>
                          <w:rFonts w:ascii="Arial" w:hAnsi="Arial" w:cs="Arial"/>
                          <w:sz w:val="20"/>
                          <w:szCs w:val="20"/>
                          <w:lang w:val="de-DE"/>
                        </w:rPr>
                        <w:t>Mitarbeiterschulung und -engagement:</w:t>
                      </w:r>
                    </w:p>
                    <w:p w14:paraId="34C97DE9" w14:textId="77777777" w:rsidR="00A07970" w:rsidRPr="002727A1" w:rsidRDefault="00A07970" w:rsidP="000763E5">
                      <w:pPr>
                        <w:pStyle w:val="Listenabsatz"/>
                        <w:numPr>
                          <w:ilvl w:val="0"/>
                          <w:numId w:val="40"/>
                        </w:numPr>
                        <w:rPr>
                          <w:rFonts w:ascii="Arial" w:hAnsi="Arial" w:cs="Arial"/>
                          <w:sz w:val="20"/>
                          <w:szCs w:val="20"/>
                          <w:lang w:val="de-DE"/>
                        </w:rPr>
                      </w:pPr>
                      <w:r w:rsidRPr="002727A1">
                        <w:rPr>
                          <w:rFonts w:ascii="Arial" w:hAnsi="Arial" w:cs="Arial"/>
                          <w:sz w:val="20"/>
                          <w:szCs w:val="20"/>
                          <w:lang w:val="de-DE"/>
                        </w:rPr>
                        <w:t>Durchführung von Workshops und Schulungen für Mitarbeiter, um das Bewusstsein für Biodiversität und Umweltschutz zu erhöhen.</w:t>
                      </w:r>
                    </w:p>
                    <w:p w14:paraId="30F01C40" w14:textId="77777777" w:rsidR="00A07970" w:rsidRPr="002727A1" w:rsidRDefault="00A07970" w:rsidP="000763E5">
                      <w:pPr>
                        <w:pStyle w:val="Listenabsatz"/>
                        <w:numPr>
                          <w:ilvl w:val="0"/>
                          <w:numId w:val="40"/>
                        </w:numPr>
                        <w:rPr>
                          <w:rFonts w:ascii="Arial" w:hAnsi="Arial" w:cs="Arial"/>
                          <w:sz w:val="20"/>
                          <w:szCs w:val="20"/>
                          <w:lang w:val="de-DE"/>
                        </w:rPr>
                      </w:pPr>
                      <w:r w:rsidRPr="002727A1">
                        <w:rPr>
                          <w:rFonts w:ascii="Arial" w:hAnsi="Arial" w:cs="Arial"/>
                          <w:sz w:val="20"/>
                          <w:szCs w:val="20"/>
                          <w:lang w:val="de-DE"/>
                        </w:rPr>
                        <w:t>Organisation von Freiwilligenaktionen, bei denen Mitarbeiter in ihrer Freizeit an Naturschutzprojekten teilnehmen können, wie zum Beispiel das Reinigen von Flussbetten oder das Pflanzen von Bäumen.</w:t>
                      </w:r>
                    </w:p>
                    <w:p w14:paraId="06789D78" w14:textId="03D8A4BF" w:rsidR="00A07970" w:rsidRPr="002727A1" w:rsidRDefault="00A07970" w:rsidP="009C2D7A">
                      <w:pPr>
                        <w:rPr>
                          <w:rFonts w:ascii="Arial" w:hAnsi="Arial" w:cs="Arial"/>
                          <w:sz w:val="20"/>
                          <w:szCs w:val="20"/>
                          <w:lang w:val="de-DE"/>
                        </w:rPr>
                      </w:pPr>
                      <w:r w:rsidRPr="002727A1">
                        <w:rPr>
                          <w:rFonts w:ascii="Arial" w:hAnsi="Arial" w:cs="Arial"/>
                          <w:sz w:val="20"/>
                          <w:szCs w:val="20"/>
                          <w:lang w:val="de-DE"/>
                        </w:rPr>
                        <w:t>Durch die Angabe dieser Maßnahmen zeigen Sie Ihr Engagement für den Erhalt der Biodiversität und die nachhaltige Nutzung von Naturschutzgebieten. Dies stärkt nicht nur Ihr Unternehmensimage, sondern kann auch langfristig zur Sicherung der natürlichen Ressourcen beitragen, von denen auch Ihr Unternehmen abhängen kann.</w:t>
                      </w:r>
                    </w:p>
                    <w:p w14:paraId="6CA556AD" w14:textId="77777777" w:rsidR="00A07970" w:rsidRPr="002727A1" w:rsidRDefault="00A07970" w:rsidP="00142DBB">
                      <w:pPr>
                        <w:rPr>
                          <w:rFonts w:ascii="Arial" w:hAnsi="Arial" w:cs="Arial"/>
                          <w:sz w:val="20"/>
                          <w:szCs w:val="20"/>
                          <w:lang w:val="de-DE"/>
                        </w:rPr>
                      </w:pPr>
                    </w:p>
                    <w:p w14:paraId="20CCF9DD" w14:textId="77777777" w:rsidR="00A07970" w:rsidRPr="002727A1" w:rsidRDefault="00A07970" w:rsidP="00142DBB">
                      <w:pPr>
                        <w:rPr>
                          <w:rFonts w:ascii="Arial" w:hAnsi="Arial" w:cs="Arial"/>
                          <w:sz w:val="20"/>
                          <w:szCs w:val="20"/>
                          <w:lang w:val="de-DE"/>
                        </w:rPr>
                      </w:pPr>
                    </w:p>
                    <w:p w14:paraId="729A5A17" w14:textId="77777777" w:rsidR="00A07970" w:rsidRPr="002727A1" w:rsidRDefault="00A07970" w:rsidP="00142DBB">
                      <w:pPr>
                        <w:ind w:left="1080"/>
                        <w:rPr>
                          <w:rFonts w:ascii="Arial" w:hAnsi="Arial" w:cs="Arial"/>
                          <w:sz w:val="20"/>
                          <w:szCs w:val="20"/>
                          <w:lang w:val="de-DE"/>
                        </w:rPr>
                      </w:pPr>
                    </w:p>
                  </w:txbxContent>
                </v:textbox>
                <w10:anchorlock/>
              </v:shape>
            </w:pict>
          </mc:Fallback>
        </mc:AlternateContent>
      </w:r>
      <w:r w:rsidR="004740F6" w:rsidRPr="002727A1">
        <w:rPr>
          <w:rFonts w:ascii="Arial" w:hAnsi="Arial" w:cs="Arial"/>
          <w:sz w:val="24"/>
          <w:szCs w:val="24"/>
          <w:lang w:val="de-DE" w:eastAsia="ja-JP"/>
        </w:rPr>
        <w:br w:type="page"/>
      </w:r>
    </w:p>
    <w:p w14:paraId="52D242B7" w14:textId="4B9EF9BA" w:rsidR="005956D8" w:rsidRPr="002727A1" w:rsidRDefault="005956D8" w:rsidP="005956D8">
      <w:pPr>
        <w:pStyle w:val="berschrift3"/>
        <w:rPr>
          <w:rFonts w:ascii="Arial" w:hAnsi="Arial" w:cs="Arial"/>
          <w:b/>
          <w:color w:val="auto"/>
          <w:lang w:val="de-DE" w:eastAsia="ja-JP"/>
        </w:rPr>
      </w:pPr>
      <w:bookmarkStart w:id="61" w:name="_Toc162968992"/>
      <w:bookmarkStart w:id="62" w:name="_Toc163556807"/>
      <w:bookmarkStart w:id="63" w:name="_Toc166661628"/>
      <w:bookmarkStart w:id="64" w:name="_Toc162956783"/>
      <w:r w:rsidRPr="002727A1">
        <w:rPr>
          <w:rFonts w:ascii="Arial" w:hAnsi="Arial" w:cs="Arial"/>
          <w:b/>
          <w:color w:val="auto"/>
          <w:lang w:val="de-DE" w:eastAsia="ja-JP"/>
        </w:rPr>
        <w:lastRenderedPageBreak/>
        <w:t xml:space="preserve">B5: Biodiversität </w:t>
      </w:r>
      <w:r w:rsidR="00E97900" w:rsidRPr="002727A1">
        <w:rPr>
          <w:rFonts w:ascii="Arial" w:hAnsi="Arial" w:cs="Arial"/>
          <w:b/>
          <w:color w:val="auto"/>
          <w:lang w:val="de-DE" w:eastAsia="ja-JP"/>
        </w:rPr>
        <w:t>–</w:t>
      </w:r>
      <w:r w:rsidRPr="002727A1">
        <w:rPr>
          <w:rFonts w:ascii="Arial" w:hAnsi="Arial" w:cs="Arial"/>
          <w:b/>
          <w:color w:val="auto"/>
          <w:lang w:val="de-DE" w:eastAsia="ja-JP"/>
        </w:rPr>
        <w:t xml:space="preserve"> Angaben zur Flächennutzung</w:t>
      </w:r>
      <w:bookmarkEnd w:id="61"/>
      <w:bookmarkEnd w:id="62"/>
      <w:bookmarkEnd w:id="63"/>
    </w:p>
    <w:tbl>
      <w:tblPr>
        <w:tblStyle w:val="Tabellenraster"/>
        <w:tblW w:w="5000" w:type="pct"/>
        <w:tblLook w:val="04A0" w:firstRow="1" w:lastRow="0" w:firstColumn="1" w:lastColumn="0" w:noHBand="0" w:noVBand="1"/>
      </w:tblPr>
      <w:tblGrid>
        <w:gridCol w:w="1869"/>
        <w:gridCol w:w="2108"/>
        <w:gridCol w:w="2535"/>
        <w:gridCol w:w="2266"/>
      </w:tblGrid>
      <w:tr w:rsidR="00A07970" w:rsidRPr="002727A1" w14:paraId="633B7AE2" w14:textId="77777777">
        <w:tc>
          <w:tcPr>
            <w:tcW w:w="1064" w:type="pct"/>
            <w:shd w:val="clear" w:color="auto" w:fill="C5E0B3" w:themeFill="accent6" w:themeFillTint="66"/>
          </w:tcPr>
          <w:p w14:paraId="67564B55" w14:textId="77777777" w:rsidR="005956D8" w:rsidRPr="002727A1" w:rsidRDefault="008B4112">
            <w:pPr>
              <w:rPr>
                <w:rFonts w:ascii="Arial" w:hAnsi="Arial" w:cs="Arial"/>
                <w:sz w:val="24"/>
                <w:szCs w:val="24"/>
                <w:lang w:val="de-DE" w:eastAsia="ja-JP"/>
              </w:rPr>
            </w:pPr>
            <w:sdt>
              <w:sdtPr>
                <w:rPr>
                  <w:rFonts w:ascii="Arial" w:hAnsi="Arial" w:cs="Arial"/>
                  <w:sz w:val="24"/>
                  <w:szCs w:val="24"/>
                  <w:lang w:val="de-DE" w:eastAsia="ja-JP"/>
                </w:rPr>
                <w:id w:val="-264304838"/>
                <w14:checkbox>
                  <w14:checked w14:val="1"/>
                  <w14:checkedState w14:val="2612" w14:font="MS Gothic"/>
                  <w14:uncheckedState w14:val="2610" w14:font="MS Gothic"/>
                </w14:checkbox>
              </w:sdtPr>
              <w:sdtEndPr/>
              <w:sdtContent>
                <w:r w:rsidR="005956D8" w:rsidRPr="002727A1">
                  <w:rPr>
                    <w:rFonts w:ascii="Segoe UI Symbol" w:eastAsia="MS Gothic" w:hAnsi="Segoe UI Symbol" w:cs="Segoe UI Symbol"/>
                    <w:sz w:val="24"/>
                    <w:szCs w:val="24"/>
                    <w:lang w:val="de-DE" w:eastAsia="ja-JP"/>
                  </w:rPr>
                  <w:t>☒</w:t>
                </w:r>
              </w:sdtContent>
            </w:sdt>
            <w:r w:rsidR="005956D8" w:rsidRPr="002727A1">
              <w:rPr>
                <w:rFonts w:ascii="Arial" w:hAnsi="Arial" w:cs="Arial"/>
                <w:b/>
                <w:sz w:val="24"/>
                <w:szCs w:val="24"/>
                <w:lang w:val="de-DE" w:eastAsia="ja-JP"/>
              </w:rPr>
              <w:t>E</w:t>
            </w:r>
            <w:r w:rsidR="005956D8" w:rsidRPr="002727A1">
              <w:rPr>
                <w:rFonts w:ascii="Arial" w:hAnsi="Arial" w:cs="Arial"/>
                <w:sz w:val="24"/>
                <w:szCs w:val="24"/>
                <w:lang w:val="de-DE" w:eastAsia="ja-JP"/>
              </w:rPr>
              <w:t xml:space="preserve"> </w:t>
            </w:r>
            <w:sdt>
              <w:sdtPr>
                <w:rPr>
                  <w:rFonts w:ascii="Arial" w:hAnsi="Arial" w:cs="Arial"/>
                  <w:sz w:val="24"/>
                  <w:szCs w:val="24"/>
                  <w:lang w:val="de-DE" w:eastAsia="ja-JP"/>
                </w:rPr>
                <w:id w:val="-2135469376"/>
                <w14:checkbox>
                  <w14:checked w14:val="0"/>
                  <w14:checkedState w14:val="2612" w14:font="MS Gothic"/>
                  <w14:uncheckedState w14:val="2610" w14:font="MS Gothic"/>
                </w14:checkbox>
              </w:sdtPr>
              <w:sdtEndPr/>
              <w:sdtContent>
                <w:r w:rsidR="005956D8" w:rsidRPr="002727A1">
                  <w:rPr>
                    <w:rFonts w:ascii="Segoe UI Symbol" w:eastAsia="MS Gothic" w:hAnsi="Segoe UI Symbol" w:cs="Segoe UI Symbol"/>
                    <w:sz w:val="24"/>
                    <w:szCs w:val="24"/>
                    <w:lang w:val="de-DE" w:eastAsia="ja-JP"/>
                  </w:rPr>
                  <w:t>☐</w:t>
                </w:r>
              </w:sdtContent>
            </w:sdt>
            <w:r w:rsidR="005956D8" w:rsidRPr="002727A1">
              <w:rPr>
                <w:rFonts w:ascii="Arial" w:hAnsi="Arial" w:cs="Arial"/>
                <w:sz w:val="24"/>
                <w:szCs w:val="24"/>
                <w:lang w:val="de-DE" w:eastAsia="ja-JP"/>
              </w:rPr>
              <w:t xml:space="preserve">S </w:t>
            </w:r>
            <w:sdt>
              <w:sdtPr>
                <w:rPr>
                  <w:rFonts w:ascii="Arial" w:hAnsi="Arial" w:cs="Arial"/>
                  <w:sz w:val="24"/>
                  <w:szCs w:val="24"/>
                  <w:lang w:val="de-DE" w:eastAsia="ja-JP"/>
                </w:rPr>
                <w:id w:val="-217512910"/>
                <w14:checkbox>
                  <w14:checked w14:val="0"/>
                  <w14:checkedState w14:val="2612" w14:font="MS Gothic"/>
                  <w14:uncheckedState w14:val="2610" w14:font="MS Gothic"/>
                </w14:checkbox>
              </w:sdtPr>
              <w:sdtEndPr/>
              <w:sdtContent>
                <w:r w:rsidR="005956D8" w:rsidRPr="002727A1">
                  <w:rPr>
                    <w:rFonts w:ascii="Segoe UI Symbol" w:eastAsia="MS Gothic" w:hAnsi="Segoe UI Symbol" w:cs="Segoe UI Symbol"/>
                    <w:sz w:val="24"/>
                    <w:szCs w:val="24"/>
                    <w:lang w:val="de-DE" w:eastAsia="ja-JP"/>
                  </w:rPr>
                  <w:t>☐</w:t>
                </w:r>
              </w:sdtContent>
            </w:sdt>
            <w:r w:rsidR="005956D8" w:rsidRPr="002727A1">
              <w:rPr>
                <w:rFonts w:ascii="Arial" w:hAnsi="Arial" w:cs="Arial"/>
                <w:sz w:val="24"/>
                <w:szCs w:val="24"/>
                <w:lang w:val="de-DE" w:eastAsia="ja-JP"/>
              </w:rPr>
              <w:t xml:space="preserve">G </w:t>
            </w:r>
          </w:p>
        </w:tc>
        <w:tc>
          <w:tcPr>
            <w:tcW w:w="1201" w:type="pct"/>
          </w:tcPr>
          <w:p w14:paraId="7494E872" w14:textId="5BAAE4F9" w:rsidR="005956D8" w:rsidRPr="002727A1" w:rsidRDefault="008B4112">
            <w:pPr>
              <w:rPr>
                <w:rFonts w:ascii="Arial" w:hAnsi="Arial" w:cs="Arial"/>
                <w:sz w:val="24"/>
                <w:szCs w:val="24"/>
                <w:lang w:val="de-DE" w:eastAsia="ja-JP"/>
              </w:rPr>
            </w:pPr>
            <w:sdt>
              <w:sdtPr>
                <w:rPr>
                  <w:rFonts w:ascii="Arial" w:hAnsi="Arial" w:cs="Arial"/>
                  <w:sz w:val="24"/>
                  <w:szCs w:val="24"/>
                  <w:lang w:val="de-DE" w:eastAsia="ja-JP"/>
                </w:rPr>
                <w:id w:val="724644942"/>
                <w14:checkbox>
                  <w14:checked w14:val="1"/>
                  <w14:checkedState w14:val="2612" w14:font="MS Gothic"/>
                  <w14:uncheckedState w14:val="2610" w14:font="MS Gothic"/>
                </w14:checkbox>
              </w:sdtPr>
              <w:sdtEndPr/>
              <w:sdtContent>
                <w:r w:rsidR="005956D8" w:rsidRPr="002727A1">
                  <w:rPr>
                    <w:rFonts w:ascii="Segoe UI Symbol" w:eastAsia="MS Gothic" w:hAnsi="Segoe UI Symbol" w:cs="Segoe UI Symbol"/>
                    <w:sz w:val="24"/>
                    <w:szCs w:val="24"/>
                    <w:lang w:val="de-DE" w:eastAsia="ja-JP"/>
                  </w:rPr>
                  <w:t>☒</w:t>
                </w:r>
              </w:sdtContent>
            </w:sdt>
            <w:r w:rsidR="005956D8" w:rsidRPr="002727A1">
              <w:rPr>
                <w:rFonts w:ascii="Arial" w:hAnsi="Arial" w:cs="Arial"/>
                <w:sz w:val="24"/>
                <w:szCs w:val="24"/>
                <w:lang w:val="de-DE" w:eastAsia="ja-JP"/>
              </w:rPr>
              <w:t xml:space="preserve"> Anwendbar?</w:t>
            </w:r>
          </w:p>
        </w:tc>
        <w:tc>
          <w:tcPr>
            <w:tcW w:w="1444" w:type="pct"/>
            <w:shd w:val="clear" w:color="auto" w:fill="EDEDED" w:themeFill="accent3" w:themeFillTint="33"/>
          </w:tcPr>
          <w:p w14:paraId="0FA66530" w14:textId="77777777" w:rsidR="005956D8" w:rsidRPr="002727A1" w:rsidRDefault="008B4112">
            <w:pPr>
              <w:rPr>
                <w:rFonts w:ascii="Arial" w:hAnsi="Arial" w:cs="Arial"/>
                <w:sz w:val="24"/>
                <w:szCs w:val="24"/>
                <w:lang w:val="de-DE" w:eastAsia="ja-JP"/>
              </w:rPr>
            </w:pPr>
            <w:sdt>
              <w:sdtPr>
                <w:rPr>
                  <w:rFonts w:ascii="Arial" w:hAnsi="Arial" w:cs="Arial"/>
                  <w:sz w:val="24"/>
                  <w:szCs w:val="24"/>
                  <w:lang w:val="de-DE" w:eastAsia="ja-JP"/>
                </w:rPr>
                <w:id w:val="-1022631268"/>
                <w14:checkbox>
                  <w14:checked w14:val="1"/>
                  <w14:checkedState w14:val="2612" w14:font="MS Gothic"/>
                  <w14:uncheckedState w14:val="2610" w14:font="MS Gothic"/>
                </w14:checkbox>
              </w:sdtPr>
              <w:sdtEndPr/>
              <w:sdtContent>
                <w:r w:rsidR="005956D8" w:rsidRPr="002727A1">
                  <w:rPr>
                    <w:rFonts w:ascii="Segoe UI Symbol" w:eastAsia="MS Gothic" w:hAnsi="Segoe UI Symbol" w:cs="Segoe UI Symbol"/>
                    <w:sz w:val="24"/>
                    <w:szCs w:val="24"/>
                    <w:lang w:val="de-DE" w:eastAsia="ja-JP"/>
                  </w:rPr>
                  <w:t>☒</w:t>
                </w:r>
              </w:sdtContent>
            </w:sdt>
            <w:r w:rsidR="005956D8" w:rsidRPr="002727A1">
              <w:rPr>
                <w:rFonts w:ascii="Arial" w:hAnsi="Arial" w:cs="Arial"/>
                <w:sz w:val="24"/>
                <w:szCs w:val="24"/>
                <w:lang w:val="de-DE" w:eastAsia="ja-JP"/>
              </w:rPr>
              <w:t xml:space="preserve"> </w:t>
            </w:r>
            <w:r w:rsidR="005956D8" w:rsidRPr="002727A1">
              <w:rPr>
                <w:rFonts w:ascii="Arial" w:hAnsi="Arial" w:cs="Arial"/>
                <w:b/>
                <w:sz w:val="24"/>
                <w:szCs w:val="24"/>
                <w:lang w:val="de-DE" w:eastAsia="ja-JP"/>
              </w:rPr>
              <w:t>Basis</w:t>
            </w:r>
            <w:r w:rsidR="005956D8" w:rsidRPr="002727A1">
              <w:rPr>
                <w:rFonts w:ascii="Arial" w:hAnsi="Arial" w:cs="Arial"/>
                <w:sz w:val="24"/>
                <w:szCs w:val="24"/>
                <w:lang w:val="de-DE" w:eastAsia="ja-JP"/>
              </w:rPr>
              <w:t xml:space="preserve"> </w:t>
            </w:r>
            <w:sdt>
              <w:sdtPr>
                <w:rPr>
                  <w:rFonts w:ascii="Arial" w:hAnsi="Arial" w:cs="Arial"/>
                  <w:sz w:val="24"/>
                  <w:szCs w:val="24"/>
                  <w:lang w:val="de-DE" w:eastAsia="ja-JP"/>
                </w:rPr>
                <w:id w:val="-273326811"/>
                <w14:checkbox>
                  <w14:checked w14:val="0"/>
                  <w14:checkedState w14:val="2612" w14:font="MS Gothic"/>
                  <w14:uncheckedState w14:val="2610" w14:font="MS Gothic"/>
                </w14:checkbox>
              </w:sdtPr>
              <w:sdtEndPr/>
              <w:sdtContent>
                <w:r w:rsidR="005956D8" w:rsidRPr="002727A1">
                  <w:rPr>
                    <w:rFonts w:ascii="Segoe UI Symbol" w:eastAsia="MS Gothic" w:hAnsi="Segoe UI Symbol" w:cs="Segoe UI Symbol"/>
                    <w:sz w:val="24"/>
                    <w:szCs w:val="24"/>
                    <w:lang w:val="de-DE" w:eastAsia="ja-JP"/>
                  </w:rPr>
                  <w:t>☐</w:t>
                </w:r>
              </w:sdtContent>
            </w:sdt>
            <w:r w:rsidR="005956D8"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1415084914"/>
                <w14:checkbox>
                  <w14:checked w14:val="0"/>
                  <w14:checkedState w14:val="2612" w14:font="MS Gothic"/>
                  <w14:uncheckedState w14:val="2610" w14:font="MS Gothic"/>
                </w14:checkbox>
              </w:sdtPr>
              <w:sdtEndPr/>
              <w:sdtContent>
                <w:r w:rsidR="005956D8" w:rsidRPr="002727A1">
                  <w:rPr>
                    <w:rFonts w:ascii="Segoe UI Symbol" w:eastAsia="MS Gothic" w:hAnsi="Segoe UI Symbol" w:cs="Segoe UI Symbol"/>
                    <w:sz w:val="24"/>
                    <w:szCs w:val="24"/>
                    <w:lang w:val="de-DE" w:eastAsia="ja-JP"/>
                  </w:rPr>
                  <w:t>☐</w:t>
                </w:r>
              </w:sdtContent>
            </w:sdt>
            <w:r w:rsidR="005956D8" w:rsidRPr="002727A1">
              <w:rPr>
                <w:rFonts w:ascii="Arial" w:hAnsi="Arial" w:cs="Arial"/>
                <w:sz w:val="24"/>
                <w:szCs w:val="24"/>
                <w:lang w:val="de-DE" w:eastAsia="ja-JP"/>
              </w:rPr>
              <w:t xml:space="preserve"> GP</w:t>
            </w:r>
          </w:p>
        </w:tc>
        <w:tc>
          <w:tcPr>
            <w:tcW w:w="1291" w:type="pct"/>
          </w:tcPr>
          <w:p w14:paraId="7D849B01" w14:textId="77777777" w:rsidR="005956D8" w:rsidRPr="002727A1" w:rsidRDefault="005956D8">
            <w:pPr>
              <w:rPr>
                <w:rFonts w:ascii="Arial" w:hAnsi="Arial" w:cs="Arial"/>
                <w:sz w:val="24"/>
                <w:szCs w:val="24"/>
                <w:lang w:val="de-DE" w:eastAsia="ja-JP"/>
              </w:rPr>
            </w:pPr>
            <w:r w:rsidRPr="002727A1">
              <w:rPr>
                <w:rFonts w:ascii="Arial" w:hAnsi="Arial" w:cs="Arial"/>
                <w:sz w:val="24"/>
                <w:szCs w:val="24"/>
                <w:lang w:val="de-DE" w:eastAsia="ja-JP"/>
              </w:rPr>
              <w:t xml:space="preserve">Ansprechpartner: </w:t>
            </w:r>
          </w:p>
        </w:tc>
      </w:tr>
    </w:tbl>
    <w:p w14:paraId="7BE6242A" w14:textId="2C3F786A" w:rsidR="005956D8" w:rsidRPr="002727A1" w:rsidRDefault="007609E9" w:rsidP="007609E9">
      <w:pPr>
        <w:spacing w:before="240"/>
        <w:rPr>
          <w:rFonts w:ascii="Arial" w:hAnsi="Arial" w:cs="Arial"/>
          <w:sz w:val="24"/>
          <w:szCs w:val="24"/>
          <w:lang w:val="de-DE" w:eastAsia="ja-JP"/>
        </w:rPr>
      </w:pPr>
      <w:r w:rsidRPr="002727A1">
        <w:rPr>
          <w:rFonts w:ascii="Arial" w:hAnsi="Arial" w:cs="Arial"/>
          <w:sz w:val="24"/>
          <w:szCs w:val="24"/>
          <w:lang w:val="de-DE" w:eastAsia="ja-JP"/>
        </w:rPr>
        <w:t xml:space="preserve">Das Unternehmen kann Angaben zur Flächennutzung in folgender Form machen: </w:t>
      </w:r>
    </w:p>
    <w:tbl>
      <w:tblPr>
        <w:tblW w:w="8741" w:type="dxa"/>
        <w:shd w:val="clear" w:color="auto" w:fill="FFFFFF"/>
        <w:tblCellMar>
          <w:top w:w="15" w:type="dxa"/>
          <w:left w:w="15" w:type="dxa"/>
          <w:bottom w:w="15" w:type="dxa"/>
          <w:right w:w="15" w:type="dxa"/>
        </w:tblCellMar>
        <w:tblLook w:val="04A0" w:firstRow="1" w:lastRow="0" w:firstColumn="1" w:lastColumn="0" w:noHBand="0" w:noVBand="1"/>
      </w:tblPr>
      <w:tblGrid>
        <w:gridCol w:w="4700"/>
        <w:gridCol w:w="974"/>
        <w:gridCol w:w="1397"/>
        <w:gridCol w:w="1670"/>
      </w:tblGrid>
      <w:tr w:rsidR="00A07970" w:rsidRPr="002727A1" w14:paraId="313ACEE7" w14:textId="77777777" w:rsidTr="0070153D">
        <w:trPr>
          <w:trHeight w:val="45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40BD0926" w14:textId="4D6938E2" w:rsidR="003C090C" w:rsidRPr="002727A1" w:rsidRDefault="003C090C" w:rsidP="006D3F44">
            <w:pPr>
              <w:pStyle w:val="KeinLeerraum"/>
              <w:rPr>
                <w:rFonts w:ascii="Arial" w:hAnsi="Arial" w:cs="Arial"/>
                <w:b/>
                <w:sz w:val="24"/>
                <w:szCs w:val="24"/>
                <w:lang w:val="de-DE"/>
              </w:rPr>
            </w:pPr>
            <w:r w:rsidRPr="002727A1">
              <w:rPr>
                <w:rFonts w:ascii="Arial" w:hAnsi="Arial" w:cs="Arial"/>
                <w:b/>
                <w:sz w:val="24"/>
                <w:szCs w:val="24"/>
                <w:lang w:val="de-DE"/>
              </w:rPr>
              <w:t>Art der Landnutzung</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49F759BF" w14:textId="5EC5287C" w:rsidR="003C090C" w:rsidRPr="002727A1" w:rsidRDefault="006D3F44" w:rsidP="006D3F44">
            <w:pPr>
              <w:pStyle w:val="KeinLeerraum"/>
              <w:rPr>
                <w:rFonts w:ascii="Arial" w:hAnsi="Arial" w:cs="Arial"/>
                <w:b/>
                <w:sz w:val="24"/>
                <w:szCs w:val="24"/>
                <w:lang w:val="de-DE"/>
              </w:rPr>
            </w:pPr>
            <w:r w:rsidRPr="002727A1">
              <w:rPr>
                <w:rFonts w:ascii="Arial" w:hAnsi="Arial" w:cs="Arial"/>
                <w:b/>
                <w:sz w:val="24"/>
                <w:szCs w:val="24"/>
                <w:lang w:val="de-DE"/>
              </w:rPr>
              <w:t xml:space="preserve">                  </w:t>
            </w:r>
            <w:r w:rsidR="003C090C" w:rsidRPr="002727A1">
              <w:rPr>
                <w:rFonts w:ascii="Arial" w:hAnsi="Arial" w:cs="Arial"/>
                <w:b/>
                <w:sz w:val="24"/>
                <w:szCs w:val="24"/>
                <w:lang w:val="de-DE"/>
              </w:rPr>
              <w:t>Bereich (Hektar oder m</w:t>
            </w:r>
            <w:r w:rsidR="006E796A" w:rsidRPr="002727A1">
              <w:rPr>
                <w:rFonts w:ascii="Arial" w:hAnsi="Arial" w:cs="Arial"/>
                <w:b/>
                <w:sz w:val="24"/>
                <w:szCs w:val="24"/>
                <w:vertAlign w:val="superscript"/>
                <w:lang w:val="de-DE"/>
              </w:rPr>
              <w:t>2</w:t>
            </w:r>
            <w:r w:rsidR="003C090C" w:rsidRPr="002727A1">
              <w:rPr>
                <w:rFonts w:ascii="Arial" w:hAnsi="Arial" w:cs="Arial"/>
                <w:b/>
                <w:sz w:val="24"/>
                <w:szCs w:val="24"/>
                <w:lang w:val="de-DE"/>
              </w:rPr>
              <w:t>)</w:t>
            </w:r>
          </w:p>
        </w:tc>
      </w:tr>
      <w:tr w:rsidR="00A07970" w:rsidRPr="002727A1" w14:paraId="1143D2DC" w14:textId="77777777" w:rsidTr="0070153D">
        <w:trPr>
          <w:trHeight w:val="49"/>
        </w:trPr>
        <w:tc>
          <w:tcPr>
            <w:tcW w:w="0" w:type="auto"/>
            <w:vMerge/>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38203794" w14:textId="77777777" w:rsidR="003C090C" w:rsidRPr="002727A1" w:rsidRDefault="003C090C" w:rsidP="006D3F44">
            <w:pPr>
              <w:pStyle w:val="KeinLeerraum"/>
              <w:rPr>
                <w:rFonts w:ascii="Arial" w:hAnsi="Arial" w:cs="Arial"/>
                <w:sz w:val="24"/>
                <w:szCs w:val="24"/>
                <w:lang w:val="de-DE"/>
              </w:rPr>
            </w:pPr>
          </w:p>
        </w:tc>
        <w:tc>
          <w:tcPr>
            <w:tcW w:w="905"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4701036E" w14:textId="4275FF37" w:rsidR="003C090C" w:rsidRPr="002727A1" w:rsidRDefault="003C090C" w:rsidP="003F00E0">
            <w:pPr>
              <w:pStyle w:val="KeinLeerraum"/>
              <w:jc w:val="center"/>
              <w:rPr>
                <w:rFonts w:ascii="Arial" w:hAnsi="Arial" w:cs="Arial"/>
                <w:sz w:val="24"/>
                <w:szCs w:val="24"/>
                <w:lang w:val="de-DE"/>
              </w:rPr>
            </w:pPr>
            <w:r w:rsidRPr="002727A1">
              <w:rPr>
                <w:rFonts w:ascii="Arial" w:hAnsi="Arial" w:cs="Arial"/>
                <w:sz w:val="24"/>
                <w:szCs w:val="24"/>
                <w:lang w:val="de-DE"/>
              </w:rPr>
              <w:t>Vorjahr</w:t>
            </w:r>
          </w:p>
        </w:tc>
        <w:tc>
          <w:tcPr>
            <w:tcW w:w="1241"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0CED6490" w14:textId="43CCAA09" w:rsidR="003C090C" w:rsidRPr="002727A1" w:rsidRDefault="003C090C" w:rsidP="003F00E0">
            <w:pPr>
              <w:pStyle w:val="KeinLeerraum"/>
              <w:jc w:val="center"/>
              <w:rPr>
                <w:rFonts w:ascii="Arial" w:hAnsi="Arial" w:cs="Arial"/>
                <w:sz w:val="24"/>
                <w:szCs w:val="24"/>
                <w:lang w:val="de-DE"/>
              </w:rPr>
            </w:pPr>
            <w:r w:rsidRPr="002727A1">
              <w:rPr>
                <w:rFonts w:ascii="Arial" w:hAnsi="Arial" w:cs="Arial"/>
                <w:sz w:val="24"/>
                <w:szCs w:val="24"/>
                <w:lang w:val="de-DE"/>
              </w:rPr>
              <w:t>Berichtsjahr</w:t>
            </w:r>
          </w:p>
        </w:tc>
        <w:tc>
          <w:tcPr>
            <w:tcW w:w="1551"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0A379460" w14:textId="2DE68C98" w:rsidR="003C090C" w:rsidRPr="002727A1" w:rsidRDefault="00354E56" w:rsidP="003F00E0">
            <w:pPr>
              <w:pStyle w:val="KeinLeerraum"/>
              <w:jc w:val="center"/>
              <w:rPr>
                <w:rFonts w:ascii="Arial" w:hAnsi="Arial" w:cs="Arial"/>
                <w:sz w:val="24"/>
                <w:szCs w:val="24"/>
                <w:lang w:val="de-DE"/>
              </w:rPr>
            </w:pPr>
            <w:r w:rsidRPr="002727A1">
              <w:rPr>
                <w:rFonts w:ascii="Arial" w:hAnsi="Arial" w:cs="Arial"/>
                <w:sz w:val="24"/>
                <w:szCs w:val="24"/>
                <w:lang w:val="de-DE"/>
              </w:rPr>
              <w:t>Veränderung</w:t>
            </w:r>
            <w:r w:rsidR="003C090C" w:rsidRPr="002727A1">
              <w:rPr>
                <w:rFonts w:ascii="Arial" w:hAnsi="Arial" w:cs="Arial"/>
                <w:sz w:val="24"/>
                <w:szCs w:val="24"/>
                <w:lang w:val="de-DE"/>
              </w:rPr>
              <w:t xml:space="preserve"> in %</w:t>
            </w:r>
          </w:p>
        </w:tc>
      </w:tr>
      <w:tr w:rsidR="00A07970" w:rsidRPr="002727A1" w14:paraId="17077993" w14:textId="77777777" w:rsidTr="006D3F44">
        <w:trPr>
          <w:trHeight w:val="422"/>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FD0D4C" w14:textId="7A529BBC" w:rsidR="003C090C" w:rsidRPr="002727A1" w:rsidRDefault="003C090C" w:rsidP="006D3F44">
            <w:pPr>
              <w:pStyle w:val="KeinLeerraum"/>
              <w:rPr>
                <w:rFonts w:ascii="Arial" w:hAnsi="Arial" w:cs="Arial"/>
                <w:sz w:val="24"/>
                <w:szCs w:val="24"/>
                <w:lang w:val="de-DE"/>
              </w:rPr>
            </w:pPr>
            <w:r w:rsidRPr="002727A1">
              <w:rPr>
                <w:rFonts w:ascii="Arial" w:hAnsi="Arial" w:cs="Arial"/>
                <w:sz w:val="24"/>
                <w:szCs w:val="24"/>
                <w:lang w:val="de-DE"/>
              </w:rPr>
              <w:t xml:space="preserve">Versiegelte </w:t>
            </w:r>
            <w:r w:rsidR="00354E56" w:rsidRPr="002727A1">
              <w:rPr>
                <w:rFonts w:ascii="Arial" w:hAnsi="Arial" w:cs="Arial"/>
                <w:sz w:val="24"/>
                <w:szCs w:val="24"/>
                <w:lang w:val="de-DE"/>
              </w:rPr>
              <w:t>Fläche</w:t>
            </w:r>
            <w:r w:rsidRPr="002727A1">
              <w:rPr>
                <w:rFonts w:ascii="Arial" w:hAnsi="Arial" w:cs="Arial"/>
                <w:sz w:val="24"/>
                <w:szCs w:val="24"/>
                <w:lang w:val="de-DE"/>
              </w:rPr>
              <w:t xml:space="preserve"> insgesamt</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F41279" w14:textId="77777777" w:rsidR="003C090C" w:rsidRPr="002727A1" w:rsidRDefault="003C090C" w:rsidP="006D3F44">
            <w:pPr>
              <w:pStyle w:val="KeinLeerraum"/>
              <w:rPr>
                <w:rFonts w:ascii="Arial" w:hAnsi="Arial" w:cs="Arial"/>
                <w:sz w:val="24"/>
                <w:szCs w:val="24"/>
                <w:lang w:val="de-DE"/>
              </w:rPr>
            </w:pPr>
          </w:p>
        </w:tc>
        <w:tc>
          <w:tcPr>
            <w:tcW w:w="12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757B29" w14:textId="77777777" w:rsidR="003C090C" w:rsidRPr="002727A1" w:rsidRDefault="003C090C" w:rsidP="006D3F44">
            <w:pPr>
              <w:pStyle w:val="KeinLeerraum"/>
              <w:rPr>
                <w:rFonts w:ascii="Arial" w:hAnsi="Arial" w:cs="Arial"/>
                <w:sz w:val="24"/>
                <w:szCs w:val="24"/>
                <w:lang w:val="de-DE"/>
              </w:rPr>
            </w:pPr>
          </w:p>
        </w:tc>
        <w:tc>
          <w:tcPr>
            <w:tcW w:w="1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028725" w14:textId="77777777" w:rsidR="003C090C" w:rsidRPr="002727A1" w:rsidRDefault="003C090C" w:rsidP="006D3F44">
            <w:pPr>
              <w:pStyle w:val="KeinLeerraum"/>
              <w:rPr>
                <w:rFonts w:ascii="Arial" w:hAnsi="Arial" w:cs="Arial"/>
                <w:sz w:val="24"/>
                <w:szCs w:val="24"/>
                <w:lang w:val="de-DE"/>
              </w:rPr>
            </w:pPr>
          </w:p>
        </w:tc>
      </w:tr>
      <w:tr w:rsidR="00A07970" w:rsidRPr="002727A1" w14:paraId="502C3E72" w14:textId="77777777" w:rsidTr="006D3F44">
        <w:trPr>
          <w:trHeight w:val="422"/>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CFBBCB" w14:textId="3F584CBC" w:rsidR="003C090C" w:rsidRPr="002727A1" w:rsidRDefault="003C090C" w:rsidP="006D3F44">
            <w:pPr>
              <w:pStyle w:val="KeinLeerraum"/>
              <w:rPr>
                <w:rFonts w:ascii="Arial" w:hAnsi="Arial" w:cs="Arial"/>
                <w:sz w:val="24"/>
                <w:szCs w:val="24"/>
                <w:lang w:val="de-DE"/>
              </w:rPr>
            </w:pPr>
            <w:r w:rsidRPr="002727A1">
              <w:rPr>
                <w:rFonts w:ascii="Arial" w:hAnsi="Arial" w:cs="Arial"/>
                <w:sz w:val="24"/>
                <w:szCs w:val="24"/>
                <w:lang w:val="de-DE"/>
              </w:rPr>
              <w:t xml:space="preserve">Gesamte naturnahe </w:t>
            </w:r>
            <w:r w:rsidR="00354E56" w:rsidRPr="002727A1">
              <w:rPr>
                <w:rFonts w:ascii="Arial" w:hAnsi="Arial" w:cs="Arial"/>
                <w:sz w:val="24"/>
                <w:szCs w:val="24"/>
                <w:lang w:val="de-DE"/>
              </w:rPr>
              <w:t>Fläche</w:t>
            </w:r>
            <w:r w:rsidRPr="002727A1">
              <w:rPr>
                <w:rFonts w:ascii="Arial" w:hAnsi="Arial" w:cs="Arial"/>
                <w:sz w:val="24"/>
                <w:szCs w:val="24"/>
                <w:lang w:val="de-DE"/>
              </w:rPr>
              <w:t xml:space="preserve"> vor Ort</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6427DA" w14:textId="77777777" w:rsidR="003C090C" w:rsidRPr="002727A1" w:rsidRDefault="003C090C" w:rsidP="006D3F44">
            <w:pPr>
              <w:pStyle w:val="KeinLeerraum"/>
              <w:rPr>
                <w:rFonts w:ascii="Arial" w:hAnsi="Arial" w:cs="Arial"/>
                <w:sz w:val="24"/>
                <w:szCs w:val="24"/>
                <w:lang w:val="de-DE"/>
              </w:rPr>
            </w:pPr>
          </w:p>
        </w:tc>
        <w:tc>
          <w:tcPr>
            <w:tcW w:w="12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598627" w14:textId="77777777" w:rsidR="003C090C" w:rsidRPr="002727A1" w:rsidRDefault="003C090C" w:rsidP="006D3F44">
            <w:pPr>
              <w:pStyle w:val="KeinLeerraum"/>
              <w:rPr>
                <w:rFonts w:ascii="Arial" w:hAnsi="Arial" w:cs="Arial"/>
                <w:sz w:val="24"/>
                <w:szCs w:val="24"/>
                <w:lang w:val="de-DE"/>
              </w:rPr>
            </w:pPr>
          </w:p>
        </w:tc>
        <w:tc>
          <w:tcPr>
            <w:tcW w:w="1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7C433D" w14:textId="77777777" w:rsidR="003C090C" w:rsidRPr="002727A1" w:rsidRDefault="003C090C" w:rsidP="006D3F44">
            <w:pPr>
              <w:pStyle w:val="KeinLeerraum"/>
              <w:rPr>
                <w:rFonts w:ascii="Arial" w:hAnsi="Arial" w:cs="Arial"/>
                <w:sz w:val="24"/>
                <w:szCs w:val="24"/>
                <w:lang w:val="de-DE"/>
              </w:rPr>
            </w:pPr>
          </w:p>
        </w:tc>
      </w:tr>
      <w:tr w:rsidR="00A07970" w:rsidRPr="002727A1" w14:paraId="4A95FB2A" w14:textId="77777777" w:rsidTr="006D3F44">
        <w:trPr>
          <w:trHeight w:val="408"/>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647999" w14:textId="20B68B35" w:rsidR="003C090C" w:rsidRPr="002727A1" w:rsidRDefault="003C090C" w:rsidP="006D3F44">
            <w:pPr>
              <w:pStyle w:val="KeinLeerraum"/>
              <w:rPr>
                <w:rFonts w:ascii="Arial" w:hAnsi="Arial" w:cs="Arial"/>
                <w:sz w:val="24"/>
                <w:szCs w:val="24"/>
                <w:lang w:val="de-DE"/>
              </w:rPr>
            </w:pPr>
            <w:r w:rsidRPr="002727A1">
              <w:rPr>
                <w:rFonts w:ascii="Arial" w:hAnsi="Arial" w:cs="Arial"/>
                <w:sz w:val="24"/>
                <w:szCs w:val="24"/>
                <w:lang w:val="de-DE"/>
              </w:rPr>
              <w:t xml:space="preserve">Gesamtes naturnahes Gebiet außerhalb des </w:t>
            </w:r>
            <w:r w:rsidR="00354E56" w:rsidRPr="002727A1">
              <w:rPr>
                <w:rFonts w:ascii="Arial" w:hAnsi="Arial" w:cs="Arial"/>
                <w:sz w:val="24"/>
                <w:szCs w:val="24"/>
                <w:lang w:val="de-DE"/>
              </w:rPr>
              <w:t>Geländes</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99C8C9" w14:textId="77777777" w:rsidR="003C090C" w:rsidRPr="002727A1" w:rsidRDefault="003C090C" w:rsidP="006D3F44">
            <w:pPr>
              <w:pStyle w:val="KeinLeerraum"/>
              <w:rPr>
                <w:rFonts w:ascii="Arial" w:hAnsi="Arial" w:cs="Arial"/>
                <w:sz w:val="24"/>
                <w:szCs w:val="24"/>
                <w:lang w:val="de-DE"/>
              </w:rPr>
            </w:pPr>
          </w:p>
        </w:tc>
        <w:tc>
          <w:tcPr>
            <w:tcW w:w="12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B89791" w14:textId="77777777" w:rsidR="003C090C" w:rsidRPr="002727A1" w:rsidRDefault="003C090C" w:rsidP="006D3F44">
            <w:pPr>
              <w:pStyle w:val="KeinLeerraum"/>
              <w:rPr>
                <w:rFonts w:ascii="Arial" w:hAnsi="Arial" w:cs="Arial"/>
                <w:sz w:val="24"/>
                <w:szCs w:val="24"/>
                <w:lang w:val="de-DE"/>
              </w:rPr>
            </w:pPr>
          </w:p>
        </w:tc>
        <w:tc>
          <w:tcPr>
            <w:tcW w:w="1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9B79A1" w14:textId="77777777" w:rsidR="003C090C" w:rsidRPr="002727A1" w:rsidRDefault="003C090C" w:rsidP="006D3F44">
            <w:pPr>
              <w:pStyle w:val="KeinLeerraum"/>
              <w:rPr>
                <w:rFonts w:ascii="Arial" w:hAnsi="Arial" w:cs="Arial"/>
                <w:sz w:val="24"/>
                <w:szCs w:val="24"/>
                <w:lang w:val="de-DE"/>
              </w:rPr>
            </w:pPr>
          </w:p>
        </w:tc>
      </w:tr>
      <w:tr w:rsidR="00A07970" w:rsidRPr="002727A1" w14:paraId="2267EAE1" w14:textId="77777777" w:rsidTr="006D3F44">
        <w:trPr>
          <w:trHeight w:val="422"/>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D166C0" w14:textId="2E5BA0C3" w:rsidR="003C090C" w:rsidRPr="002727A1" w:rsidRDefault="003C090C" w:rsidP="006D3F44">
            <w:pPr>
              <w:pStyle w:val="KeinLeerraum"/>
              <w:rPr>
                <w:rFonts w:ascii="Arial" w:hAnsi="Arial" w:cs="Arial"/>
                <w:sz w:val="24"/>
                <w:szCs w:val="24"/>
                <w:lang w:val="de-DE"/>
              </w:rPr>
            </w:pPr>
            <w:r w:rsidRPr="002727A1">
              <w:rPr>
                <w:rFonts w:ascii="Arial" w:hAnsi="Arial" w:cs="Arial"/>
                <w:sz w:val="24"/>
                <w:szCs w:val="24"/>
                <w:lang w:val="de-DE"/>
              </w:rPr>
              <w:t xml:space="preserve">Gesamtnutzung der </w:t>
            </w:r>
            <w:r w:rsidR="00354E56" w:rsidRPr="002727A1">
              <w:rPr>
                <w:rFonts w:ascii="Arial" w:hAnsi="Arial" w:cs="Arial"/>
                <w:sz w:val="24"/>
                <w:szCs w:val="24"/>
                <w:lang w:val="de-DE"/>
              </w:rPr>
              <w:t>Flächen</w:t>
            </w:r>
          </w:p>
        </w:tc>
        <w:tc>
          <w:tcPr>
            <w:tcW w:w="9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5FD48D" w14:textId="77777777" w:rsidR="003C090C" w:rsidRPr="002727A1" w:rsidRDefault="003C090C" w:rsidP="006D3F44">
            <w:pPr>
              <w:pStyle w:val="KeinLeerraum"/>
              <w:rPr>
                <w:rFonts w:ascii="Arial" w:hAnsi="Arial" w:cs="Arial"/>
                <w:sz w:val="24"/>
                <w:szCs w:val="24"/>
                <w:lang w:val="de-DE"/>
              </w:rPr>
            </w:pPr>
          </w:p>
        </w:tc>
        <w:tc>
          <w:tcPr>
            <w:tcW w:w="12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6A085B" w14:textId="77777777" w:rsidR="003C090C" w:rsidRPr="002727A1" w:rsidRDefault="003C090C" w:rsidP="006D3F44">
            <w:pPr>
              <w:pStyle w:val="KeinLeerraum"/>
              <w:rPr>
                <w:rFonts w:ascii="Arial" w:hAnsi="Arial" w:cs="Arial"/>
                <w:sz w:val="24"/>
                <w:szCs w:val="24"/>
                <w:lang w:val="de-DE"/>
              </w:rPr>
            </w:pPr>
          </w:p>
        </w:tc>
        <w:tc>
          <w:tcPr>
            <w:tcW w:w="1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CF4A72" w14:textId="77777777" w:rsidR="003C090C" w:rsidRPr="002727A1" w:rsidRDefault="003C090C" w:rsidP="006D3F44">
            <w:pPr>
              <w:pStyle w:val="KeinLeerraum"/>
              <w:rPr>
                <w:rFonts w:ascii="Arial" w:hAnsi="Arial" w:cs="Arial"/>
                <w:sz w:val="24"/>
                <w:szCs w:val="24"/>
                <w:lang w:val="de-DE"/>
              </w:rPr>
            </w:pPr>
          </w:p>
        </w:tc>
      </w:tr>
    </w:tbl>
    <w:p w14:paraId="35B36136" w14:textId="77777777" w:rsidR="00397A0A" w:rsidRPr="002727A1" w:rsidRDefault="00397A0A" w:rsidP="005956D8">
      <w:pPr>
        <w:rPr>
          <w:rFonts w:ascii="Arial" w:hAnsi="Arial" w:cs="Arial"/>
          <w:sz w:val="24"/>
          <w:szCs w:val="24"/>
          <w:lang w:val="de-DE" w:eastAsia="ja-JP"/>
        </w:rPr>
      </w:pPr>
    </w:p>
    <w:p w14:paraId="41F588E9" w14:textId="4863F559" w:rsidR="003C090C" w:rsidRPr="002727A1" w:rsidRDefault="00397A0A" w:rsidP="005956D8">
      <w:pPr>
        <w:rPr>
          <w:rFonts w:ascii="Arial" w:hAnsi="Arial" w:cs="Arial"/>
          <w:sz w:val="24"/>
          <w:szCs w:val="24"/>
          <w:lang w:val="de-DE" w:eastAsia="ja-JP"/>
        </w:rPr>
      </w:pPr>
      <w:r w:rsidRPr="002727A1">
        <w:rPr>
          <w:rFonts w:ascii="Arial" w:hAnsi="Arial" w:cs="Arial"/>
          <w:noProof/>
          <w:sz w:val="24"/>
          <w:szCs w:val="24"/>
          <w:lang w:val="de-DE" w:eastAsia="ja-JP"/>
        </w:rPr>
        <mc:AlternateContent>
          <mc:Choice Requires="wps">
            <w:drawing>
              <wp:inline distT="0" distB="0" distL="0" distR="0" wp14:anchorId="780BA2A1" wp14:editId="432A6122">
                <wp:extent cx="5580380" cy="3022178"/>
                <wp:effectExtent l="0" t="0" r="1270" b="6985"/>
                <wp:docPr id="244207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3022178"/>
                        </a:xfrm>
                        <a:prstGeom prst="rect">
                          <a:avLst/>
                        </a:prstGeom>
                        <a:solidFill>
                          <a:schemeClr val="bg2"/>
                        </a:solidFill>
                        <a:ln w="9525">
                          <a:noFill/>
                          <a:miter lim="800000"/>
                          <a:headEnd/>
                          <a:tailEnd/>
                        </a:ln>
                      </wps:spPr>
                      <wps:txbx>
                        <w:txbxContent>
                          <w:p w14:paraId="3565ECE9" w14:textId="77777777" w:rsidR="00A07970" w:rsidRPr="002727A1" w:rsidRDefault="00A07970" w:rsidP="00397A0A">
                            <w:pPr>
                              <w:rPr>
                                <w:rFonts w:ascii="Arial" w:hAnsi="Arial" w:cs="Arial"/>
                                <w:b/>
                                <w:sz w:val="20"/>
                                <w:szCs w:val="20"/>
                                <w:lang w:val="de-DE"/>
                              </w:rPr>
                            </w:pPr>
                            <w:r w:rsidRPr="002727A1">
                              <w:rPr>
                                <w:rFonts w:ascii="Arial" w:hAnsi="Arial" w:cs="Arial"/>
                                <w:b/>
                                <w:sz w:val="20"/>
                                <w:szCs w:val="20"/>
                                <w:lang w:val="de-DE"/>
                              </w:rPr>
                              <w:t>Hilfestellung:</w:t>
                            </w:r>
                          </w:p>
                          <w:p w14:paraId="223E826F" w14:textId="77777777" w:rsidR="00A07970" w:rsidRPr="002727A1" w:rsidRDefault="00A07970" w:rsidP="00397A0A">
                            <w:pPr>
                              <w:rPr>
                                <w:rFonts w:ascii="Arial" w:hAnsi="Arial" w:cs="Arial"/>
                                <w:sz w:val="20"/>
                                <w:szCs w:val="20"/>
                                <w:lang w:val="de-DE"/>
                              </w:rPr>
                            </w:pPr>
                            <w:r w:rsidRPr="002727A1">
                              <w:rPr>
                                <w:rFonts w:ascii="Arial" w:hAnsi="Arial" w:cs="Arial"/>
                                <w:sz w:val="20"/>
                                <w:szCs w:val="20"/>
                                <w:lang w:val="de-DE"/>
                              </w:rPr>
                              <w:t xml:space="preserve">Die Art der Flächennutzung, die auf die meisten Unternehmen zutrifft, ist „versiegelte Fläche“ – zum Beispiel durch Bürogebäude, asphaltierte Wege und Straßen, etc. Falls flächenbezogene Maßnahmen durchgeführt werden, können sie ergänzend beschrieben werden, wie </w:t>
                            </w:r>
                            <w:hyperlink r:id="rId48" w:history="1">
                              <w:r w:rsidRPr="002727A1">
                                <w:rPr>
                                  <w:rStyle w:val="Hyperlink"/>
                                  <w:rFonts w:ascii="Arial" w:hAnsi="Arial" w:cs="Arial"/>
                                  <w:sz w:val="20"/>
                                  <w:szCs w:val="20"/>
                                  <w:lang w:val="de-DE"/>
                                </w:rPr>
                                <w:t>hier</w:t>
                              </w:r>
                            </w:hyperlink>
                            <w:r w:rsidRPr="002727A1">
                              <w:rPr>
                                <w:rFonts w:ascii="Arial" w:hAnsi="Arial" w:cs="Arial"/>
                                <w:sz w:val="20"/>
                                <w:szCs w:val="20"/>
                                <w:lang w:val="de-DE"/>
                              </w:rPr>
                              <w:t xml:space="preserve"> auf S.2</w:t>
                            </w:r>
                          </w:p>
                          <w:p w14:paraId="531EA35B" w14:textId="77777777" w:rsidR="00A07970" w:rsidRPr="002727A1" w:rsidRDefault="00A07970" w:rsidP="00397A0A">
                            <w:pPr>
                              <w:rPr>
                                <w:rFonts w:ascii="Arial" w:hAnsi="Arial" w:cs="Arial"/>
                                <w:sz w:val="20"/>
                                <w:szCs w:val="20"/>
                                <w:lang w:val="de-DE"/>
                              </w:rPr>
                            </w:pPr>
                            <w:r w:rsidRPr="002727A1">
                              <w:rPr>
                                <w:rFonts w:ascii="Arial" w:hAnsi="Arial" w:cs="Arial"/>
                                <w:sz w:val="20"/>
                                <w:szCs w:val="20"/>
                                <w:lang w:val="de-DE"/>
                              </w:rPr>
                              <w:t>Die Kategorien sind:</w:t>
                            </w:r>
                          </w:p>
                          <w:p w14:paraId="596DBB64" w14:textId="77777777" w:rsidR="00A07970" w:rsidRPr="002727A1" w:rsidRDefault="00A07970" w:rsidP="00397A0A">
                            <w:pPr>
                              <w:pStyle w:val="Listenabsatz"/>
                              <w:numPr>
                                <w:ilvl w:val="0"/>
                                <w:numId w:val="4"/>
                              </w:numPr>
                              <w:rPr>
                                <w:rFonts w:ascii="Arial" w:hAnsi="Arial" w:cs="Arial"/>
                                <w:sz w:val="20"/>
                                <w:szCs w:val="20"/>
                                <w:lang w:val="de-DE"/>
                              </w:rPr>
                            </w:pPr>
                            <w:r w:rsidRPr="002727A1">
                              <w:rPr>
                                <w:rFonts w:ascii="Arial" w:hAnsi="Arial" w:cs="Arial"/>
                                <w:sz w:val="20"/>
                                <w:szCs w:val="20"/>
                                <w:lang w:val="de-DE"/>
                              </w:rPr>
                              <w:t>Versiegelte Fläche</w:t>
                            </w:r>
                          </w:p>
                          <w:p w14:paraId="61BAC34B" w14:textId="77777777" w:rsidR="00A07970" w:rsidRPr="002727A1" w:rsidRDefault="00A07970" w:rsidP="00397A0A">
                            <w:pPr>
                              <w:pStyle w:val="Listenabsatz"/>
                              <w:numPr>
                                <w:ilvl w:val="1"/>
                                <w:numId w:val="4"/>
                              </w:numPr>
                              <w:rPr>
                                <w:rFonts w:ascii="Arial" w:hAnsi="Arial" w:cs="Arial"/>
                                <w:sz w:val="20"/>
                                <w:szCs w:val="20"/>
                                <w:lang w:val="de-DE"/>
                              </w:rPr>
                            </w:pPr>
                            <w:r w:rsidRPr="002727A1">
                              <w:rPr>
                                <w:rFonts w:ascii="Arial" w:hAnsi="Arial" w:cs="Arial"/>
                                <w:sz w:val="20"/>
                                <w:szCs w:val="20"/>
                                <w:lang w:val="de-DE"/>
                              </w:rPr>
                              <w:t>Voll versiegelte Fläche wie Dächer und asphaltierte/betonierte Fläche</w:t>
                            </w:r>
                          </w:p>
                          <w:p w14:paraId="54E2F786" w14:textId="77777777" w:rsidR="00A07970" w:rsidRPr="002727A1" w:rsidRDefault="00A07970" w:rsidP="00397A0A">
                            <w:pPr>
                              <w:pStyle w:val="Listenabsatz"/>
                              <w:numPr>
                                <w:ilvl w:val="1"/>
                                <w:numId w:val="4"/>
                              </w:numPr>
                              <w:rPr>
                                <w:rFonts w:ascii="Arial" w:hAnsi="Arial" w:cs="Arial"/>
                                <w:sz w:val="20"/>
                                <w:szCs w:val="20"/>
                                <w:lang w:val="de-DE"/>
                              </w:rPr>
                            </w:pPr>
                            <w:r w:rsidRPr="002727A1">
                              <w:rPr>
                                <w:rFonts w:ascii="Arial" w:hAnsi="Arial" w:cs="Arial"/>
                                <w:sz w:val="20"/>
                                <w:szCs w:val="20"/>
                                <w:lang w:val="de-DE"/>
                              </w:rPr>
                              <w:t>stark versiegelte Flächen wie Plattenbelag</w:t>
                            </w:r>
                          </w:p>
                          <w:p w14:paraId="223EC35F" w14:textId="77777777" w:rsidR="00A07970" w:rsidRPr="002727A1" w:rsidRDefault="00A07970" w:rsidP="00397A0A">
                            <w:pPr>
                              <w:pStyle w:val="Listenabsatz"/>
                              <w:numPr>
                                <w:ilvl w:val="1"/>
                                <w:numId w:val="4"/>
                              </w:numPr>
                              <w:rPr>
                                <w:rFonts w:ascii="Arial" w:hAnsi="Arial" w:cs="Arial"/>
                                <w:sz w:val="20"/>
                                <w:szCs w:val="20"/>
                                <w:lang w:val="de-DE"/>
                              </w:rPr>
                            </w:pPr>
                            <w:r w:rsidRPr="002727A1">
                              <w:rPr>
                                <w:rFonts w:ascii="Arial" w:hAnsi="Arial" w:cs="Arial"/>
                                <w:sz w:val="20"/>
                                <w:szCs w:val="20"/>
                                <w:lang w:val="de-DE"/>
                              </w:rPr>
                              <w:t>wenig versiegelte Flächen wie gepflasterte Flächen</w:t>
                            </w:r>
                          </w:p>
                          <w:p w14:paraId="5CD9D85F" w14:textId="77777777" w:rsidR="00A07970" w:rsidRPr="002727A1" w:rsidRDefault="00A07970" w:rsidP="00397A0A">
                            <w:pPr>
                              <w:pStyle w:val="Listenabsatz"/>
                              <w:numPr>
                                <w:ilvl w:val="0"/>
                                <w:numId w:val="4"/>
                              </w:numPr>
                              <w:rPr>
                                <w:rFonts w:ascii="Arial" w:hAnsi="Arial" w:cs="Arial"/>
                                <w:sz w:val="20"/>
                                <w:szCs w:val="20"/>
                                <w:lang w:val="de-DE"/>
                              </w:rPr>
                            </w:pPr>
                            <w:r w:rsidRPr="002727A1">
                              <w:rPr>
                                <w:rFonts w:ascii="Arial" w:hAnsi="Arial" w:cs="Arial"/>
                                <w:sz w:val="20"/>
                                <w:szCs w:val="20"/>
                                <w:lang w:val="de-DE"/>
                              </w:rPr>
                              <w:t>Naturnahe Fläche am Standort</w:t>
                            </w:r>
                          </w:p>
                          <w:p w14:paraId="2C4E8B94" w14:textId="77777777" w:rsidR="00A07970" w:rsidRPr="002727A1" w:rsidRDefault="00A07970" w:rsidP="00397A0A">
                            <w:pPr>
                              <w:pStyle w:val="Listenabsatz"/>
                              <w:numPr>
                                <w:ilvl w:val="1"/>
                                <w:numId w:val="4"/>
                              </w:numPr>
                              <w:rPr>
                                <w:rFonts w:ascii="Arial" w:hAnsi="Arial" w:cs="Arial"/>
                                <w:sz w:val="20"/>
                                <w:szCs w:val="20"/>
                                <w:lang w:val="de-DE"/>
                              </w:rPr>
                            </w:pPr>
                            <w:r w:rsidRPr="002727A1">
                              <w:rPr>
                                <w:rFonts w:ascii="Arial" w:hAnsi="Arial" w:cs="Arial"/>
                                <w:sz w:val="20"/>
                                <w:szCs w:val="20"/>
                                <w:lang w:val="de-DE"/>
                              </w:rPr>
                              <w:t>z.B. Garten mit Teich und artenreicher Wiese, begrünte Fassaden zur Förderung heimischer Tierarten</w:t>
                            </w:r>
                          </w:p>
                          <w:p w14:paraId="5C4D8927" w14:textId="77777777" w:rsidR="00A07970" w:rsidRPr="002727A1" w:rsidRDefault="00A07970" w:rsidP="00397A0A">
                            <w:pPr>
                              <w:pStyle w:val="Listenabsatz"/>
                              <w:numPr>
                                <w:ilvl w:val="0"/>
                                <w:numId w:val="4"/>
                              </w:numPr>
                              <w:rPr>
                                <w:rFonts w:ascii="Arial" w:hAnsi="Arial" w:cs="Arial"/>
                                <w:sz w:val="20"/>
                                <w:szCs w:val="20"/>
                                <w:lang w:val="de-DE"/>
                              </w:rPr>
                            </w:pPr>
                            <w:r w:rsidRPr="002727A1">
                              <w:rPr>
                                <w:rFonts w:ascii="Arial" w:hAnsi="Arial" w:cs="Arial"/>
                                <w:sz w:val="20"/>
                                <w:szCs w:val="20"/>
                                <w:lang w:val="de-DE"/>
                              </w:rPr>
                              <w:t>Naturnahe Fläche abseits des Standorts</w:t>
                            </w:r>
                          </w:p>
                          <w:p w14:paraId="25937596" w14:textId="77777777" w:rsidR="00A07970" w:rsidRPr="002727A1" w:rsidRDefault="00A07970" w:rsidP="00397A0A">
                            <w:pPr>
                              <w:pStyle w:val="Listenabsatz"/>
                              <w:numPr>
                                <w:ilvl w:val="1"/>
                                <w:numId w:val="4"/>
                              </w:numPr>
                              <w:rPr>
                                <w:rFonts w:ascii="Arial" w:hAnsi="Arial" w:cs="Arial"/>
                                <w:sz w:val="20"/>
                                <w:szCs w:val="20"/>
                                <w:lang w:val="de-DE"/>
                              </w:rPr>
                            </w:pPr>
                            <w:r w:rsidRPr="002727A1">
                              <w:rPr>
                                <w:rFonts w:ascii="Arial" w:hAnsi="Arial" w:cs="Arial"/>
                                <w:sz w:val="20"/>
                                <w:szCs w:val="20"/>
                                <w:lang w:val="de-DE"/>
                              </w:rPr>
                              <w:t>z.B. Waldgrundstück im Besitz der Organisation als Ausgleichsfläche bzw. zur Kompensation der Emissionen</w:t>
                            </w:r>
                          </w:p>
                          <w:p w14:paraId="2512BBDC" w14:textId="77777777" w:rsidR="00A07970" w:rsidRPr="002727A1" w:rsidRDefault="00A07970" w:rsidP="00397A0A">
                            <w:pPr>
                              <w:rPr>
                                <w:rFonts w:ascii="Arial" w:hAnsi="Arial" w:cs="Arial"/>
                                <w:sz w:val="20"/>
                                <w:szCs w:val="20"/>
                                <w:lang w:val="de-DE"/>
                              </w:rPr>
                            </w:pPr>
                          </w:p>
                          <w:p w14:paraId="5ABD9B85" w14:textId="77777777" w:rsidR="00A07970" w:rsidRPr="002727A1" w:rsidRDefault="00A07970" w:rsidP="00397A0A">
                            <w:pPr>
                              <w:rPr>
                                <w:rFonts w:ascii="Arial" w:hAnsi="Arial" w:cs="Arial"/>
                                <w:sz w:val="20"/>
                                <w:szCs w:val="20"/>
                                <w:lang w:val="de-DE"/>
                              </w:rPr>
                            </w:pPr>
                          </w:p>
                          <w:p w14:paraId="37042ACA" w14:textId="77777777" w:rsidR="00A07970" w:rsidRPr="002727A1" w:rsidRDefault="00A07970" w:rsidP="00397A0A">
                            <w:pPr>
                              <w:ind w:left="1080"/>
                              <w:rPr>
                                <w:rFonts w:ascii="Arial" w:hAnsi="Arial" w:cs="Arial"/>
                                <w:sz w:val="20"/>
                                <w:szCs w:val="20"/>
                                <w:lang w:val="de-DE"/>
                              </w:rPr>
                            </w:pPr>
                          </w:p>
                        </w:txbxContent>
                      </wps:txbx>
                      <wps:bodyPr rot="0" vert="horz" wrap="square" lIns="91440" tIns="45720" rIns="91440" bIns="45720" anchor="t" anchorCtr="0">
                        <a:noAutofit/>
                      </wps:bodyPr>
                    </wps:wsp>
                  </a:graphicData>
                </a:graphic>
              </wp:inline>
            </w:drawing>
          </mc:Choice>
          <mc:Fallback>
            <w:pict>
              <v:shape w14:anchorId="780BA2A1" id="_x0000_s1060" type="#_x0000_t202" style="width:439.4pt;height:2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" fillcolor="#e7e6e6 [3214]" stroked="f">
                <v:textbox>
                  <w:txbxContent>
                    <w:p w14:paraId="3565ECE9" w14:textId="77777777" w:rsidR="00A07970" w:rsidRPr="002727A1" w:rsidRDefault="00A07970" w:rsidP="00397A0A">
                      <w:pPr>
                        <w:rPr>
                          <w:rFonts w:ascii="Arial" w:hAnsi="Arial" w:cs="Arial"/>
                          <w:b/>
                          <w:sz w:val="20"/>
                          <w:szCs w:val="20"/>
                          <w:lang w:val="de-DE"/>
                        </w:rPr>
                      </w:pPr>
                      <w:r w:rsidRPr="002727A1">
                        <w:rPr>
                          <w:rFonts w:ascii="Arial" w:hAnsi="Arial" w:cs="Arial"/>
                          <w:b/>
                          <w:sz w:val="20"/>
                          <w:szCs w:val="20"/>
                          <w:lang w:val="de-DE"/>
                        </w:rPr>
                        <w:t>Hilfestellung:</w:t>
                      </w:r>
                    </w:p>
                    <w:p w14:paraId="223E826F" w14:textId="77777777" w:rsidR="00A07970" w:rsidRPr="002727A1" w:rsidRDefault="00A07970" w:rsidP="00397A0A">
                      <w:pPr>
                        <w:rPr>
                          <w:rFonts w:ascii="Arial" w:hAnsi="Arial" w:cs="Arial"/>
                          <w:sz w:val="20"/>
                          <w:szCs w:val="20"/>
                          <w:lang w:val="de-DE"/>
                        </w:rPr>
                      </w:pPr>
                      <w:r w:rsidRPr="002727A1">
                        <w:rPr>
                          <w:rFonts w:ascii="Arial" w:hAnsi="Arial" w:cs="Arial"/>
                          <w:sz w:val="20"/>
                          <w:szCs w:val="20"/>
                          <w:lang w:val="de-DE"/>
                        </w:rPr>
                        <w:t xml:space="preserve">Die Art der Flächennutzung, die auf die meisten Unternehmen zutrifft, ist „versiegelte Fläche“ – zum Beispiel durch Bürogebäude, asphaltierte Wege und Straßen, etc. Falls flächenbezogene Maßnahmen durchgeführt werden, können sie ergänzend beschrieben werden, wie </w:t>
                      </w:r>
                      <w:hyperlink r:id="rId49" w:history="1">
                        <w:r w:rsidRPr="002727A1">
                          <w:rPr>
                            <w:rStyle w:val="Hyperlink"/>
                            <w:rFonts w:ascii="Arial" w:hAnsi="Arial" w:cs="Arial"/>
                            <w:sz w:val="20"/>
                            <w:szCs w:val="20"/>
                            <w:lang w:val="de-DE"/>
                          </w:rPr>
                          <w:t>hier</w:t>
                        </w:r>
                      </w:hyperlink>
                      <w:r w:rsidRPr="002727A1">
                        <w:rPr>
                          <w:rFonts w:ascii="Arial" w:hAnsi="Arial" w:cs="Arial"/>
                          <w:sz w:val="20"/>
                          <w:szCs w:val="20"/>
                          <w:lang w:val="de-DE"/>
                        </w:rPr>
                        <w:t xml:space="preserve"> auf S.2</w:t>
                      </w:r>
                    </w:p>
                    <w:p w14:paraId="531EA35B" w14:textId="77777777" w:rsidR="00A07970" w:rsidRPr="002727A1" w:rsidRDefault="00A07970" w:rsidP="00397A0A">
                      <w:pPr>
                        <w:rPr>
                          <w:rFonts w:ascii="Arial" w:hAnsi="Arial" w:cs="Arial"/>
                          <w:sz w:val="20"/>
                          <w:szCs w:val="20"/>
                          <w:lang w:val="de-DE"/>
                        </w:rPr>
                      </w:pPr>
                      <w:r w:rsidRPr="002727A1">
                        <w:rPr>
                          <w:rFonts w:ascii="Arial" w:hAnsi="Arial" w:cs="Arial"/>
                          <w:sz w:val="20"/>
                          <w:szCs w:val="20"/>
                          <w:lang w:val="de-DE"/>
                        </w:rPr>
                        <w:t>Die Kategorien sind:</w:t>
                      </w:r>
                    </w:p>
                    <w:p w14:paraId="596DBB64" w14:textId="77777777" w:rsidR="00A07970" w:rsidRPr="002727A1" w:rsidRDefault="00A07970" w:rsidP="00397A0A">
                      <w:pPr>
                        <w:pStyle w:val="Listenabsatz"/>
                        <w:numPr>
                          <w:ilvl w:val="0"/>
                          <w:numId w:val="4"/>
                        </w:numPr>
                        <w:rPr>
                          <w:rFonts w:ascii="Arial" w:hAnsi="Arial" w:cs="Arial"/>
                          <w:sz w:val="20"/>
                          <w:szCs w:val="20"/>
                          <w:lang w:val="de-DE"/>
                        </w:rPr>
                      </w:pPr>
                      <w:r w:rsidRPr="002727A1">
                        <w:rPr>
                          <w:rFonts w:ascii="Arial" w:hAnsi="Arial" w:cs="Arial"/>
                          <w:sz w:val="20"/>
                          <w:szCs w:val="20"/>
                          <w:lang w:val="de-DE"/>
                        </w:rPr>
                        <w:t>Versiegelte Fläche</w:t>
                      </w:r>
                    </w:p>
                    <w:p w14:paraId="61BAC34B" w14:textId="77777777" w:rsidR="00A07970" w:rsidRPr="002727A1" w:rsidRDefault="00A07970" w:rsidP="00397A0A">
                      <w:pPr>
                        <w:pStyle w:val="Listenabsatz"/>
                        <w:numPr>
                          <w:ilvl w:val="1"/>
                          <w:numId w:val="4"/>
                        </w:numPr>
                        <w:rPr>
                          <w:rFonts w:ascii="Arial" w:hAnsi="Arial" w:cs="Arial"/>
                          <w:sz w:val="20"/>
                          <w:szCs w:val="20"/>
                          <w:lang w:val="de-DE"/>
                        </w:rPr>
                      </w:pPr>
                      <w:r w:rsidRPr="002727A1">
                        <w:rPr>
                          <w:rFonts w:ascii="Arial" w:hAnsi="Arial" w:cs="Arial"/>
                          <w:sz w:val="20"/>
                          <w:szCs w:val="20"/>
                          <w:lang w:val="de-DE"/>
                        </w:rPr>
                        <w:t>Voll versiegelte Fläche wie Dächer und asphaltierte/betonierte Fläche</w:t>
                      </w:r>
                    </w:p>
                    <w:p w14:paraId="54E2F786" w14:textId="77777777" w:rsidR="00A07970" w:rsidRPr="002727A1" w:rsidRDefault="00A07970" w:rsidP="00397A0A">
                      <w:pPr>
                        <w:pStyle w:val="Listenabsatz"/>
                        <w:numPr>
                          <w:ilvl w:val="1"/>
                          <w:numId w:val="4"/>
                        </w:numPr>
                        <w:rPr>
                          <w:rFonts w:ascii="Arial" w:hAnsi="Arial" w:cs="Arial"/>
                          <w:sz w:val="20"/>
                          <w:szCs w:val="20"/>
                          <w:lang w:val="de-DE"/>
                        </w:rPr>
                      </w:pPr>
                      <w:r w:rsidRPr="002727A1">
                        <w:rPr>
                          <w:rFonts w:ascii="Arial" w:hAnsi="Arial" w:cs="Arial"/>
                          <w:sz w:val="20"/>
                          <w:szCs w:val="20"/>
                          <w:lang w:val="de-DE"/>
                        </w:rPr>
                        <w:t>stark versiegelte Flächen wie Plattenbelag</w:t>
                      </w:r>
                    </w:p>
                    <w:p w14:paraId="223EC35F" w14:textId="77777777" w:rsidR="00A07970" w:rsidRPr="002727A1" w:rsidRDefault="00A07970" w:rsidP="00397A0A">
                      <w:pPr>
                        <w:pStyle w:val="Listenabsatz"/>
                        <w:numPr>
                          <w:ilvl w:val="1"/>
                          <w:numId w:val="4"/>
                        </w:numPr>
                        <w:rPr>
                          <w:rFonts w:ascii="Arial" w:hAnsi="Arial" w:cs="Arial"/>
                          <w:sz w:val="20"/>
                          <w:szCs w:val="20"/>
                          <w:lang w:val="de-DE"/>
                        </w:rPr>
                      </w:pPr>
                      <w:r w:rsidRPr="002727A1">
                        <w:rPr>
                          <w:rFonts w:ascii="Arial" w:hAnsi="Arial" w:cs="Arial"/>
                          <w:sz w:val="20"/>
                          <w:szCs w:val="20"/>
                          <w:lang w:val="de-DE"/>
                        </w:rPr>
                        <w:t>wenig versiegelte Flächen wie gepflasterte Flächen</w:t>
                      </w:r>
                    </w:p>
                    <w:p w14:paraId="5CD9D85F" w14:textId="77777777" w:rsidR="00A07970" w:rsidRPr="002727A1" w:rsidRDefault="00A07970" w:rsidP="00397A0A">
                      <w:pPr>
                        <w:pStyle w:val="Listenabsatz"/>
                        <w:numPr>
                          <w:ilvl w:val="0"/>
                          <w:numId w:val="4"/>
                        </w:numPr>
                        <w:rPr>
                          <w:rFonts w:ascii="Arial" w:hAnsi="Arial" w:cs="Arial"/>
                          <w:sz w:val="20"/>
                          <w:szCs w:val="20"/>
                          <w:lang w:val="de-DE"/>
                        </w:rPr>
                      </w:pPr>
                      <w:r w:rsidRPr="002727A1">
                        <w:rPr>
                          <w:rFonts w:ascii="Arial" w:hAnsi="Arial" w:cs="Arial"/>
                          <w:sz w:val="20"/>
                          <w:szCs w:val="20"/>
                          <w:lang w:val="de-DE"/>
                        </w:rPr>
                        <w:t>Naturnahe Fläche am Standort</w:t>
                      </w:r>
                    </w:p>
                    <w:p w14:paraId="2C4E8B94" w14:textId="77777777" w:rsidR="00A07970" w:rsidRPr="002727A1" w:rsidRDefault="00A07970" w:rsidP="00397A0A">
                      <w:pPr>
                        <w:pStyle w:val="Listenabsatz"/>
                        <w:numPr>
                          <w:ilvl w:val="1"/>
                          <w:numId w:val="4"/>
                        </w:numPr>
                        <w:rPr>
                          <w:rFonts w:ascii="Arial" w:hAnsi="Arial" w:cs="Arial"/>
                          <w:sz w:val="20"/>
                          <w:szCs w:val="20"/>
                          <w:lang w:val="de-DE"/>
                        </w:rPr>
                      </w:pPr>
                      <w:r w:rsidRPr="002727A1">
                        <w:rPr>
                          <w:rFonts w:ascii="Arial" w:hAnsi="Arial" w:cs="Arial"/>
                          <w:sz w:val="20"/>
                          <w:szCs w:val="20"/>
                          <w:lang w:val="de-DE"/>
                        </w:rPr>
                        <w:t>z.B. Garten mit Teich und artenreicher Wiese, begrünte Fassaden zur Förderung heimischer Tierarten</w:t>
                      </w:r>
                    </w:p>
                    <w:p w14:paraId="5C4D8927" w14:textId="77777777" w:rsidR="00A07970" w:rsidRPr="002727A1" w:rsidRDefault="00A07970" w:rsidP="00397A0A">
                      <w:pPr>
                        <w:pStyle w:val="Listenabsatz"/>
                        <w:numPr>
                          <w:ilvl w:val="0"/>
                          <w:numId w:val="4"/>
                        </w:numPr>
                        <w:rPr>
                          <w:rFonts w:ascii="Arial" w:hAnsi="Arial" w:cs="Arial"/>
                          <w:sz w:val="20"/>
                          <w:szCs w:val="20"/>
                          <w:lang w:val="de-DE"/>
                        </w:rPr>
                      </w:pPr>
                      <w:r w:rsidRPr="002727A1">
                        <w:rPr>
                          <w:rFonts w:ascii="Arial" w:hAnsi="Arial" w:cs="Arial"/>
                          <w:sz w:val="20"/>
                          <w:szCs w:val="20"/>
                          <w:lang w:val="de-DE"/>
                        </w:rPr>
                        <w:t>Naturnahe Fläche abseits des Standorts</w:t>
                      </w:r>
                    </w:p>
                    <w:p w14:paraId="25937596" w14:textId="77777777" w:rsidR="00A07970" w:rsidRPr="002727A1" w:rsidRDefault="00A07970" w:rsidP="00397A0A">
                      <w:pPr>
                        <w:pStyle w:val="Listenabsatz"/>
                        <w:numPr>
                          <w:ilvl w:val="1"/>
                          <w:numId w:val="4"/>
                        </w:numPr>
                        <w:rPr>
                          <w:rFonts w:ascii="Arial" w:hAnsi="Arial" w:cs="Arial"/>
                          <w:sz w:val="20"/>
                          <w:szCs w:val="20"/>
                          <w:lang w:val="de-DE"/>
                        </w:rPr>
                      </w:pPr>
                      <w:r w:rsidRPr="002727A1">
                        <w:rPr>
                          <w:rFonts w:ascii="Arial" w:hAnsi="Arial" w:cs="Arial"/>
                          <w:sz w:val="20"/>
                          <w:szCs w:val="20"/>
                          <w:lang w:val="de-DE"/>
                        </w:rPr>
                        <w:t>z.B. Waldgrundstück im Besitz der Organisation als Ausgleichsfläche bzw. zur Kompensation der Emissionen</w:t>
                      </w:r>
                    </w:p>
                    <w:p w14:paraId="2512BBDC" w14:textId="77777777" w:rsidR="00A07970" w:rsidRPr="002727A1" w:rsidRDefault="00A07970" w:rsidP="00397A0A">
                      <w:pPr>
                        <w:rPr>
                          <w:rFonts w:ascii="Arial" w:hAnsi="Arial" w:cs="Arial"/>
                          <w:sz w:val="20"/>
                          <w:szCs w:val="20"/>
                          <w:lang w:val="de-DE"/>
                        </w:rPr>
                      </w:pPr>
                    </w:p>
                    <w:p w14:paraId="5ABD9B85" w14:textId="77777777" w:rsidR="00A07970" w:rsidRPr="002727A1" w:rsidRDefault="00A07970" w:rsidP="00397A0A">
                      <w:pPr>
                        <w:rPr>
                          <w:rFonts w:ascii="Arial" w:hAnsi="Arial" w:cs="Arial"/>
                          <w:sz w:val="20"/>
                          <w:szCs w:val="20"/>
                          <w:lang w:val="de-DE"/>
                        </w:rPr>
                      </w:pPr>
                    </w:p>
                    <w:p w14:paraId="37042ACA" w14:textId="77777777" w:rsidR="00A07970" w:rsidRPr="002727A1" w:rsidRDefault="00A07970" w:rsidP="00397A0A">
                      <w:pPr>
                        <w:ind w:left="1080"/>
                        <w:rPr>
                          <w:rFonts w:ascii="Arial" w:hAnsi="Arial" w:cs="Arial"/>
                          <w:sz w:val="20"/>
                          <w:szCs w:val="20"/>
                          <w:lang w:val="de-DE"/>
                        </w:rPr>
                      </w:pPr>
                    </w:p>
                  </w:txbxContent>
                </v:textbox>
                <w10:anchorlock/>
              </v:shape>
            </w:pict>
          </mc:Fallback>
        </mc:AlternateContent>
      </w:r>
      <w:r w:rsidR="000C15F5" w:rsidRPr="002727A1">
        <w:rPr>
          <w:rFonts w:ascii="Arial" w:hAnsi="Arial" w:cs="Arial"/>
          <w:noProof/>
          <w:sz w:val="24"/>
          <w:szCs w:val="24"/>
        </w:rPr>
        <mc:AlternateContent>
          <mc:Choice Requires="wps">
            <w:drawing>
              <wp:anchor distT="0" distB="0" distL="114300" distR="114300" simplePos="0" relativeHeight="251658269" behindDoc="0" locked="0" layoutInCell="1" allowOverlap="1" wp14:anchorId="2AFBC1FE" wp14:editId="0B2A2C5A">
                <wp:simplePos x="0" y="0"/>
                <wp:positionH relativeFrom="column">
                  <wp:posOffset>972820</wp:posOffset>
                </wp:positionH>
                <wp:positionV relativeFrom="paragraph">
                  <wp:posOffset>6041390</wp:posOffset>
                </wp:positionV>
                <wp:extent cx="3293110" cy="635"/>
                <wp:effectExtent l="0" t="0" r="0" b="12065"/>
                <wp:wrapNone/>
                <wp:docPr id="182630820" name="Text Box 1"/>
                <wp:cNvGraphicFramePr/>
                <a:graphic xmlns:a="http://schemas.openxmlformats.org/drawingml/2006/main">
                  <a:graphicData uri="http://schemas.microsoft.com/office/word/2010/wordprocessingShape">
                    <wps:wsp>
                      <wps:cNvSpPr txBox="1"/>
                      <wps:spPr>
                        <a:xfrm>
                          <a:off x="0" y="0"/>
                          <a:ext cx="3293110" cy="635"/>
                        </a:xfrm>
                        <a:prstGeom prst="rect">
                          <a:avLst/>
                        </a:prstGeom>
                        <a:solidFill>
                          <a:prstClr val="white"/>
                        </a:solidFill>
                        <a:ln>
                          <a:noFill/>
                        </a:ln>
                      </wps:spPr>
                      <wps:txbx>
                        <w:txbxContent>
                          <w:p w14:paraId="07373206" w14:textId="1F94BC36" w:rsidR="00A07970" w:rsidRPr="000C15F5" w:rsidRDefault="00A07970" w:rsidP="000C15F5">
                            <w:pPr>
                              <w:pStyle w:val="Beschriftung"/>
                              <w:rPr>
                                <w:i w:val="0"/>
                                <w:iCs w:val="0"/>
                                <w:sz w:val="16"/>
                                <w:szCs w:val="16"/>
                                <w:lang w:val="de-DE"/>
                              </w:rPr>
                            </w:pPr>
                            <w:r w:rsidRPr="000C15F5">
                              <w:rPr>
                                <w:i w:val="0"/>
                                <w:iCs w:val="0"/>
                                <w:sz w:val="16"/>
                                <w:szCs w:val="16"/>
                              </w:rPr>
                              <w:t xml:space="preserve">Quelle: </w:t>
                            </w:r>
                            <w:hyperlink r:id="rId50" w:history="1">
                              <w:r w:rsidRPr="000C15F5">
                                <w:rPr>
                                  <w:rStyle w:val="Hyperlink"/>
                                  <w:i w:val="0"/>
                                  <w:iCs w:val="0"/>
                                  <w:sz w:val="16"/>
                                  <w:szCs w:val="16"/>
                                </w:rPr>
                                <w:t>https://www.emas.de/fileadmin/user_upload/4-pub/EMAS_Novelle.pdf</w:t>
                              </w:r>
                            </w:hyperlink>
                            <w:r w:rsidRPr="000C15F5">
                              <w:rPr>
                                <w:i w:val="0"/>
                                <w:iCs w:val="0"/>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FBC1FE" id="Text Box 1" o:spid="_x0000_s1061" type="#_x0000_t202" style="position:absolute;margin-left:76.6pt;margin-top:475.7pt;width:259.3pt;height:.05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" stroked="f">
                <v:textbox style="mso-fit-shape-to-text:t" inset="0,0,0,0">
                  <w:txbxContent>
                    <w:p w14:paraId="07373206" w14:textId="1F94BC36" w:rsidR="00A07970" w:rsidRPr="000C15F5" w:rsidRDefault="00A07970" w:rsidP="000C15F5">
                      <w:pPr>
                        <w:pStyle w:val="Beschriftung"/>
                        <w:rPr>
                          <w:i w:val="0"/>
                          <w:iCs w:val="0"/>
                          <w:sz w:val="16"/>
                          <w:szCs w:val="16"/>
                          <w:lang w:val="de-DE"/>
                        </w:rPr>
                      </w:pPr>
                      <w:r w:rsidRPr="000C15F5">
                        <w:rPr>
                          <w:i w:val="0"/>
                          <w:iCs w:val="0"/>
                          <w:sz w:val="16"/>
                          <w:szCs w:val="16"/>
                        </w:rPr>
                        <w:t xml:space="preserve">Quelle: </w:t>
                      </w:r>
                      <w:hyperlink r:id="rId51" w:history="1">
                        <w:r w:rsidRPr="000C15F5">
                          <w:rPr>
                            <w:rStyle w:val="Hyperlink"/>
                            <w:i w:val="0"/>
                            <w:iCs w:val="0"/>
                            <w:sz w:val="16"/>
                            <w:szCs w:val="16"/>
                          </w:rPr>
                          <w:t>https://www.emas.de/fileadmin/user_upload/4-pub/EMAS_Novelle.pdf</w:t>
                        </w:r>
                      </w:hyperlink>
                      <w:r w:rsidRPr="000C15F5">
                        <w:rPr>
                          <w:i w:val="0"/>
                          <w:iCs w:val="0"/>
                          <w:sz w:val="16"/>
                          <w:szCs w:val="16"/>
                        </w:rPr>
                        <w:t xml:space="preserve"> </w:t>
                      </w:r>
                    </w:p>
                  </w:txbxContent>
                </v:textbox>
              </v:shape>
            </w:pict>
          </mc:Fallback>
        </mc:AlternateContent>
      </w:r>
    </w:p>
    <w:p w14:paraId="5D413E5E" w14:textId="3DC82B1A" w:rsidR="002727A1" w:rsidRDefault="001951C0">
      <w:pPr>
        <w:spacing w:after="0" w:line="360" w:lineRule="auto"/>
        <w:rPr>
          <w:rFonts w:ascii="Arial" w:hAnsi="Arial" w:cs="Arial"/>
          <w:sz w:val="24"/>
          <w:szCs w:val="24"/>
          <w:lang w:val="de-DE" w:eastAsia="ja-JP"/>
        </w:rPr>
      </w:pPr>
      <w:r w:rsidRPr="002727A1">
        <w:rPr>
          <w:rFonts w:ascii="Arial" w:hAnsi="Arial" w:cs="Arial"/>
          <w:noProof/>
          <w:sz w:val="24"/>
          <w:szCs w:val="24"/>
        </w:rPr>
        <mc:AlternateContent>
          <mc:Choice Requires="wps">
            <w:drawing>
              <wp:anchor distT="0" distB="0" distL="114300" distR="114300" simplePos="0" relativeHeight="251658250" behindDoc="0" locked="0" layoutInCell="1" allowOverlap="1" wp14:anchorId="3E6908C0" wp14:editId="78A477F3">
                <wp:simplePos x="0" y="0"/>
                <wp:positionH relativeFrom="column">
                  <wp:posOffset>749935</wp:posOffset>
                </wp:positionH>
                <wp:positionV relativeFrom="paragraph">
                  <wp:posOffset>7056755</wp:posOffset>
                </wp:positionV>
                <wp:extent cx="4055745" cy="635"/>
                <wp:effectExtent l="0" t="0" r="0" b="12065"/>
                <wp:wrapNone/>
                <wp:docPr id="685079444" name="Text Box 1"/>
                <wp:cNvGraphicFramePr/>
                <a:graphic xmlns:a="http://schemas.openxmlformats.org/drawingml/2006/main">
                  <a:graphicData uri="http://schemas.microsoft.com/office/word/2010/wordprocessingShape">
                    <wps:wsp>
                      <wps:cNvSpPr txBox="1"/>
                      <wps:spPr>
                        <a:xfrm>
                          <a:off x="0" y="0"/>
                          <a:ext cx="4055745" cy="635"/>
                        </a:xfrm>
                        <a:prstGeom prst="rect">
                          <a:avLst/>
                        </a:prstGeom>
                        <a:solidFill>
                          <a:prstClr val="white"/>
                        </a:solidFill>
                        <a:ln>
                          <a:noFill/>
                        </a:ln>
                      </wps:spPr>
                      <wps:txbx>
                        <w:txbxContent>
                          <w:p w14:paraId="59E85E8B" w14:textId="5FD9D538" w:rsidR="00A07970" w:rsidRPr="00A50843" w:rsidRDefault="00A07970" w:rsidP="001951C0">
                            <w:pPr>
                              <w:pStyle w:val="Beschriftung"/>
                              <w:rPr>
                                <w:rFonts w:eastAsiaTheme="minorHAnsi"/>
                                <w:sz w:val="20"/>
                                <w:szCs w:val="20"/>
                                <w:lang w:val="de-DE"/>
                              </w:rPr>
                            </w:pPr>
                            <w:r>
                              <w:rPr>
                                <w:sz w:val="16"/>
                                <w:szCs w:val="16"/>
                                <w:lang w:val="de-DE" w:eastAsia="ja-JP"/>
                              </w:rPr>
                              <w:t xml:space="preserve">Quelle: </w:t>
                            </w:r>
                            <w:hyperlink r:id="rId52" w:history="1">
                              <w:r w:rsidRPr="00A970ED">
                                <w:rPr>
                                  <w:rStyle w:val="Hyperlink"/>
                                  <w:sz w:val="16"/>
                                  <w:szCs w:val="16"/>
                                  <w:lang w:val="de-DE" w:eastAsia="ja-JP"/>
                                </w:rPr>
                                <w:t>https://www.emas.de/fileadmin/user_upload/4-pub/Aufgabenleitlinie-Umweltgutachter.pdf</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6908C0" id="_x0000_s1062" type="#_x0000_t202" style="position:absolute;margin-left:59.05pt;margin-top:555.65pt;width:319.3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" stroked="f">
                <v:textbox style="mso-fit-shape-to-text:t" inset="0,0,0,0">
                  <w:txbxContent>
                    <w:p w14:paraId="59E85E8B" w14:textId="5FD9D538" w:rsidR="00A07970" w:rsidRPr="00A50843" w:rsidRDefault="00A07970" w:rsidP="001951C0">
                      <w:pPr>
                        <w:pStyle w:val="Beschriftung"/>
                        <w:rPr>
                          <w:rFonts w:eastAsiaTheme="minorHAnsi"/>
                          <w:sz w:val="20"/>
                          <w:szCs w:val="20"/>
                          <w:lang w:val="de-DE"/>
                        </w:rPr>
                      </w:pPr>
                      <w:r>
                        <w:rPr>
                          <w:sz w:val="16"/>
                          <w:szCs w:val="16"/>
                          <w:lang w:val="de-DE" w:eastAsia="ja-JP"/>
                        </w:rPr>
                        <w:t xml:space="preserve">Quelle: </w:t>
                      </w:r>
                      <w:hyperlink r:id="rId53" w:history="1">
                        <w:r w:rsidRPr="00A970ED">
                          <w:rPr>
                            <w:rStyle w:val="Hyperlink"/>
                            <w:sz w:val="16"/>
                            <w:szCs w:val="16"/>
                            <w:lang w:val="de-DE" w:eastAsia="ja-JP"/>
                          </w:rPr>
                          <w:t>https://www.emas.de/fileadmin/user_upload/4-pub/Aufgabenleitlinie-Umweltgutachter.pdf</w:t>
                        </w:r>
                      </w:hyperlink>
                    </w:p>
                  </w:txbxContent>
                </v:textbox>
              </v:shape>
            </w:pict>
          </mc:Fallback>
        </mc:AlternateContent>
      </w:r>
      <w:r w:rsidR="005956D8" w:rsidRPr="002727A1">
        <w:rPr>
          <w:rFonts w:ascii="Arial" w:hAnsi="Arial" w:cs="Arial"/>
          <w:sz w:val="24"/>
          <w:szCs w:val="24"/>
          <w:lang w:val="de-DE" w:eastAsia="ja-JP"/>
        </w:rPr>
        <w:br w:type="page"/>
      </w:r>
      <w:r w:rsidR="002727A1" w:rsidRPr="002727A1">
        <w:rPr>
          <w:rFonts w:ascii="Arial" w:hAnsi="Arial" w:cs="Arial"/>
          <w:noProof/>
          <w:sz w:val="24"/>
          <w:szCs w:val="24"/>
          <w:lang w:val="de-DE"/>
        </w:rPr>
        <w:lastRenderedPageBreak/>
        <w:drawing>
          <wp:anchor distT="0" distB="0" distL="114300" distR="114300" simplePos="0" relativeHeight="251658294" behindDoc="0" locked="0" layoutInCell="1" allowOverlap="1" wp14:anchorId="2E7A3CF2" wp14:editId="7D9F3108">
            <wp:simplePos x="0" y="0"/>
            <wp:positionH relativeFrom="column">
              <wp:posOffset>-8255</wp:posOffset>
            </wp:positionH>
            <wp:positionV relativeFrom="paragraph">
              <wp:posOffset>-249555</wp:posOffset>
            </wp:positionV>
            <wp:extent cx="3293110" cy="2700020"/>
            <wp:effectExtent l="0" t="0" r="0" b="5080"/>
            <wp:wrapNone/>
            <wp:docPr id="726807937" name="Picture 1" descr="A diagram of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07937" name="Picture 1" descr="A diagram of a factory&#10;&#10;Description automatically generated"/>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3293110" cy="2700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27A1">
        <w:rPr>
          <w:rFonts w:ascii="Arial" w:hAnsi="Arial" w:cs="Arial"/>
          <w:sz w:val="24"/>
          <w:szCs w:val="24"/>
          <w:lang w:val="de-DE" w:eastAsia="ja-JP"/>
        </w:rPr>
        <w:t xml:space="preserve"> </w:t>
      </w:r>
    </w:p>
    <w:p w14:paraId="124F77A1" w14:textId="6C4B65BD" w:rsidR="00637642" w:rsidRPr="002727A1" w:rsidRDefault="002727A1" w:rsidP="002727A1">
      <w:pPr>
        <w:spacing w:after="0" w:line="360" w:lineRule="auto"/>
        <w:rPr>
          <w:rFonts w:ascii="Arial" w:hAnsi="Arial" w:cs="Arial"/>
          <w:b/>
          <w:sz w:val="24"/>
          <w:szCs w:val="24"/>
          <w:lang w:val="de-DE" w:eastAsia="ja-JP"/>
        </w:rPr>
      </w:pPr>
      <w:r>
        <w:rPr>
          <w:rFonts w:ascii="Arial" w:hAnsi="Arial" w:cs="Arial"/>
          <w:sz w:val="24"/>
          <w:szCs w:val="24"/>
          <w:lang w:val="de-DE" w:eastAsia="ja-JP"/>
        </w:rPr>
        <w:br w:type="page"/>
      </w:r>
      <w:r w:rsidRPr="002727A1">
        <w:rPr>
          <w:rFonts w:ascii="Arial" w:hAnsi="Arial" w:cs="Arial"/>
          <w:noProof/>
          <w:sz w:val="24"/>
          <w:szCs w:val="24"/>
          <w:lang w:val="de-DE" w:eastAsia="ja-JP"/>
        </w:rPr>
        <w:lastRenderedPageBreak/>
        <mc:AlternateContent>
          <mc:Choice Requires="wps">
            <w:drawing>
              <wp:anchor distT="45720" distB="45720" distL="114300" distR="114300" simplePos="0" relativeHeight="251666487" behindDoc="0" locked="0" layoutInCell="1" allowOverlap="1" wp14:anchorId="103D6804" wp14:editId="30F7D3CE">
                <wp:simplePos x="0" y="0"/>
                <wp:positionH relativeFrom="column">
                  <wp:posOffset>-118110</wp:posOffset>
                </wp:positionH>
                <wp:positionV relativeFrom="paragraph">
                  <wp:posOffset>0</wp:posOffset>
                </wp:positionV>
                <wp:extent cx="5587365" cy="8249285"/>
                <wp:effectExtent l="0" t="0" r="0" b="0"/>
                <wp:wrapSquare wrapText="bothSides"/>
                <wp:docPr id="1488016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7365" cy="8249285"/>
                        </a:xfrm>
                        <a:prstGeom prst="rect">
                          <a:avLst/>
                        </a:prstGeom>
                        <a:solidFill>
                          <a:schemeClr val="accent5">
                            <a:lumMod val="20000"/>
                            <a:lumOff val="80000"/>
                          </a:schemeClr>
                        </a:solidFill>
                        <a:ln w="9525">
                          <a:noFill/>
                          <a:miter lim="800000"/>
                          <a:headEnd/>
                          <a:tailEnd/>
                        </a:ln>
                      </wps:spPr>
                      <wps:txbx>
                        <w:txbxContent>
                          <w:p w14:paraId="1CE40590" w14:textId="77777777" w:rsidR="002727A1" w:rsidRPr="002727A1" w:rsidRDefault="002727A1" w:rsidP="002727A1">
                            <w:pPr>
                              <w:rPr>
                                <w:rFonts w:ascii="Arial" w:hAnsi="Arial" w:cs="Arial"/>
                                <w:sz w:val="20"/>
                                <w:szCs w:val="20"/>
                                <w:lang w:val="de-DE"/>
                              </w:rPr>
                            </w:pPr>
                            <w:r w:rsidRPr="002727A1">
                              <w:rPr>
                                <w:rFonts w:ascii="Arial" w:hAnsi="Arial" w:cs="Arial"/>
                                <w:sz w:val="20"/>
                                <w:szCs w:val="20"/>
                                <w:u w:val="single"/>
                                <w:lang w:val="de-DE"/>
                              </w:rPr>
                              <w:t xml:space="preserve">Beispiel 1: </w:t>
                            </w:r>
                            <w:r w:rsidRPr="002727A1">
                              <w:rPr>
                                <w:rFonts w:ascii="Arial" w:hAnsi="Arial" w:cs="Arial"/>
                                <w:sz w:val="20"/>
                                <w:szCs w:val="20"/>
                                <w:u w:val="single"/>
                                <w:lang w:val="de-DE" w:eastAsia="en-GB"/>
                              </w:rPr>
                              <w:t xml:space="preserve">Angabe der </w:t>
                            </w:r>
                            <w:hyperlink r:id="rId55" w:history="1">
                              <w:r w:rsidRPr="002727A1">
                                <w:rPr>
                                  <w:rStyle w:val="Hyperlink"/>
                                  <w:rFonts w:ascii="Arial" w:hAnsi="Arial" w:cs="Arial"/>
                                  <w:sz w:val="20"/>
                                  <w:szCs w:val="20"/>
                                  <w:lang w:val="de-DE" w:eastAsia="en-GB"/>
                                </w:rPr>
                                <w:t xml:space="preserve">All </w:t>
                              </w:r>
                              <w:proofErr w:type="spellStart"/>
                              <w:r w:rsidRPr="002727A1">
                                <w:rPr>
                                  <w:rStyle w:val="Hyperlink"/>
                                  <w:rFonts w:ascii="Arial" w:hAnsi="Arial" w:cs="Arial"/>
                                  <w:sz w:val="20"/>
                                  <w:szCs w:val="20"/>
                                  <w:lang w:val="de-DE" w:eastAsia="en-GB"/>
                                </w:rPr>
                                <w:t>for</w:t>
                              </w:r>
                              <w:proofErr w:type="spellEnd"/>
                              <w:r w:rsidRPr="002727A1">
                                <w:rPr>
                                  <w:rStyle w:val="Hyperlink"/>
                                  <w:rFonts w:ascii="Arial" w:hAnsi="Arial" w:cs="Arial"/>
                                  <w:sz w:val="20"/>
                                  <w:szCs w:val="20"/>
                                  <w:lang w:val="de-DE" w:eastAsia="en-GB"/>
                                </w:rPr>
                                <w:t xml:space="preserve"> </w:t>
                              </w:r>
                              <w:proofErr w:type="spellStart"/>
                              <w:r w:rsidRPr="002727A1">
                                <w:rPr>
                                  <w:rStyle w:val="Hyperlink"/>
                                  <w:rFonts w:ascii="Arial" w:hAnsi="Arial" w:cs="Arial"/>
                                  <w:sz w:val="20"/>
                                  <w:szCs w:val="20"/>
                                  <w:lang w:val="de-DE" w:eastAsia="en-GB"/>
                                </w:rPr>
                                <w:t>One</w:t>
                              </w:r>
                              <w:proofErr w:type="spellEnd"/>
                              <w:r w:rsidRPr="002727A1">
                                <w:rPr>
                                  <w:rStyle w:val="Hyperlink"/>
                                  <w:rFonts w:ascii="Arial" w:hAnsi="Arial" w:cs="Arial"/>
                                  <w:sz w:val="20"/>
                                  <w:szCs w:val="20"/>
                                  <w:lang w:val="de-DE" w:eastAsia="en-GB"/>
                                </w:rPr>
                                <w:t xml:space="preserve"> Group SE</w:t>
                              </w:r>
                            </w:hyperlink>
                            <w:r w:rsidRPr="002727A1">
                              <w:rPr>
                                <w:rFonts w:ascii="Arial" w:hAnsi="Arial" w:cs="Arial"/>
                                <w:sz w:val="20"/>
                                <w:szCs w:val="20"/>
                                <w:u w:val="single"/>
                                <w:lang w:val="de-DE" w:eastAsia="en-GB"/>
                              </w:rPr>
                              <w:t>:</w:t>
                            </w:r>
                            <w:r w:rsidRPr="002727A1">
                              <w:rPr>
                                <w:rFonts w:ascii="Arial" w:hAnsi="Arial" w:cs="Arial"/>
                                <w:sz w:val="20"/>
                                <w:szCs w:val="20"/>
                                <w:lang w:val="de-DE" w:eastAsia="en-GB"/>
                              </w:rPr>
                              <w:br/>
                              <w:t>Auch Boden zählt zu den natürlichen Ressourcen, die wir mit unseren Geschäftsstellen in Anspruch nehmen. Die Geschäftseinheiten des Konzerns werden gemietet und befinden sich größtenteils in Komplexen, die von mehreren Parteien genutzt werden. So wird beispielsweise die versiegelte Fläche aufgeteilt und kann aus gesamtheitlicher Sicht reduziert werden. Zudem werden auf einigen Gebäuden (z.B. Standort in Filderstadt) die Dächer zur Kompensation begrünt. Zur versiegelten Fläche zählen wir Parkplätze, Gehwege etc., die zu unseren Bürogebäuden gehören. Derzeit können wir einen Wert hierfür nur schätzungsweise ermitteln. Weitere mögliche Berechnungsweisen werden wir im kommenden Geschäftsjahr prüfen.</w:t>
                            </w:r>
                            <w:r w:rsidRPr="002727A1">
                              <w:rPr>
                                <w:rFonts w:ascii="Arial" w:eastAsia="Times New Roman" w:hAnsi="Arial" w:cs="Arial"/>
                                <w:kern w:val="0"/>
                                <w:sz w:val="20"/>
                                <w:szCs w:val="20"/>
                                <w:lang w:val="de-DE" w:eastAsia="en-GB"/>
                                <w14:ligatures w14:val="none"/>
                              </w:rPr>
                              <w:t xml:space="preserve">  </w:t>
                            </w:r>
                            <w:r w:rsidRPr="002727A1">
                              <w:rPr>
                                <w:rFonts w:ascii="Arial" w:eastAsia="Times New Roman" w:hAnsi="Arial" w:cs="Arial"/>
                                <w:kern w:val="0"/>
                                <w:sz w:val="20"/>
                                <w:szCs w:val="20"/>
                                <w:lang w:val="de-DE" w:eastAsia="en-GB"/>
                                <w14:ligatures w14:val="none"/>
                              </w:rPr>
                              <w:br/>
                            </w:r>
                            <w:r w:rsidRPr="002727A1">
                              <w:rPr>
                                <w:rFonts w:ascii="Arial" w:eastAsia="Times New Roman" w:hAnsi="Arial" w:cs="Arial"/>
                                <w:kern w:val="0"/>
                                <w:sz w:val="20"/>
                                <w:szCs w:val="20"/>
                                <w:lang w:val="de-DE" w:eastAsia="en-GB"/>
                                <w14:ligatures w14:val="none"/>
                              </w:rPr>
                              <w:br/>
                              <w:t>Kennzahlen Flächenverbrauch:</w:t>
                            </w:r>
                          </w:p>
                          <w:tbl>
                            <w:tblPr>
                              <w:tblW w:w="0" w:type="auto"/>
                              <w:tblCellMar>
                                <w:left w:w="0" w:type="dxa"/>
                                <w:right w:w="0" w:type="dxa"/>
                              </w:tblCellMar>
                              <w:tblLook w:val="04A0" w:firstRow="1" w:lastRow="0" w:firstColumn="1" w:lastColumn="0" w:noHBand="0" w:noVBand="1"/>
                            </w:tblPr>
                            <w:tblGrid>
                              <w:gridCol w:w="2977"/>
                              <w:gridCol w:w="1772"/>
                            </w:tblGrid>
                            <w:tr w:rsidR="002727A1" w:rsidRPr="002727A1" w14:paraId="6E76885C" w14:textId="77777777">
                              <w:tc>
                                <w:tcPr>
                                  <w:tcW w:w="2977" w:type="dxa"/>
                                  <w:tcBorders>
                                    <w:top w:val="single" w:sz="8" w:space="0" w:color="000000"/>
                                    <w:left w:val="nil"/>
                                    <w:bottom w:val="nil"/>
                                    <w:right w:val="single" w:sz="8" w:space="0" w:color="B7B7B7"/>
                                  </w:tcBorders>
                                  <w:tcMar>
                                    <w:top w:w="0" w:type="dxa"/>
                                    <w:left w:w="108" w:type="dxa"/>
                                    <w:bottom w:w="0" w:type="dxa"/>
                                    <w:right w:w="108" w:type="dxa"/>
                                  </w:tcMar>
                                  <w:vAlign w:val="bottom"/>
                                  <w:hideMark/>
                                </w:tcPr>
                                <w:p w14:paraId="72B63662" w14:textId="77777777" w:rsidR="002727A1" w:rsidRPr="002727A1" w:rsidRDefault="002727A1" w:rsidP="00973777">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color w:val="000000"/>
                                      <w:kern w:val="0"/>
                                      <w:sz w:val="20"/>
                                      <w:szCs w:val="20"/>
                                      <w:lang w:val="en-US" w:eastAsia="en-GB"/>
                                      <w14:ligatures w14:val="none"/>
                                    </w:rPr>
                                    <w:t> in m</w:t>
                                  </w:r>
                                  <w:r w:rsidRPr="002727A1">
                                    <w:rPr>
                                      <w:rFonts w:ascii="Arial" w:eastAsia="Times New Roman" w:hAnsi="Arial" w:cs="Arial"/>
                                      <w:color w:val="000000"/>
                                      <w:kern w:val="0"/>
                                      <w:sz w:val="20"/>
                                      <w:szCs w:val="20"/>
                                      <w:vertAlign w:val="superscript"/>
                                      <w:lang w:val="en-US" w:eastAsia="en-GB"/>
                                      <w14:ligatures w14:val="none"/>
                                    </w:rPr>
                                    <w:t>2</w:t>
                                  </w:r>
                                  <w:r w:rsidRPr="002727A1">
                                    <w:rPr>
                                      <w:rFonts w:ascii="Arial" w:eastAsia="Times New Roman" w:hAnsi="Arial" w:cs="Arial"/>
                                      <w:color w:val="000000"/>
                                      <w:kern w:val="0"/>
                                      <w:sz w:val="20"/>
                                      <w:szCs w:val="20"/>
                                      <w:lang w:val="en-US" w:eastAsia="en-GB"/>
                                      <w14:ligatures w14:val="none"/>
                                    </w:rPr>
                                    <w:t xml:space="preserve"> </w:t>
                                  </w:r>
                                </w:p>
                              </w:tc>
                              <w:tc>
                                <w:tcPr>
                                  <w:tcW w:w="1772" w:type="dxa"/>
                                  <w:tcBorders>
                                    <w:top w:val="single" w:sz="8" w:space="0" w:color="auto"/>
                                    <w:left w:val="nil"/>
                                    <w:bottom w:val="single" w:sz="8" w:space="0" w:color="B7B7B7"/>
                                    <w:right w:val="single" w:sz="8" w:space="0" w:color="B7B7B7"/>
                                  </w:tcBorders>
                                  <w:tcMar>
                                    <w:top w:w="0" w:type="dxa"/>
                                    <w:left w:w="108" w:type="dxa"/>
                                    <w:bottom w:w="0" w:type="dxa"/>
                                    <w:right w:w="108" w:type="dxa"/>
                                  </w:tcMar>
                                  <w:vAlign w:val="center"/>
                                  <w:hideMark/>
                                </w:tcPr>
                                <w:p w14:paraId="53513BF8" w14:textId="77777777" w:rsidR="002727A1" w:rsidRPr="002727A1" w:rsidRDefault="002727A1" w:rsidP="00973777">
                                  <w:pPr>
                                    <w:spacing w:after="0" w:line="240" w:lineRule="auto"/>
                                    <w:jc w:val="right"/>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kern w:val="0"/>
                                      <w:sz w:val="20"/>
                                      <w:szCs w:val="20"/>
                                      <w:lang w:val="en-US" w:eastAsia="en-GB"/>
                                      <w14:ligatures w14:val="none"/>
                                    </w:rPr>
                                    <w:t>Bürofläche</w:t>
                                  </w:r>
                                  <w:proofErr w:type="spellEnd"/>
                                </w:p>
                              </w:tc>
                            </w:tr>
                            <w:tr w:rsidR="002727A1" w:rsidRPr="002727A1" w14:paraId="2686CC43" w14:textId="77777777">
                              <w:tc>
                                <w:tcPr>
                                  <w:tcW w:w="2977" w:type="dxa"/>
                                  <w:tcBorders>
                                    <w:top w:val="single" w:sz="8" w:space="0" w:color="B7B7B7"/>
                                    <w:left w:val="nil"/>
                                    <w:bottom w:val="single" w:sz="8" w:space="0" w:color="B7B7B7"/>
                                    <w:right w:val="single" w:sz="8" w:space="0" w:color="B7B7B7"/>
                                  </w:tcBorders>
                                  <w:tcMar>
                                    <w:top w:w="0" w:type="dxa"/>
                                    <w:left w:w="108" w:type="dxa"/>
                                    <w:bottom w:w="0" w:type="dxa"/>
                                    <w:right w:w="108" w:type="dxa"/>
                                  </w:tcMar>
                                  <w:vAlign w:val="bottom"/>
                                  <w:hideMark/>
                                </w:tcPr>
                                <w:p w14:paraId="545A2782" w14:textId="77777777" w:rsidR="002727A1" w:rsidRPr="002727A1" w:rsidRDefault="002727A1" w:rsidP="00973777">
                                  <w:pPr>
                                    <w:spacing w:after="0" w:line="240" w:lineRule="auto"/>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color w:val="000000"/>
                                      <w:kern w:val="0"/>
                                      <w:sz w:val="20"/>
                                      <w:szCs w:val="20"/>
                                      <w:lang w:val="en-US" w:eastAsia="en-GB"/>
                                      <w14:ligatures w14:val="none"/>
                                    </w:rPr>
                                    <w:t>Flächenverbrauch</w:t>
                                  </w:r>
                                  <w:proofErr w:type="spellEnd"/>
                                  <w:r w:rsidRPr="002727A1">
                                    <w:rPr>
                                      <w:rFonts w:ascii="Arial" w:eastAsia="Times New Roman" w:hAnsi="Arial" w:cs="Arial"/>
                                      <w:color w:val="000000"/>
                                      <w:kern w:val="0"/>
                                      <w:sz w:val="20"/>
                                      <w:szCs w:val="20"/>
                                      <w:lang w:val="en-US" w:eastAsia="en-GB"/>
                                      <w14:ligatures w14:val="none"/>
                                    </w:rPr>
                                    <w:t xml:space="preserve"> </w:t>
                                  </w:r>
                                  <w:proofErr w:type="spellStart"/>
                                  <w:r w:rsidRPr="002727A1">
                                    <w:rPr>
                                      <w:rFonts w:ascii="Arial" w:eastAsia="Times New Roman" w:hAnsi="Arial" w:cs="Arial"/>
                                      <w:color w:val="000000"/>
                                      <w:kern w:val="0"/>
                                      <w:sz w:val="20"/>
                                      <w:szCs w:val="20"/>
                                      <w:lang w:val="en-US" w:eastAsia="en-GB"/>
                                      <w14:ligatures w14:val="none"/>
                                    </w:rPr>
                                    <w:t>gesamt</w:t>
                                  </w:r>
                                  <w:proofErr w:type="spellEnd"/>
                                </w:p>
                              </w:tc>
                              <w:tc>
                                <w:tcPr>
                                  <w:tcW w:w="1772" w:type="dxa"/>
                                  <w:tcBorders>
                                    <w:top w:val="nil"/>
                                    <w:left w:val="nil"/>
                                    <w:bottom w:val="single" w:sz="8" w:space="0" w:color="B7B7B7"/>
                                    <w:right w:val="single" w:sz="8" w:space="0" w:color="B7B7B7"/>
                                  </w:tcBorders>
                                  <w:shd w:val="clear" w:color="auto" w:fill="F4F4F4"/>
                                  <w:tcMar>
                                    <w:top w:w="0" w:type="dxa"/>
                                    <w:left w:w="108" w:type="dxa"/>
                                    <w:bottom w:w="0" w:type="dxa"/>
                                    <w:right w:w="108" w:type="dxa"/>
                                  </w:tcMar>
                                  <w:vAlign w:val="bottom"/>
                                  <w:hideMark/>
                                </w:tcPr>
                                <w:p w14:paraId="21AA8A42" w14:textId="77777777" w:rsidR="002727A1" w:rsidRPr="002727A1" w:rsidRDefault="002727A1" w:rsidP="00973777">
                                  <w:pPr>
                                    <w:spacing w:after="0" w:line="240" w:lineRule="auto"/>
                                    <w:jc w:val="right"/>
                                    <w:rPr>
                                      <w:rFonts w:ascii="Arial" w:eastAsia="Times New Roman" w:hAnsi="Arial" w:cs="Arial"/>
                                      <w:kern w:val="0"/>
                                      <w:sz w:val="20"/>
                                      <w:szCs w:val="20"/>
                                      <w:lang w:val="en-US" w:eastAsia="en-GB"/>
                                      <w14:ligatures w14:val="none"/>
                                    </w:rPr>
                                  </w:pPr>
                                  <w:r w:rsidRPr="002727A1">
                                    <w:rPr>
                                      <w:rFonts w:ascii="Arial" w:eastAsia="Times New Roman" w:hAnsi="Arial" w:cs="Arial"/>
                                      <w:color w:val="000000"/>
                                      <w:kern w:val="0"/>
                                      <w:sz w:val="20"/>
                                      <w:szCs w:val="20"/>
                                      <w:lang w:val="en-US" w:eastAsia="en-GB"/>
                                      <w14:ligatures w14:val="none"/>
                                    </w:rPr>
                                    <w:t>25.453</w:t>
                                  </w:r>
                                </w:p>
                              </w:tc>
                            </w:tr>
                            <w:tr w:rsidR="002727A1" w:rsidRPr="002727A1" w14:paraId="5E201DC2" w14:textId="77777777">
                              <w:tc>
                                <w:tcPr>
                                  <w:tcW w:w="2977" w:type="dxa"/>
                                  <w:tcBorders>
                                    <w:top w:val="nil"/>
                                    <w:left w:val="nil"/>
                                    <w:bottom w:val="single" w:sz="8" w:space="0" w:color="B7B7B7"/>
                                    <w:right w:val="single" w:sz="8" w:space="0" w:color="B7B7B7"/>
                                  </w:tcBorders>
                                  <w:tcMar>
                                    <w:top w:w="0" w:type="dxa"/>
                                    <w:left w:w="108" w:type="dxa"/>
                                    <w:bottom w:w="0" w:type="dxa"/>
                                    <w:right w:w="108" w:type="dxa"/>
                                  </w:tcMar>
                                  <w:vAlign w:val="bottom"/>
                                  <w:hideMark/>
                                </w:tcPr>
                                <w:p w14:paraId="1C56E85B" w14:textId="77777777" w:rsidR="002727A1" w:rsidRPr="002727A1" w:rsidRDefault="002727A1" w:rsidP="00973777">
                                  <w:pPr>
                                    <w:spacing w:after="0" w:line="240" w:lineRule="auto"/>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color w:val="000000"/>
                                      <w:kern w:val="0"/>
                                      <w:sz w:val="20"/>
                                      <w:szCs w:val="20"/>
                                      <w:lang w:val="en-US" w:eastAsia="en-GB"/>
                                      <w14:ligatures w14:val="none"/>
                                    </w:rPr>
                                    <w:t>Flächenverbrauch</w:t>
                                  </w:r>
                                  <w:proofErr w:type="spellEnd"/>
                                  <w:r w:rsidRPr="002727A1">
                                    <w:rPr>
                                      <w:rFonts w:ascii="Arial" w:eastAsia="Times New Roman" w:hAnsi="Arial" w:cs="Arial"/>
                                      <w:color w:val="000000"/>
                                      <w:kern w:val="0"/>
                                      <w:sz w:val="20"/>
                                      <w:szCs w:val="20"/>
                                      <w:lang w:val="en-US" w:eastAsia="en-GB"/>
                                      <w14:ligatures w14:val="none"/>
                                    </w:rPr>
                                    <w:t>/Mitarbeiter</w:t>
                                  </w:r>
                                  <w:r w:rsidRPr="002727A1">
                                    <w:rPr>
                                      <w:rFonts w:ascii="Arial" w:eastAsia="Times New Roman" w:hAnsi="Arial" w:cs="Arial"/>
                                      <w:color w:val="000000"/>
                                      <w:kern w:val="0"/>
                                      <w:sz w:val="20"/>
                                      <w:szCs w:val="20"/>
                                      <w:vertAlign w:val="superscript"/>
                                      <w:lang w:val="en-US" w:eastAsia="en-GB"/>
                                      <w14:ligatures w14:val="none"/>
                                    </w:rPr>
                                    <w:t>1</w:t>
                                  </w:r>
                                  <w:r w:rsidRPr="002727A1">
                                    <w:rPr>
                                      <w:rFonts w:ascii="Arial" w:eastAsia="Times New Roman" w:hAnsi="Arial" w:cs="Arial"/>
                                      <w:color w:val="000000"/>
                                      <w:kern w:val="0"/>
                                      <w:sz w:val="20"/>
                                      <w:szCs w:val="20"/>
                                      <w:lang w:val="en-US" w:eastAsia="en-GB"/>
                                      <w14:ligatures w14:val="none"/>
                                    </w:rPr>
                                    <w:t xml:space="preserve"> </w:t>
                                  </w:r>
                                </w:p>
                              </w:tc>
                              <w:tc>
                                <w:tcPr>
                                  <w:tcW w:w="1772" w:type="dxa"/>
                                  <w:tcBorders>
                                    <w:top w:val="nil"/>
                                    <w:left w:val="nil"/>
                                    <w:bottom w:val="single" w:sz="8" w:space="0" w:color="B7B7B7"/>
                                    <w:right w:val="nil"/>
                                  </w:tcBorders>
                                  <w:shd w:val="clear" w:color="auto" w:fill="F4F4F4"/>
                                  <w:tcMar>
                                    <w:top w:w="0" w:type="dxa"/>
                                    <w:left w:w="108" w:type="dxa"/>
                                    <w:bottom w:w="0" w:type="dxa"/>
                                    <w:right w:w="108" w:type="dxa"/>
                                  </w:tcMar>
                                  <w:vAlign w:val="bottom"/>
                                  <w:hideMark/>
                                </w:tcPr>
                                <w:p w14:paraId="4D1C9F82" w14:textId="77777777" w:rsidR="002727A1" w:rsidRPr="002727A1" w:rsidRDefault="002727A1" w:rsidP="00973777">
                                  <w:pPr>
                                    <w:spacing w:after="0" w:line="240" w:lineRule="auto"/>
                                    <w:jc w:val="right"/>
                                    <w:rPr>
                                      <w:rFonts w:ascii="Arial" w:eastAsia="Times New Roman" w:hAnsi="Arial" w:cs="Arial"/>
                                      <w:kern w:val="0"/>
                                      <w:sz w:val="20"/>
                                      <w:szCs w:val="20"/>
                                      <w:lang w:val="en-US" w:eastAsia="en-GB"/>
                                      <w14:ligatures w14:val="none"/>
                                    </w:rPr>
                                  </w:pPr>
                                  <w:r w:rsidRPr="002727A1">
                                    <w:rPr>
                                      <w:rFonts w:ascii="Arial" w:eastAsia="Times New Roman" w:hAnsi="Arial" w:cs="Arial"/>
                                      <w:color w:val="000000"/>
                                      <w:kern w:val="0"/>
                                      <w:sz w:val="20"/>
                                      <w:szCs w:val="20"/>
                                      <w:lang w:val="en-US" w:eastAsia="en-GB"/>
                                      <w14:ligatures w14:val="none"/>
                                    </w:rPr>
                                    <w:t>14,88</w:t>
                                  </w:r>
                                </w:p>
                              </w:tc>
                            </w:tr>
                          </w:tbl>
                          <w:p w14:paraId="11228C06" w14:textId="77777777" w:rsidR="002727A1" w:rsidRPr="002727A1" w:rsidRDefault="002727A1" w:rsidP="002727A1">
                            <w:pPr>
                              <w:spacing w:after="0" w:line="360" w:lineRule="auto"/>
                              <w:rPr>
                                <w:rFonts w:ascii="Arial" w:eastAsia="Times New Roman" w:hAnsi="Arial" w:cs="Arial"/>
                                <w:kern w:val="0"/>
                                <w:sz w:val="16"/>
                                <w:szCs w:val="16"/>
                                <w:lang w:eastAsia="en-GB"/>
                                <w14:ligatures w14:val="none"/>
                              </w:rPr>
                            </w:pPr>
                            <w:r w:rsidRPr="002727A1">
                              <w:rPr>
                                <w:rFonts w:ascii="Arial" w:eastAsia="Times New Roman" w:hAnsi="Arial" w:cs="Arial"/>
                                <w:kern w:val="0"/>
                                <w:sz w:val="16"/>
                                <w:szCs w:val="16"/>
                                <w:lang w:eastAsia="en-GB"/>
                                <w14:ligatures w14:val="none"/>
                              </w:rPr>
                              <w:t xml:space="preserve">1) Durchschnittliche </w:t>
                            </w:r>
                            <w:proofErr w:type="spellStart"/>
                            <w:r w:rsidRPr="002727A1">
                              <w:rPr>
                                <w:rFonts w:ascii="Arial" w:eastAsia="Times New Roman" w:hAnsi="Arial" w:cs="Arial"/>
                                <w:b/>
                                <w:kern w:val="0"/>
                                <w:sz w:val="16"/>
                                <w:szCs w:val="16"/>
                                <w:lang w:eastAsia="en-GB"/>
                                <w14:ligatures w14:val="none"/>
                              </w:rPr>
                              <w:t>F</w:t>
                            </w:r>
                            <w:r w:rsidRPr="002727A1">
                              <w:rPr>
                                <w:rFonts w:ascii="Arial" w:eastAsia="Times New Roman" w:hAnsi="Arial" w:cs="Arial"/>
                                <w:kern w:val="0"/>
                                <w:sz w:val="16"/>
                                <w:szCs w:val="16"/>
                                <w:lang w:eastAsia="en-GB"/>
                                <w14:ligatures w14:val="none"/>
                              </w:rPr>
                              <w:t>ull</w:t>
                            </w:r>
                            <w:proofErr w:type="spellEnd"/>
                            <w:r w:rsidRPr="002727A1">
                              <w:rPr>
                                <w:rFonts w:ascii="Arial" w:eastAsia="Times New Roman" w:hAnsi="Arial" w:cs="Arial"/>
                                <w:kern w:val="0"/>
                                <w:sz w:val="16"/>
                                <w:szCs w:val="16"/>
                                <w:lang w:eastAsia="en-GB"/>
                                <w14:ligatures w14:val="none"/>
                              </w:rPr>
                              <w:t xml:space="preserve"> </w:t>
                            </w:r>
                            <w:r w:rsidRPr="002727A1">
                              <w:rPr>
                                <w:rFonts w:ascii="Arial" w:eastAsia="Times New Roman" w:hAnsi="Arial" w:cs="Arial"/>
                                <w:b/>
                                <w:kern w:val="0"/>
                                <w:sz w:val="16"/>
                                <w:szCs w:val="16"/>
                                <w:lang w:eastAsia="en-GB"/>
                                <w14:ligatures w14:val="none"/>
                              </w:rPr>
                              <w:t>T</w:t>
                            </w:r>
                            <w:r w:rsidRPr="002727A1">
                              <w:rPr>
                                <w:rFonts w:ascii="Arial" w:eastAsia="Times New Roman" w:hAnsi="Arial" w:cs="Arial"/>
                                <w:kern w:val="0"/>
                                <w:sz w:val="16"/>
                                <w:szCs w:val="16"/>
                                <w:lang w:eastAsia="en-GB"/>
                                <w14:ligatures w14:val="none"/>
                              </w:rPr>
                              <w:t xml:space="preserve">ime </w:t>
                            </w:r>
                            <w:proofErr w:type="spellStart"/>
                            <w:r w:rsidRPr="002727A1">
                              <w:rPr>
                                <w:rFonts w:ascii="Arial" w:eastAsia="Times New Roman" w:hAnsi="Arial" w:cs="Arial"/>
                                <w:b/>
                                <w:kern w:val="0"/>
                                <w:sz w:val="16"/>
                                <w:szCs w:val="16"/>
                                <w:lang w:eastAsia="en-GB"/>
                                <w14:ligatures w14:val="none"/>
                              </w:rPr>
                              <w:t>E</w:t>
                            </w:r>
                            <w:r w:rsidRPr="002727A1">
                              <w:rPr>
                                <w:rFonts w:ascii="Arial" w:eastAsia="Times New Roman" w:hAnsi="Arial" w:cs="Arial"/>
                                <w:kern w:val="0"/>
                                <w:sz w:val="16"/>
                                <w:szCs w:val="16"/>
                                <w:lang w:eastAsia="en-GB"/>
                                <w14:ligatures w14:val="none"/>
                              </w:rPr>
                              <w:t>quivalents</w:t>
                            </w:r>
                            <w:proofErr w:type="spellEnd"/>
                            <w:r w:rsidRPr="002727A1">
                              <w:rPr>
                                <w:rFonts w:ascii="Arial" w:eastAsia="Times New Roman" w:hAnsi="Arial" w:cs="Arial"/>
                                <w:kern w:val="0"/>
                                <w:sz w:val="16"/>
                                <w:szCs w:val="16"/>
                                <w:lang w:eastAsia="en-GB"/>
                                <w14:ligatures w14:val="none"/>
                              </w:rPr>
                              <w:t xml:space="preserve"> 2020/21: 1.710; durchschnittliche FTE 2019/20: 1.644</w:t>
                            </w:r>
                          </w:p>
                          <w:p w14:paraId="75626EE9" w14:textId="77777777" w:rsidR="002727A1" w:rsidRPr="002727A1" w:rsidRDefault="002727A1" w:rsidP="002727A1">
                            <w:pPr>
                              <w:rPr>
                                <w:rFonts w:ascii="Arial" w:hAnsi="Arial" w:cs="Arial"/>
                                <w:sz w:val="20"/>
                                <w:szCs w:val="20"/>
                              </w:rPr>
                            </w:pPr>
                          </w:p>
                          <w:p w14:paraId="5C45CB57" w14:textId="77777777" w:rsidR="002727A1" w:rsidRPr="002727A1" w:rsidRDefault="002727A1" w:rsidP="002727A1">
                            <w:pPr>
                              <w:rPr>
                                <w:rFonts w:ascii="Arial" w:hAnsi="Arial" w:cs="Arial"/>
                                <w:color w:val="0563C1"/>
                                <w:sz w:val="20"/>
                                <w:szCs w:val="20"/>
                                <w:u w:val="single"/>
                              </w:rPr>
                            </w:pPr>
                            <w:r w:rsidRPr="002727A1">
                              <w:rPr>
                                <w:rFonts w:ascii="Arial" w:hAnsi="Arial" w:cs="Arial"/>
                                <w:sz w:val="20"/>
                                <w:szCs w:val="20"/>
                              </w:rPr>
                              <w:t xml:space="preserve">Biodiversität wurde im Rahmen unserer Wesentlichkeitsanalyse nicht als wesentlich für die All </w:t>
                            </w:r>
                            <w:proofErr w:type="spellStart"/>
                            <w:r w:rsidRPr="002727A1">
                              <w:rPr>
                                <w:rFonts w:ascii="Arial" w:hAnsi="Arial" w:cs="Arial"/>
                                <w:sz w:val="20"/>
                                <w:szCs w:val="20"/>
                              </w:rPr>
                              <w:t>for</w:t>
                            </w:r>
                            <w:proofErr w:type="spellEnd"/>
                            <w:r w:rsidRPr="002727A1">
                              <w:rPr>
                                <w:rFonts w:ascii="Arial" w:hAnsi="Arial" w:cs="Arial"/>
                                <w:sz w:val="20"/>
                                <w:szCs w:val="20"/>
                              </w:rPr>
                              <w:t xml:space="preserve"> </w:t>
                            </w:r>
                            <w:proofErr w:type="spellStart"/>
                            <w:r w:rsidRPr="002727A1">
                              <w:rPr>
                                <w:rFonts w:ascii="Arial" w:hAnsi="Arial" w:cs="Arial"/>
                                <w:sz w:val="20"/>
                                <w:szCs w:val="20"/>
                              </w:rPr>
                              <w:t>One</w:t>
                            </w:r>
                            <w:proofErr w:type="spellEnd"/>
                            <w:r w:rsidRPr="002727A1">
                              <w:rPr>
                                <w:rFonts w:ascii="Arial" w:hAnsi="Arial" w:cs="Arial"/>
                                <w:sz w:val="20"/>
                                <w:szCs w:val="20"/>
                              </w:rPr>
                              <w:t xml:space="preserve"> Group identifiziert. Zudem liegen uns keine konkreten Daten zu den Auswirkungen unserer Geschäftstätigkeiten auf die Biodiversität vor. Dennoch sind wir uns der Effekte bewusst, die sich durch die Nutzung natürlicher Ressourcen ergeben. Hierzu zählen beispielsweise Auswirkungen auf das Klima durch den Ausstoß von Treibhausgasen. Auch wenn der Stromverbrauch zu großen Teilen durch erneuerbare Energien gedeckt werden kann, hat die Erzeugung dessen, beispielsweise durch den Betrieb von Windrädern, Auswirkungen auf die Biodiversität vor Ort. Durch die Bürostandorte des Konzerns kommt es zu Bodenversiegelung, was einen Effekt auf den Wasserhaushalt, das Kleinklima und die Bodenfruchtbarkeit hat (vgl. </w:t>
                            </w:r>
                            <w:hyperlink r:id="rId56" w:anchor="was-ist-bodenversiegelung" w:tgtFrame="_blank" w:history="1">
                              <w:r w:rsidRPr="002727A1">
                                <w:rPr>
                                  <w:rStyle w:val="Hyperlink"/>
                                  <w:rFonts w:ascii="Arial" w:hAnsi="Arial" w:cs="Arial"/>
                                  <w:color w:val="0563C1"/>
                                  <w:sz w:val="20"/>
                                  <w:szCs w:val="20"/>
                                </w:rPr>
                                <w:t>Umweltbundesamt (2020)</w:t>
                              </w:r>
                            </w:hyperlink>
                            <w:r w:rsidRPr="002727A1">
                              <w:rPr>
                                <w:rStyle w:val="Hyperlink"/>
                                <w:rFonts w:ascii="Arial" w:hAnsi="Arial" w:cs="Arial"/>
                                <w:color w:val="0563C1"/>
                                <w:sz w:val="20"/>
                                <w:szCs w:val="20"/>
                              </w:rPr>
                              <w:t>)</w:t>
                            </w:r>
                            <w:r w:rsidRPr="002727A1">
                              <w:rPr>
                                <w:rFonts w:ascii="Arial" w:hAnsi="Arial" w:cs="Arial"/>
                                <w:color w:val="0563C1"/>
                                <w:sz w:val="20"/>
                                <w:szCs w:val="20"/>
                                <w:u w:val="single"/>
                              </w:rPr>
                              <w:t>.</w:t>
                            </w:r>
                          </w:p>
                          <w:p w14:paraId="7C96BB9E" w14:textId="77777777" w:rsidR="002727A1" w:rsidRPr="002727A1" w:rsidRDefault="002727A1" w:rsidP="002727A1">
                            <w:pPr>
                              <w:rPr>
                                <w:rFonts w:ascii="Arial" w:hAnsi="Arial" w:cs="Arial"/>
                                <w:color w:val="000000" w:themeColor="text1"/>
                                <w:sz w:val="20"/>
                                <w:szCs w:val="20"/>
                              </w:rPr>
                            </w:pPr>
                          </w:p>
                          <w:p w14:paraId="3DA895A2" w14:textId="77777777" w:rsidR="002727A1" w:rsidRPr="002727A1" w:rsidRDefault="002727A1" w:rsidP="002727A1">
                            <w:pPr>
                              <w:rPr>
                                <w:rFonts w:ascii="Arial" w:hAnsi="Arial" w:cs="Arial"/>
                                <w:color w:val="000000" w:themeColor="text1"/>
                                <w:sz w:val="20"/>
                                <w:szCs w:val="20"/>
                                <w:u w:val="single"/>
                              </w:rPr>
                            </w:pPr>
                            <w:r w:rsidRPr="002727A1">
                              <w:rPr>
                                <w:rFonts w:ascii="Arial" w:hAnsi="Arial" w:cs="Arial"/>
                                <w:color w:val="000000" w:themeColor="text1"/>
                                <w:sz w:val="20"/>
                                <w:szCs w:val="20"/>
                                <w:u w:val="single"/>
                              </w:rPr>
                              <w:t>Beispiel 2: Zusätzliche Beschreibung von Maßnahmen:</w:t>
                            </w:r>
                          </w:p>
                          <w:p w14:paraId="07813DCC" w14:textId="77777777" w:rsidR="002727A1" w:rsidRPr="002727A1" w:rsidRDefault="002727A1" w:rsidP="002727A1">
                            <w:pPr>
                              <w:rPr>
                                <w:rFonts w:ascii="Arial" w:hAnsi="Arial" w:cs="Arial"/>
                                <w:color w:val="000000" w:themeColor="text1"/>
                                <w:sz w:val="20"/>
                                <w:szCs w:val="20"/>
                                <w:lang w:val="de-DE"/>
                              </w:rPr>
                            </w:pPr>
                            <w:r w:rsidRPr="002727A1">
                              <w:rPr>
                                <w:rFonts w:ascii="Arial" w:hAnsi="Arial" w:cs="Arial"/>
                                <w:color w:val="000000" w:themeColor="text1"/>
                                <w:sz w:val="20"/>
                                <w:szCs w:val="20"/>
                                <w:lang w:val="de-DE"/>
                              </w:rPr>
                              <w:t>Naturnahe Fläche am Standort:</w:t>
                            </w:r>
                          </w:p>
                          <w:p w14:paraId="042C7BB4" w14:textId="77777777" w:rsidR="002727A1" w:rsidRPr="002727A1" w:rsidRDefault="002727A1" w:rsidP="002727A1">
                            <w:pPr>
                              <w:rPr>
                                <w:rFonts w:ascii="Arial" w:hAnsi="Arial" w:cs="Arial"/>
                                <w:color w:val="000000" w:themeColor="text1"/>
                                <w:sz w:val="20"/>
                                <w:szCs w:val="20"/>
                                <w:lang w:val="de-DE"/>
                              </w:rPr>
                            </w:pPr>
                            <w:r w:rsidRPr="002727A1">
                              <w:rPr>
                                <w:rFonts w:ascii="Arial" w:hAnsi="Arial" w:cs="Arial"/>
                                <w:color w:val="000000" w:themeColor="text1"/>
                                <w:sz w:val="20"/>
                                <w:szCs w:val="20"/>
                                <w:lang w:val="de-DE"/>
                              </w:rPr>
                              <w:t>Der Rasen wurde ersetzt durch eine artenreiche Wiese mit mehrjährig blühenden Pflanzen als Nahrungsquelle für blütenbesuchende Insekten. Es wurde regionales (autochthones) Saatgut verwendet. Die Wiese wird bevorzugt extensiv gepflegt, d.h. auf Pestizide, Herbizide, Mineraldünger und torfhaltige Substrate wird verzichtet. Sie wird ein- bis zweimal im Jahr gemäht (Mahd – die Erste jeweils nach der Blüte) und das anfallende Schnittgut kompostiert oder als Mulch für Garten oder Hecke genutzt. Außerdem wurde eine artenreiche Hecke mit fünf verschiedenen heimischen Pflanzenarten (Sträuchern) angelegt. Die Hecke ist idealerweise ca.3 Meter breit und 6 Meter lang und ist Lebensraum und Nahrungsquelle für verschiedenen Vogelarten sowie Insekten. Der vorhandene Gartenteich wurde für Frösche und Co. amphibiengerecht umgestaltet: Geländeprofilierung mit tiefen und flachen Zonen, flachen Ufern inklusive naturnaher Uferbepflanzung und eine ausgedehnte Sumpfzone. Der naheliegende Hang wurde mit einer Natursteinmauer eingefasst, die Blindschleichen, Eidechsen, Wildbienen und Hummeln Lebensraum bietet. Für die Mauer wurden regional verfügbare Natursteine und Recyclingmaterial verwendet. Eine begrünte Fassade mit heimischen Kletterpflanzen entwickelt sich zu einem Rückzugsgebiet für verschiedene Vogelarten und Insekten. Die Bäume auf dem Parkplatz wurden mit Nisthilfen für verschiedene Vogel- und Fledermausarten versehen. (</w:t>
                            </w:r>
                            <w:hyperlink r:id="rId57" w:history="1">
                              <w:r w:rsidRPr="002727A1">
                                <w:rPr>
                                  <w:rStyle w:val="Hyperlink"/>
                                  <w:rFonts w:ascii="Arial" w:hAnsi="Arial" w:cs="Arial"/>
                                  <w:sz w:val="20"/>
                                  <w:szCs w:val="20"/>
                                  <w:lang w:val="de-DE"/>
                                </w:rPr>
                                <w:t>Quelle</w:t>
                              </w:r>
                            </w:hyperlink>
                            <w:r w:rsidRPr="002727A1">
                              <w:rPr>
                                <w:rFonts w:ascii="Arial" w:hAnsi="Arial" w:cs="Arial"/>
                                <w:color w:val="000000" w:themeColor="text1"/>
                                <w:sz w:val="20"/>
                                <w:szCs w:val="20"/>
                                <w:lang w:val="de-DE"/>
                              </w:rPr>
                              <w:t>)</w:t>
                            </w:r>
                          </w:p>
                          <w:p w14:paraId="39924B88" w14:textId="77777777" w:rsidR="002727A1" w:rsidRPr="002727A1" w:rsidRDefault="002727A1" w:rsidP="002727A1">
                            <w:pPr>
                              <w:rPr>
                                <w:rFonts w:ascii="Arial" w:hAnsi="Arial" w:cs="Arial"/>
                                <w:color w:val="000000" w:themeColor="text1"/>
                                <w:sz w:val="20"/>
                                <w:szCs w:val="2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D6804" id="_x0000_s1063" type="#_x0000_t202" style="position:absolute;margin-left:-9.3pt;margin-top:0;width:439.95pt;height:649.55pt;z-index:2516664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" fillcolor="#deeaf6 [664]" stroked="f">
                <v:textbox>
                  <w:txbxContent>
                    <w:p w14:paraId="1CE40590" w14:textId="77777777" w:rsidR="002727A1" w:rsidRPr="002727A1" w:rsidRDefault="002727A1" w:rsidP="002727A1">
                      <w:pPr>
                        <w:rPr>
                          <w:rFonts w:ascii="Arial" w:hAnsi="Arial" w:cs="Arial"/>
                          <w:sz w:val="20"/>
                          <w:szCs w:val="20"/>
                          <w:lang w:val="de-DE"/>
                        </w:rPr>
                      </w:pPr>
                      <w:r w:rsidRPr="002727A1">
                        <w:rPr>
                          <w:rFonts w:ascii="Arial" w:hAnsi="Arial" w:cs="Arial"/>
                          <w:sz w:val="20"/>
                          <w:szCs w:val="20"/>
                          <w:u w:val="single"/>
                          <w:lang w:val="de-DE"/>
                        </w:rPr>
                        <w:t xml:space="preserve">Beispiel 1: </w:t>
                      </w:r>
                      <w:r w:rsidRPr="002727A1">
                        <w:rPr>
                          <w:rFonts w:ascii="Arial" w:hAnsi="Arial" w:cs="Arial"/>
                          <w:sz w:val="20"/>
                          <w:szCs w:val="20"/>
                          <w:u w:val="single"/>
                          <w:lang w:val="de-DE" w:eastAsia="en-GB"/>
                        </w:rPr>
                        <w:t xml:space="preserve">Angabe der </w:t>
                      </w:r>
                      <w:hyperlink r:id="rId58" w:history="1">
                        <w:r w:rsidRPr="002727A1">
                          <w:rPr>
                            <w:rStyle w:val="Hyperlink"/>
                            <w:rFonts w:ascii="Arial" w:hAnsi="Arial" w:cs="Arial"/>
                            <w:sz w:val="20"/>
                            <w:szCs w:val="20"/>
                            <w:lang w:val="de-DE" w:eastAsia="en-GB"/>
                          </w:rPr>
                          <w:t xml:space="preserve">All </w:t>
                        </w:r>
                        <w:proofErr w:type="spellStart"/>
                        <w:r w:rsidRPr="002727A1">
                          <w:rPr>
                            <w:rStyle w:val="Hyperlink"/>
                            <w:rFonts w:ascii="Arial" w:hAnsi="Arial" w:cs="Arial"/>
                            <w:sz w:val="20"/>
                            <w:szCs w:val="20"/>
                            <w:lang w:val="de-DE" w:eastAsia="en-GB"/>
                          </w:rPr>
                          <w:t>for</w:t>
                        </w:r>
                        <w:proofErr w:type="spellEnd"/>
                        <w:r w:rsidRPr="002727A1">
                          <w:rPr>
                            <w:rStyle w:val="Hyperlink"/>
                            <w:rFonts w:ascii="Arial" w:hAnsi="Arial" w:cs="Arial"/>
                            <w:sz w:val="20"/>
                            <w:szCs w:val="20"/>
                            <w:lang w:val="de-DE" w:eastAsia="en-GB"/>
                          </w:rPr>
                          <w:t xml:space="preserve"> </w:t>
                        </w:r>
                        <w:proofErr w:type="spellStart"/>
                        <w:r w:rsidRPr="002727A1">
                          <w:rPr>
                            <w:rStyle w:val="Hyperlink"/>
                            <w:rFonts w:ascii="Arial" w:hAnsi="Arial" w:cs="Arial"/>
                            <w:sz w:val="20"/>
                            <w:szCs w:val="20"/>
                            <w:lang w:val="de-DE" w:eastAsia="en-GB"/>
                          </w:rPr>
                          <w:t>One</w:t>
                        </w:r>
                        <w:proofErr w:type="spellEnd"/>
                        <w:r w:rsidRPr="002727A1">
                          <w:rPr>
                            <w:rStyle w:val="Hyperlink"/>
                            <w:rFonts w:ascii="Arial" w:hAnsi="Arial" w:cs="Arial"/>
                            <w:sz w:val="20"/>
                            <w:szCs w:val="20"/>
                            <w:lang w:val="de-DE" w:eastAsia="en-GB"/>
                          </w:rPr>
                          <w:t xml:space="preserve"> Group SE</w:t>
                        </w:r>
                      </w:hyperlink>
                      <w:r w:rsidRPr="002727A1">
                        <w:rPr>
                          <w:rFonts w:ascii="Arial" w:hAnsi="Arial" w:cs="Arial"/>
                          <w:sz w:val="20"/>
                          <w:szCs w:val="20"/>
                          <w:u w:val="single"/>
                          <w:lang w:val="de-DE" w:eastAsia="en-GB"/>
                        </w:rPr>
                        <w:t>:</w:t>
                      </w:r>
                      <w:r w:rsidRPr="002727A1">
                        <w:rPr>
                          <w:rFonts w:ascii="Arial" w:hAnsi="Arial" w:cs="Arial"/>
                          <w:sz w:val="20"/>
                          <w:szCs w:val="20"/>
                          <w:lang w:val="de-DE" w:eastAsia="en-GB"/>
                        </w:rPr>
                        <w:br/>
                        <w:t>Auch Boden zählt zu den natürlichen Ressourcen, die wir mit unseren Geschäftsstellen in Anspruch nehmen. Die Geschäftseinheiten des Konzerns werden gemietet und befinden sich größtenteils in Komplexen, die von mehreren Parteien genutzt werden. So wird beispielsweise die versiegelte Fläche aufgeteilt und kann aus gesamtheitlicher Sicht reduziert werden. Zudem werden auf einigen Gebäuden (z.B. Standort in Filderstadt) die Dächer zur Kompensation begrünt. Zur versiegelten Fläche zählen wir Parkplätze, Gehwege etc., die zu unseren Bürogebäuden gehören. Derzeit können wir einen Wert hierfür nur schätzungsweise ermitteln. Weitere mögliche Berechnungsweisen werden wir im kommenden Geschäftsjahr prüfen.</w:t>
                      </w:r>
                      <w:r w:rsidRPr="002727A1">
                        <w:rPr>
                          <w:rFonts w:ascii="Arial" w:eastAsia="Times New Roman" w:hAnsi="Arial" w:cs="Arial"/>
                          <w:kern w:val="0"/>
                          <w:sz w:val="20"/>
                          <w:szCs w:val="20"/>
                          <w:lang w:val="de-DE" w:eastAsia="en-GB"/>
                          <w14:ligatures w14:val="none"/>
                        </w:rPr>
                        <w:t xml:space="preserve">  </w:t>
                      </w:r>
                      <w:r w:rsidRPr="002727A1">
                        <w:rPr>
                          <w:rFonts w:ascii="Arial" w:eastAsia="Times New Roman" w:hAnsi="Arial" w:cs="Arial"/>
                          <w:kern w:val="0"/>
                          <w:sz w:val="20"/>
                          <w:szCs w:val="20"/>
                          <w:lang w:val="de-DE" w:eastAsia="en-GB"/>
                          <w14:ligatures w14:val="none"/>
                        </w:rPr>
                        <w:br/>
                      </w:r>
                      <w:r w:rsidRPr="002727A1">
                        <w:rPr>
                          <w:rFonts w:ascii="Arial" w:eastAsia="Times New Roman" w:hAnsi="Arial" w:cs="Arial"/>
                          <w:kern w:val="0"/>
                          <w:sz w:val="20"/>
                          <w:szCs w:val="20"/>
                          <w:lang w:val="de-DE" w:eastAsia="en-GB"/>
                          <w14:ligatures w14:val="none"/>
                        </w:rPr>
                        <w:br/>
                        <w:t>Kennzahlen Flächenverbrauch:</w:t>
                      </w:r>
                    </w:p>
                    <w:tbl>
                      <w:tblPr>
                        <w:tblW w:w="0" w:type="auto"/>
                        <w:tblCellMar>
                          <w:left w:w="0" w:type="dxa"/>
                          <w:right w:w="0" w:type="dxa"/>
                        </w:tblCellMar>
                        <w:tblLook w:val="04A0" w:firstRow="1" w:lastRow="0" w:firstColumn="1" w:lastColumn="0" w:noHBand="0" w:noVBand="1"/>
                      </w:tblPr>
                      <w:tblGrid>
                        <w:gridCol w:w="2977"/>
                        <w:gridCol w:w="1772"/>
                      </w:tblGrid>
                      <w:tr w:rsidR="002727A1" w:rsidRPr="002727A1" w14:paraId="6E76885C" w14:textId="77777777">
                        <w:tc>
                          <w:tcPr>
                            <w:tcW w:w="2977" w:type="dxa"/>
                            <w:tcBorders>
                              <w:top w:val="single" w:sz="8" w:space="0" w:color="000000"/>
                              <w:left w:val="nil"/>
                              <w:bottom w:val="nil"/>
                              <w:right w:val="single" w:sz="8" w:space="0" w:color="B7B7B7"/>
                            </w:tcBorders>
                            <w:tcMar>
                              <w:top w:w="0" w:type="dxa"/>
                              <w:left w:w="108" w:type="dxa"/>
                              <w:bottom w:w="0" w:type="dxa"/>
                              <w:right w:w="108" w:type="dxa"/>
                            </w:tcMar>
                            <w:vAlign w:val="bottom"/>
                            <w:hideMark/>
                          </w:tcPr>
                          <w:p w14:paraId="72B63662" w14:textId="77777777" w:rsidR="002727A1" w:rsidRPr="002727A1" w:rsidRDefault="002727A1" w:rsidP="00973777">
                            <w:pPr>
                              <w:spacing w:after="0" w:line="240" w:lineRule="auto"/>
                              <w:rPr>
                                <w:rFonts w:ascii="Arial" w:eastAsia="Times New Roman" w:hAnsi="Arial" w:cs="Arial"/>
                                <w:kern w:val="0"/>
                                <w:sz w:val="20"/>
                                <w:szCs w:val="20"/>
                                <w:lang w:val="en-US" w:eastAsia="en-GB"/>
                                <w14:ligatures w14:val="none"/>
                              </w:rPr>
                            </w:pPr>
                            <w:r w:rsidRPr="002727A1">
                              <w:rPr>
                                <w:rFonts w:ascii="Arial" w:eastAsia="Times New Roman" w:hAnsi="Arial" w:cs="Arial"/>
                                <w:color w:val="000000"/>
                                <w:kern w:val="0"/>
                                <w:sz w:val="20"/>
                                <w:szCs w:val="20"/>
                                <w:lang w:val="en-US" w:eastAsia="en-GB"/>
                                <w14:ligatures w14:val="none"/>
                              </w:rPr>
                              <w:t> in m</w:t>
                            </w:r>
                            <w:r w:rsidRPr="002727A1">
                              <w:rPr>
                                <w:rFonts w:ascii="Arial" w:eastAsia="Times New Roman" w:hAnsi="Arial" w:cs="Arial"/>
                                <w:color w:val="000000"/>
                                <w:kern w:val="0"/>
                                <w:sz w:val="20"/>
                                <w:szCs w:val="20"/>
                                <w:vertAlign w:val="superscript"/>
                                <w:lang w:val="en-US" w:eastAsia="en-GB"/>
                                <w14:ligatures w14:val="none"/>
                              </w:rPr>
                              <w:t>2</w:t>
                            </w:r>
                            <w:r w:rsidRPr="002727A1">
                              <w:rPr>
                                <w:rFonts w:ascii="Arial" w:eastAsia="Times New Roman" w:hAnsi="Arial" w:cs="Arial"/>
                                <w:color w:val="000000"/>
                                <w:kern w:val="0"/>
                                <w:sz w:val="20"/>
                                <w:szCs w:val="20"/>
                                <w:lang w:val="en-US" w:eastAsia="en-GB"/>
                                <w14:ligatures w14:val="none"/>
                              </w:rPr>
                              <w:t xml:space="preserve"> </w:t>
                            </w:r>
                          </w:p>
                        </w:tc>
                        <w:tc>
                          <w:tcPr>
                            <w:tcW w:w="1772" w:type="dxa"/>
                            <w:tcBorders>
                              <w:top w:val="single" w:sz="8" w:space="0" w:color="auto"/>
                              <w:left w:val="nil"/>
                              <w:bottom w:val="single" w:sz="8" w:space="0" w:color="B7B7B7"/>
                              <w:right w:val="single" w:sz="8" w:space="0" w:color="B7B7B7"/>
                            </w:tcBorders>
                            <w:tcMar>
                              <w:top w:w="0" w:type="dxa"/>
                              <w:left w:w="108" w:type="dxa"/>
                              <w:bottom w:w="0" w:type="dxa"/>
                              <w:right w:w="108" w:type="dxa"/>
                            </w:tcMar>
                            <w:vAlign w:val="center"/>
                            <w:hideMark/>
                          </w:tcPr>
                          <w:p w14:paraId="53513BF8" w14:textId="77777777" w:rsidR="002727A1" w:rsidRPr="002727A1" w:rsidRDefault="002727A1" w:rsidP="00973777">
                            <w:pPr>
                              <w:spacing w:after="0" w:line="240" w:lineRule="auto"/>
                              <w:jc w:val="right"/>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kern w:val="0"/>
                                <w:sz w:val="20"/>
                                <w:szCs w:val="20"/>
                                <w:lang w:val="en-US" w:eastAsia="en-GB"/>
                                <w14:ligatures w14:val="none"/>
                              </w:rPr>
                              <w:t>Bürofläche</w:t>
                            </w:r>
                            <w:proofErr w:type="spellEnd"/>
                          </w:p>
                        </w:tc>
                      </w:tr>
                      <w:tr w:rsidR="002727A1" w:rsidRPr="002727A1" w14:paraId="2686CC43" w14:textId="77777777">
                        <w:tc>
                          <w:tcPr>
                            <w:tcW w:w="2977" w:type="dxa"/>
                            <w:tcBorders>
                              <w:top w:val="single" w:sz="8" w:space="0" w:color="B7B7B7"/>
                              <w:left w:val="nil"/>
                              <w:bottom w:val="single" w:sz="8" w:space="0" w:color="B7B7B7"/>
                              <w:right w:val="single" w:sz="8" w:space="0" w:color="B7B7B7"/>
                            </w:tcBorders>
                            <w:tcMar>
                              <w:top w:w="0" w:type="dxa"/>
                              <w:left w:w="108" w:type="dxa"/>
                              <w:bottom w:w="0" w:type="dxa"/>
                              <w:right w:w="108" w:type="dxa"/>
                            </w:tcMar>
                            <w:vAlign w:val="bottom"/>
                            <w:hideMark/>
                          </w:tcPr>
                          <w:p w14:paraId="545A2782" w14:textId="77777777" w:rsidR="002727A1" w:rsidRPr="002727A1" w:rsidRDefault="002727A1" w:rsidP="00973777">
                            <w:pPr>
                              <w:spacing w:after="0" w:line="240" w:lineRule="auto"/>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color w:val="000000"/>
                                <w:kern w:val="0"/>
                                <w:sz w:val="20"/>
                                <w:szCs w:val="20"/>
                                <w:lang w:val="en-US" w:eastAsia="en-GB"/>
                                <w14:ligatures w14:val="none"/>
                              </w:rPr>
                              <w:t>Flächenverbrauch</w:t>
                            </w:r>
                            <w:proofErr w:type="spellEnd"/>
                            <w:r w:rsidRPr="002727A1">
                              <w:rPr>
                                <w:rFonts w:ascii="Arial" w:eastAsia="Times New Roman" w:hAnsi="Arial" w:cs="Arial"/>
                                <w:color w:val="000000"/>
                                <w:kern w:val="0"/>
                                <w:sz w:val="20"/>
                                <w:szCs w:val="20"/>
                                <w:lang w:val="en-US" w:eastAsia="en-GB"/>
                                <w14:ligatures w14:val="none"/>
                              </w:rPr>
                              <w:t xml:space="preserve"> </w:t>
                            </w:r>
                            <w:proofErr w:type="spellStart"/>
                            <w:r w:rsidRPr="002727A1">
                              <w:rPr>
                                <w:rFonts w:ascii="Arial" w:eastAsia="Times New Roman" w:hAnsi="Arial" w:cs="Arial"/>
                                <w:color w:val="000000"/>
                                <w:kern w:val="0"/>
                                <w:sz w:val="20"/>
                                <w:szCs w:val="20"/>
                                <w:lang w:val="en-US" w:eastAsia="en-GB"/>
                                <w14:ligatures w14:val="none"/>
                              </w:rPr>
                              <w:t>gesamt</w:t>
                            </w:r>
                            <w:proofErr w:type="spellEnd"/>
                          </w:p>
                        </w:tc>
                        <w:tc>
                          <w:tcPr>
                            <w:tcW w:w="1772" w:type="dxa"/>
                            <w:tcBorders>
                              <w:top w:val="nil"/>
                              <w:left w:val="nil"/>
                              <w:bottom w:val="single" w:sz="8" w:space="0" w:color="B7B7B7"/>
                              <w:right w:val="single" w:sz="8" w:space="0" w:color="B7B7B7"/>
                            </w:tcBorders>
                            <w:shd w:val="clear" w:color="auto" w:fill="F4F4F4"/>
                            <w:tcMar>
                              <w:top w:w="0" w:type="dxa"/>
                              <w:left w:w="108" w:type="dxa"/>
                              <w:bottom w:w="0" w:type="dxa"/>
                              <w:right w:w="108" w:type="dxa"/>
                            </w:tcMar>
                            <w:vAlign w:val="bottom"/>
                            <w:hideMark/>
                          </w:tcPr>
                          <w:p w14:paraId="21AA8A42" w14:textId="77777777" w:rsidR="002727A1" w:rsidRPr="002727A1" w:rsidRDefault="002727A1" w:rsidP="00973777">
                            <w:pPr>
                              <w:spacing w:after="0" w:line="240" w:lineRule="auto"/>
                              <w:jc w:val="right"/>
                              <w:rPr>
                                <w:rFonts w:ascii="Arial" w:eastAsia="Times New Roman" w:hAnsi="Arial" w:cs="Arial"/>
                                <w:kern w:val="0"/>
                                <w:sz w:val="20"/>
                                <w:szCs w:val="20"/>
                                <w:lang w:val="en-US" w:eastAsia="en-GB"/>
                                <w14:ligatures w14:val="none"/>
                              </w:rPr>
                            </w:pPr>
                            <w:r w:rsidRPr="002727A1">
                              <w:rPr>
                                <w:rFonts w:ascii="Arial" w:eastAsia="Times New Roman" w:hAnsi="Arial" w:cs="Arial"/>
                                <w:color w:val="000000"/>
                                <w:kern w:val="0"/>
                                <w:sz w:val="20"/>
                                <w:szCs w:val="20"/>
                                <w:lang w:val="en-US" w:eastAsia="en-GB"/>
                                <w14:ligatures w14:val="none"/>
                              </w:rPr>
                              <w:t>25.453</w:t>
                            </w:r>
                          </w:p>
                        </w:tc>
                      </w:tr>
                      <w:tr w:rsidR="002727A1" w:rsidRPr="002727A1" w14:paraId="5E201DC2" w14:textId="77777777">
                        <w:tc>
                          <w:tcPr>
                            <w:tcW w:w="2977" w:type="dxa"/>
                            <w:tcBorders>
                              <w:top w:val="nil"/>
                              <w:left w:val="nil"/>
                              <w:bottom w:val="single" w:sz="8" w:space="0" w:color="B7B7B7"/>
                              <w:right w:val="single" w:sz="8" w:space="0" w:color="B7B7B7"/>
                            </w:tcBorders>
                            <w:tcMar>
                              <w:top w:w="0" w:type="dxa"/>
                              <w:left w:w="108" w:type="dxa"/>
                              <w:bottom w:w="0" w:type="dxa"/>
                              <w:right w:w="108" w:type="dxa"/>
                            </w:tcMar>
                            <w:vAlign w:val="bottom"/>
                            <w:hideMark/>
                          </w:tcPr>
                          <w:p w14:paraId="1C56E85B" w14:textId="77777777" w:rsidR="002727A1" w:rsidRPr="002727A1" w:rsidRDefault="002727A1" w:rsidP="00973777">
                            <w:pPr>
                              <w:spacing w:after="0" w:line="240" w:lineRule="auto"/>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color w:val="000000"/>
                                <w:kern w:val="0"/>
                                <w:sz w:val="20"/>
                                <w:szCs w:val="20"/>
                                <w:lang w:val="en-US" w:eastAsia="en-GB"/>
                                <w14:ligatures w14:val="none"/>
                              </w:rPr>
                              <w:t>Flächenverbrauch</w:t>
                            </w:r>
                            <w:proofErr w:type="spellEnd"/>
                            <w:r w:rsidRPr="002727A1">
                              <w:rPr>
                                <w:rFonts w:ascii="Arial" w:eastAsia="Times New Roman" w:hAnsi="Arial" w:cs="Arial"/>
                                <w:color w:val="000000"/>
                                <w:kern w:val="0"/>
                                <w:sz w:val="20"/>
                                <w:szCs w:val="20"/>
                                <w:lang w:val="en-US" w:eastAsia="en-GB"/>
                                <w14:ligatures w14:val="none"/>
                              </w:rPr>
                              <w:t>/Mitarbeiter</w:t>
                            </w:r>
                            <w:r w:rsidRPr="002727A1">
                              <w:rPr>
                                <w:rFonts w:ascii="Arial" w:eastAsia="Times New Roman" w:hAnsi="Arial" w:cs="Arial"/>
                                <w:color w:val="000000"/>
                                <w:kern w:val="0"/>
                                <w:sz w:val="20"/>
                                <w:szCs w:val="20"/>
                                <w:vertAlign w:val="superscript"/>
                                <w:lang w:val="en-US" w:eastAsia="en-GB"/>
                                <w14:ligatures w14:val="none"/>
                              </w:rPr>
                              <w:t>1</w:t>
                            </w:r>
                            <w:r w:rsidRPr="002727A1">
                              <w:rPr>
                                <w:rFonts w:ascii="Arial" w:eastAsia="Times New Roman" w:hAnsi="Arial" w:cs="Arial"/>
                                <w:color w:val="000000"/>
                                <w:kern w:val="0"/>
                                <w:sz w:val="20"/>
                                <w:szCs w:val="20"/>
                                <w:lang w:val="en-US" w:eastAsia="en-GB"/>
                                <w14:ligatures w14:val="none"/>
                              </w:rPr>
                              <w:t xml:space="preserve"> </w:t>
                            </w:r>
                          </w:p>
                        </w:tc>
                        <w:tc>
                          <w:tcPr>
                            <w:tcW w:w="1772" w:type="dxa"/>
                            <w:tcBorders>
                              <w:top w:val="nil"/>
                              <w:left w:val="nil"/>
                              <w:bottom w:val="single" w:sz="8" w:space="0" w:color="B7B7B7"/>
                              <w:right w:val="nil"/>
                            </w:tcBorders>
                            <w:shd w:val="clear" w:color="auto" w:fill="F4F4F4"/>
                            <w:tcMar>
                              <w:top w:w="0" w:type="dxa"/>
                              <w:left w:w="108" w:type="dxa"/>
                              <w:bottom w:w="0" w:type="dxa"/>
                              <w:right w:w="108" w:type="dxa"/>
                            </w:tcMar>
                            <w:vAlign w:val="bottom"/>
                            <w:hideMark/>
                          </w:tcPr>
                          <w:p w14:paraId="4D1C9F82" w14:textId="77777777" w:rsidR="002727A1" w:rsidRPr="002727A1" w:rsidRDefault="002727A1" w:rsidP="00973777">
                            <w:pPr>
                              <w:spacing w:after="0" w:line="240" w:lineRule="auto"/>
                              <w:jc w:val="right"/>
                              <w:rPr>
                                <w:rFonts w:ascii="Arial" w:eastAsia="Times New Roman" w:hAnsi="Arial" w:cs="Arial"/>
                                <w:kern w:val="0"/>
                                <w:sz w:val="20"/>
                                <w:szCs w:val="20"/>
                                <w:lang w:val="en-US" w:eastAsia="en-GB"/>
                                <w14:ligatures w14:val="none"/>
                              </w:rPr>
                            </w:pPr>
                            <w:r w:rsidRPr="002727A1">
                              <w:rPr>
                                <w:rFonts w:ascii="Arial" w:eastAsia="Times New Roman" w:hAnsi="Arial" w:cs="Arial"/>
                                <w:color w:val="000000"/>
                                <w:kern w:val="0"/>
                                <w:sz w:val="20"/>
                                <w:szCs w:val="20"/>
                                <w:lang w:val="en-US" w:eastAsia="en-GB"/>
                                <w14:ligatures w14:val="none"/>
                              </w:rPr>
                              <w:t>14,88</w:t>
                            </w:r>
                          </w:p>
                        </w:tc>
                      </w:tr>
                    </w:tbl>
                    <w:p w14:paraId="11228C06" w14:textId="77777777" w:rsidR="002727A1" w:rsidRPr="002727A1" w:rsidRDefault="002727A1" w:rsidP="002727A1">
                      <w:pPr>
                        <w:spacing w:after="0" w:line="360" w:lineRule="auto"/>
                        <w:rPr>
                          <w:rFonts w:ascii="Arial" w:eastAsia="Times New Roman" w:hAnsi="Arial" w:cs="Arial"/>
                          <w:kern w:val="0"/>
                          <w:sz w:val="16"/>
                          <w:szCs w:val="16"/>
                          <w:lang w:eastAsia="en-GB"/>
                          <w14:ligatures w14:val="none"/>
                        </w:rPr>
                      </w:pPr>
                      <w:r w:rsidRPr="002727A1">
                        <w:rPr>
                          <w:rFonts w:ascii="Arial" w:eastAsia="Times New Roman" w:hAnsi="Arial" w:cs="Arial"/>
                          <w:kern w:val="0"/>
                          <w:sz w:val="16"/>
                          <w:szCs w:val="16"/>
                          <w:lang w:eastAsia="en-GB"/>
                          <w14:ligatures w14:val="none"/>
                        </w:rPr>
                        <w:t xml:space="preserve">1) Durchschnittliche </w:t>
                      </w:r>
                      <w:proofErr w:type="spellStart"/>
                      <w:r w:rsidRPr="002727A1">
                        <w:rPr>
                          <w:rFonts w:ascii="Arial" w:eastAsia="Times New Roman" w:hAnsi="Arial" w:cs="Arial"/>
                          <w:b/>
                          <w:kern w:val="0"/>
                          <w:sz w:val="16"/>
                          <w:szCs w:val="16"/>
                          <w:lang w:eastAsia="en-GB"/>
                          <w14:ligatures w14:val="none"/>
                        </w:rPr>
                        <w:t>F</w:t>
                      </w:r>
                      <w:r w:rsidRPr="002727A1">
                        <w:rPr>
                          <w:rFonts w:ascii="Arial" w:eastAsia="Times New Roman" w:hAnsi="Arial" w:cs="Arial"/>
                          <w:kern w:val="0"/>
                          <w:sz w:val="16"/>
                          <w:szCs w:val="16"/>
                          <w:lang w:eastAsia="en-GB"/>
                          <w14:ligatures w14:val="none"/>
                        </w:rPr>
                        <w:t>ull</w:t>
                      </w:r>
                      <w:proofErr w:type="spellEnd"/>
                      <w:r w:rsidRPr="002727A1">
                        <w:rPr>
                          <w:rFonts w:ascii="Arial" w:eastAsia="Times New Roman" w:hAnsi="Arial" w:cs="Arial"/>
                          <w:kern w:val="0"/>
                          <w:sz w:val="16"/>
                          <w:szCs w:val="16"/>
                          <w:lang w:eastAsia="en-GB"/>
                          <w14:ligatures w14:val="none"/>
                        </w:rPr>
                        <w:t xml:space="preserve"> </w:t>
                      </w:r>
                      <w:r w:rsidRPr="002727A1">
                        <w:rPr>
                          <w:rFonts w:ascii="Arial" w:eastAsia="Times New Roman" w:hAnsi="Arial" w:cs="Arial"/>
                          <w:b/>
                          <w:kern w:val="0"/>
                          <w:sz w:val="16"/>
                          <w:szCs w:val="16"/>
                          <w:lang w:eastAsia="en-GB"/>
                          <w14:ligatures w14:val="none"/>
                        </w:rPr>
                        <w:t>T</w:t>
                      </w:r>
                      <w:r w:rsidRPr="002727A1">
                        <w:rPr>
                          <w:rFonts w:ascii="Arial" w:eastAsia="Times New Roman" w:hAnsi="Arial" w:cs="Arial"/>
                          <w:kern w:val="0"/>
                          <w:sz w:val="16"/>
                          <w:szCs w:val="16"/>
                          <w:lang w:eastAsia="en-GB"/>
                          <w14:ligatures w14:val="none"/>
                        </w:rPr>
                        <w:t xml:space="preserve">ime </w:t>
                      </w:r>
                      <w:proofErr w:type="spellStart"/>
                      <w:r w:rsidRPr="002727A1">
                        <w:rPr>
                          <w:rFonts w:ascii="Arial" w:eastAsia="Times New Roman" w:hAnsi="Arial" w:cs="Arial"/>
                          <w:b/>
                          <w:kern w:val="0"/>
                          <w:sz w:val="16"/>
                          <w:szCs w:val="16"/>
                          <w:lang w:eastAsia="en-GB"/>
                          <w14:ligatures w14:val="none"/>
                        </w:rPr>
                        <w:t>E</w:t>
                      </w:r>
                      <w:r w:rsidRPr="002727A1">
                        <w:rPr>
                          <w:rFonts w:ascii="Arial" w:eastAsia="Times New Roman" w:hAnsi="Arial" w:cs="Arial"/>
                          <w:kern w:val="0"/>
                          <w:sz w:val="16"/>
                          <w:szCs w:val="16"/>
                          <w:lang w:eastAsia="en-GB"/>
                          <w14:ligatures w14:val="none"/>
                        </w:rPr>
                        <w:t>quivalents</w:t>
                      </w:r>
                      <w:proofErr w:type="spellEnd"/>
                      <w:r w:rsidRPr="002727A1">
                        <w:rPr>
                          <w:rFonts w:ascii="Arial" w:eastAsia="Times New Roman" w:hAnsi="Arial" w:cs="Arial"/>
                          <w:kern w:val="0"/>
                          <w:sz w:val="16"/>
                          <w:szCs w:val="16"/>
                          <w:lang w:eastAsia="en-GB"/>
                          <w14:ligatures w14:val="none"/>
                        </w:rPr>
                        <w:t xml:space="preserve"> 2020/21: 1.710; durchschnittliche FTE 2019/20: 1.644</w:t>
                      </w:r>
                    </w:p>
                    <w:p w14:paraId="75626EE9" w14:textId="77777777" w:rsidR="002727A1" w:rsidRPr="002727A1" w:rsidRDefault="002727A1" w:rsidP="002727A1">
                      <w:pPr>
                        <w:rPr>
                          <w:rFonts w:ascii="Arial" w:hAnsi="Arial" w:cs="Arial"/>
                          <w:sz w:val="20"/>
                          <w:szCs w:val="20"/>
                        </w:rPr>
                      </w:pPr>
                    </w:p>
                    <w:p w14:paraId="5C45CB57" w14:textId="77777777" w:rsidR="002727A1" w:rsidRPr="002727A1" w:rsidRDefault="002727A1" w:rsidP="002727A1">
                      <w:pPr>
                        <w:rPr>
                          <w:rFonts w:ascii="Arial" w:hAnsi="Arial" w:cs="Arial"/>
                          <w:color w:val="0563C1"/>
                          <w:sz w:val="20"/>
                          <w:szCs w:val="20"/>
                          <w:u w:val="single"/>
                        </w:rPr>
                      </w:pPr>
                      <w:r w:rsidRPr="002727A1">
                        <w:rPr>
                          <w:rFonts w:ascii="Arial" w:hAnsi="Arial" w:cs="Arial"/>
                          <w:sz w:val="20"/>
                          <w:szCs w:val="20"/>
                        </w:rPr>
                        <w:t xml:space="preserve">Biodiversität wurde im Rahmen unserer Wesentlichkeitsanalyse nicht als wesentlich für die All </w:t>
                      </w:r>
                      <w:proofErr w:type="spellStart"/>
                      <w:r w:rsidRPr="002727A1">
                        <w:rPr>
                          <w:rFonts w:ascii="Arial" w:hAnsi="Arial" w:cs="Arial"/>
                          <w:sz w:val="20"/>
                          <w:szCs w:val="20"/>
                        </w:rPr>
                        <w:t>for</w:t>
                      </w:r>
                      <w:proofErr w:type="spellEnd"/>
                      <w:r w:rsidRPr="002727A1">
                        <w:rPr>
                          <w:rFonts w:ascii="Arial" w:hAnsi="Arial" w:cs="Arial"/>
                          <w:sz w:val="20"/>
                          <w:szCs w:val="20"/>
                        </w:rPr>
                        <w:t xml:space="preserve"> </w:t>
                      </w:r>
                      <w:proofErr w:type="spellStart"/>
                      <w:r w:rsidRPr="002727A1">
                        <w:rPr>
                          <w:rFonts w:ascii="Arial" w:hAnsi="Arial" w:cs="Arial"/>
                          <w:sz w:val="20"/>
                          <w:szCs w:val="20"/>
                        </w:rPr>
                        <w:t>One</w:t>
                      </w:r>
                      <w:proofErr w:type="spellEnd"/>
                      <w:r w:rsidRPr="002727A1">
                        <w:rPr>
                          <w:rFonts w:ascii="Arial" w:hAnsi="Arial" w:cs="Arial"/>
                          <w:sz w:val="20"/>
                          <w:szCs w:val="20"/>
                        </w:rPr>
                        <w:t xml:space="preserve"> Group identifiziert. Zudem liegen uns keine konkreten Daten zu den Auswirkungen unserer Geschäftstätigkeiten auf die Biodiversität vor. Dennoch sind wir uns der Effekte bewusst, die sich durch die Nutzung natürlicher Ressourcen ergeben. Hierzu zählen beispielsweise Auswirkungen auf das Klima durch den Ausstoß von Treibhausgasen. Auch wenn der Stromverbrauch zu großen Teilen durch erneuerbare Energien gedeckt werden kann, hat die Erzeugung dessen, beispielsweise durch den Betrieb von Windrädern, Auswirkungen auf die Biodiversität vor Ort. Durch die Bürostandorte des Konzerns kommt es zu Bodenversiegelung, was einen Effekt auf den Wasserhaushalt, das Kleinklima und die Bodenfruchtbarkeit hat (vgl. </w:t>
                      </w:r>
                      <w:hyperlink r:id="rId59" w:anchor="was-ist-bodenversiegelung" w:tgtFrame="_blank" w:history="1">
                        <w:r w:rsidRPr="002727A1">
                          <w:rPr>
                            <w:rStyle w:val="Hyperlink"/>
                            <w:rFonts w:ascii="Arial" w:hAnsi="Arial" w:cs="Arial"/>
                            <w:color w:val="0563C1"/>
                            <w:sz w:val="20"/>
                            <w:szCs w:val="20"/>
                          </w:rPr>
                          <w:t>Umweltbundesamt (2020)</w:t>
                        </w:r>
                      </w:hyperlink>
                      <w:r w:rsidRPr="002727A1">
                        <w:rPr>
                          <w:rStyle w:val="Hyperlink"/>
                          <w:rFonts w:ascii="Arial" w:hAnsi="Arial" w:cs="Arial"/>
                          <w:color w:val="0563C1"/>
                          <w:sz w:val="20"/>
                          <w:szCs w:val="20"/>
                        </w:rPr>
                        <w:t>)</w:t>
                      </w:r>
                      <w:r w:rsidRPr="002727A1">
                        <w:rPr>
                          <w:rFonts w:ascii="Arial" w:hAnsi="Arial" w:cs="Arial"/>
                          <w:color w:val="0563C1"/>
                          <w:sz w:val="20"/>
                          <w:szCs w:val="20"/>
                          <w:u w:val="single"/>
                        </w:rPr>
                        <w:t>.</w:t>
                      </w:r>
                    </w:p>
                    <w:p w14:paraId="7C96BB9E" w14:textId="77777777" w:rsidR="002727A1" w:rsidRPr="002727A1" w:rsidRDefault="002727A1" w:rsidP="002727A1">
                      <w:pPr>
                        <w:rPr>
                          <w:rFonts w:ascii="Arial" w:hAnsi="Arial" w:cs="Arial"/>
                          <w:color w:val="000000" w:themeColor="text1"/>
                          <w:sz w:val="20"/>
                          <w:szCs w:val="20"/>
                        </w:rPr>
                      </w:pPr>
                    </w:p>
                    <w:p w14:paraId="3DA895A2" w14:textId="77777777" w:rsidR="002727A1" w:rsidRPr="002727A1" w:rsidRDefault="002727A1" w:rsidP="002727A1">
                      <w:pPr>
                        <w:rPr>
                          <w:rFonts w:ascii="Arial" w:hAnsi="Arial" w:cs="Arial"/>
                          <w:color w:val="000000" w:themeColor="text1"/>
                          <w:sz w:val="20"/>
                          <w:szCs w:val="20"/>
                          <w:u w:val="single"/>
                        </w:rPr>
                      </w:pPr>
                      <w:r w:rsidRPr="002727A1">
                        <w:rPr>
                          <w:rFonts w:ascii="Arial" w:hAnsi="Arial" w:cs="Arial"/>
                          <w:color w:val="000000" w:themeColor="text1"/>
                          <w:sz w:val="20"/>
                          <w:szCs w:val="20"/>
                          <w:u w:val="single"/>
                        </w:rPr>
                        <w:t>Beispiel 2: Zusätzliche Beschreibung von Maßnahmen:</w:t>
                      </w:r>
                    </w:p>
                    <w:p w14:paraId="07813DCC" w14:textId="77777777" w:rsidR="002727A1" w:rsidRPr="002727A1" w:rsidRDefault="002727A1" w:rsidP="002727A1">
                      <w:pPr>
                        <w:rPr>
                          <w:rFonts w:ascii="Arial" w:hAnsi="Arial" w:cs="Arial"/>
                          <w:color w:val="000000" w:themeColor="text1"/>
                          <w:sz w:val="20"/>
                          <w:szCs w:val="20"/>
                          <w:lang w:val="de-DE"/>
                        </w:rPr>
                      </w:pPr>
                      <w:r w:rsidRPr="002727A1">
                        <w:rPr>
                          <w:rFonts w:ascii="Arial" w:hAnsi="Arial" w:cs="Arial"/>
                          <w:color w:val="000000" w:themeColor="text1"/>
                          <w:sz w:val="20"/>
                          <w:szCs w:val="20"/>
                          <w:lang w:val="de-DE"/>
                        </w:rPr>
                        <w:t>Naturnahe Fläche am Standort:</w:t>
                      </w:r>
                    </w:p>
                    <w:p w14:paraId="042C7BB4" w14:textId="77777777" w:rsidR="002727A1" w:rsidRPr="002727A1" w:rsidRDefault="002727A1" w:rsidP="002727A1">
                      <w:pPr>
                        <w:rPr>
                          <w:rFonts w:ascii="Arial" w:hAnsi="Arial" w:cs="Arial"/>
                          <w:color w:val="000000" w:themeColor="text1"/>
                          <w:sz w:val="20"/>
                          <w:szCs w:val="20"/>
                          <w:lang w:val="de-DE"/>
                        </w:rPr>
                      </w:pPr>
                      <w:r w:rsidRPr="002727A1">
                        <w:rPr>
                          <w:rFonts w:ascii="Arial" w:hAnsi="Arial" w:cs="Arial"/>
                          <w:color w:val="000000" w:themeColor="text1"/>
                          <w:sz w:val="20"/>
                          <w:szCs w:val="20"/>
                          <w:lang w:val="de-DE"/>
                        </w:rPr>
                        <w:t>Der Rasen wurde ersetzt durch eine artenreiche Wiese mit mehrjährig blühenden Pflanzen als Nahrungsquelle für blütenbesuchende Insekten. Es wurde regionales (autochthones) Saatgut verwendet. Die Wiese wird bevorzugt extensiv gepflegt, d.h. auf Pestizide, Herbizide, Mineraldünger und torfhaltige Substrate wird verzichtet. Sie wird ein- bis zweimal im Jahr gemäht (Mahd – die Erste jeweils nach der Blüte) und das anfallende Schnittgut kompostiert oder als Mulch für Garten oder Hecke genutzt. Außerdem wurde eine artenreiche Hecke mit fünf verschiedenen heimischen Pflanzenarten (Sträuchern) angelegt. Die Hecke ist idealerweise ca.3 Meter breit und 6 Meter lang und ist Lebensraum und Nahrungsquelle für verschiedenen Vogelarten sowie Insekten. Der vorhandene Gartenteich wurde für Frösche und Co. amphibiengerecht umgestaltet: Geländeprofilierung mit tiefen und flachen Zonen, flachen Ufern inklusive naturnaher Uferbepflanzung und eine ausgedehnte Sumpfzone. Der naheliegende Hang wurde mit einer Natursteinmauer eingefasst, die Blindschleichen, Eidechsen, Wildbienen und Hummeln Lebensraum bietet. Für die Mauer wurden regional verfügbare Natursteine und Recyclingmaterial verwendet. Eine begrünte Fassade mit heimischen Kletterpflanzen entwickelt sich zu einem Rückzugsgebiet für verschiedene Vogelarten und Insekten. Die Bäume auf dem Parkplatz wurden mit Nisthilfen für verschiedene Vogel- und Fledermausarten versehen. (</w:t>
                      </w:r>
                      <w:hyperlink r:id="rId60" w:history="1">
                        <w:r w:rsidRPr="002727A1">
                          <w:rPr>
                            <w:rStyle w:val="Hyperlink"/>
                            <w:rFonts w:ascii="Arial" w:hAnsi="Arial" w:cs="Arial"/>
                            <w:sz w:val="20"/>
                            <w:szCs w:val="20"/>
                            <w:lang w:val="de-DE"/>
                          </w:rPr>
                          <w:t>Quelle</w:t>
                        </w:r>
                      </w:hyperlink>
                      <w:r w:rsidRPr="002727A1">
                        <w:rPr>
                          <w:rFonts w:ascii="Arial" w:hAnsi="Arial" w:cs="Arial"/>
                          <w:color w:val="000000" w:themeColor="text1"/>
                          <w:sz w:val="20"/>
                          <w:szCs w:val="20"/>
                          <w:lang w:val="de-DE"/>
                        </w:rPr>
                        <w:t>)</w:t>
                      </w:r>
                    </w:p>
                    <w:p w14:paraId="39924B88" w14:textId="77777777" w:rsidR="002727A1" w:rsidRPr="002727A1" w:rsidRDefault="002727A1" w:rsidP="002727A1">
                      <w:pPr>
                        <w:rPr>
                          <w:rFonts w:ascii="Arial" w:hAnsi="Arial" w:cs="Arial"/>
                          <w:color w:val="000000" w:themeColor="text1"/>
                          <w:sz w:val="20"/>
                          <w:szCs w:val="20"/>
                          <w:lang w:val="de-DE"/>
                        </w:rPr>
                      </w:pPr>
                    </w:p>
                  </w:txbxContent>
                </v:textbox>
                <w10:wrap type="square"/>
              </v:shape>
            </w:pict>
          </mc:Fallback>
        </mc:AlternateContent>
      </w:r>
      <w:bookmarkStart w:id="65" w:name="_Toc162968993"/>
      <w:r w:rsidR="00036379" w:rsidRPr="002727A1">
        <w:rPr>
          <w:rFonts w:ascii="Arial" w:hAnsi="Arial" w:cs="Arial"/>
          <w:sz w:val="24"/>
          <w:szCs w:val="24"/>
          <w:lang w:val="de-DE" w:eastAsia="ja-JP"/>
        </w:rPr>
        <w:br w:type="page"/>
      </w:r>
      <w:bookmarkStart w:id="66" w:name="_Toc163556808"/>
      <w:bookmarkStart w:id="67" w:name="_Toc166661629"/>
      <w:r w:rsidR="00637642" w:rsidRPr="002727A1">
        <w:rPr>
          <w:rFonts w:ascii="Arial" w:hAnsi="Arial" w:cs="Arial"/>
          <w:b/>
          <w:sz w:val="24"/>
          <w:szCs w:val="24"/>
          <w:lang w:val="de-DE" w:eastAsia="ja-JP"/>
        </w:rPr>
        <w:lastRenderedPageBreak/>
        <w:t>B6: Wasser</w:t>
      </w:r>
      <w:bookmarkEnd w:id="64"/>
      <w:bookmarkEnd w:id="65"/>
      <w:bookmarkEnd w:id="66"/>
      <w:bookmarkEnd w:id="67"/>
    </w:p>
    <w:tbl>
      <w:tblPr>
        <w:tblStyle w:val="Tabellenraster"/>
        <w:tblW w:w="5000" w:type="pct"/>
        <w:tblLook w:val="04A0" w:firstRow="1" w:lastRow="0" w:firstColumn="1" w:lastColumn="0" w:noHBand="0" w:noVBand="1"/>
      </w:tblPr>
      <w:tblGrid>
        <w:gridCol w:w="1869"/>
        <w:gridCol w:w="2108"/>
        <w:gridCol w:w="2535"/>
        <w:gridCol w:w="2266"/>
      </w:tblGrid>
      <w:tr w:rsidR="00A07970" w:rsidRPr="002727A1" w14:paraId="5284AD0D" w14:textId="77777777" w:rsidTr="00330D9A">
        <w:tc>
          <w:tcPr>
            <w:tcW w:w="1064" w:type="pct"/>
            <w:shd w:val="clear" w:color="auto" w:fill="C5E0B3" w:themeFill="accent6" w:themeFillTint="66"/>
          </w:tcPr>
          <w:p w14:paraId="725F35B7" w14:textId="77777777" w:rsidR="00D61377" w:rsidRPr="002727A1" w:rsidRDefault="008B4112">
            <w:pPr>
              <w:rPr>
                <w:rFonts w:ascii="Arial" w:hAnsi="Arial" w:cs="Arial"/>
                <w:sz w:val="24"/>
                <w:szCs w:val="24"/>
                <w:lang w:val="de-DE" w:eastAsia="ja-JP"/>
              </w:rPr>
            </w:pPr>
            <w:sdt>
              <w:sdtPr>
                <w:rPr>
                  <w:rFonts w:ascii="Arial" w:hAnsi="Arial" w:cs="Arial"/>
                  <w:sz w:val="24"/>
                  <w:szCs w:val="24"/>
                  <w:lang w:val="de-DE" w:eastAsia="ja-JP"/>
                </w:rPr>
                <w:id w:val="-1961332579"/>
                <w14:checkbox>
                  <w14:checked w14:val="1"/>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b/>
                <w:sz w:val="24"/>
                <w:szCs w:val="24"/>
                <w:lang w:val="de-DE" w:eastAsia="ja-JP"/>
              </w:rPr>
              <w:t>E</w:t>
            </w:r>
            <w:r w:rsidR="00D61377" w:rsidRPr="002727A1">
              <w:rPr>
                <w:rFonts w:ascii="Arial" w:hAnsi="Arial" w:cs="Arial"/>
                <w:sz w:val="24"/>
                <w:szCs w:val="24"/>
                <w:lang w:val="de-DE" w:eastAsia="ja-JP"/>
              </w:rPr>
              <w:t xml:space="preserve"> </w:t>
            </w:r>
            <w:sdt>
              <w:sdtPr>
                <w:rPr>
                  <w:rFonts w:ascii="Arial" w:hAnsi="Arial" w:cs="Arial"/>
                  <w:sz w:val="24"/>
                  <w:szCs w:val="24"/>
                  <w:lang w:val="de-DE" w:eastAsia="ja-JP"/>
                </w:rPr>
                <w:id w:val="-1867907727"/>
                <w14:checkbox>
                  <w14:checked w14:val="0"/>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S </w:t>
            </w:r>
            <w:sdt>
              <w:sdtPr>
                <w:rPr>
                  <w:rFonts w:ascii="Arial" w:hAnsi="Arial" w:cs="Arial"/>
                  <w:sz w:val="24"/>
                  <w:szCs w:val="24"/>
                  <w:lang w:val="de-DE" w:eastAsia="ja-JP"/>
                </w:rPr>
                <w:id w:val="1142998668"/>
                <w14:checkbox>
                  <w14:checked w14:val="0"/>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G </w:t>
            </w:r>
          </w:p>
        </w:tc>
        <w:tc>
          <w:tcPr>
            <w:tcW w:w="1201" w:type="pct"/>
          </w:tcPr>
          <w:p w14:paraId="499CA3B8" w14:textId="23E1C9CB" w:rsidR="00D61377" w:rsidRPr="002727A1" w:rsidRDefault="008B4112">
            <w:pPr>
              <w:rPr>
                <w:rFonts w:ascii="Arial" w:hAnsi="Arial" w:cs="Arial"/>
                <w:sz w:val="24"/>
                <w:szCs w:val="24"/>
                <w:lang w:val="de-DE" w:eastAsia="ja-JP"/>
              </w:rPr>
            </w:pPr>
            <w:sdt>
              <w:sdtPr>
                <w:rPr>
                  <w:rFonts w:ascii="Arial" w:hAnsi="Arial" w:cs="Arial"/>
                  <w:sz w:val="24"/>
                  <w:szCs w:val="24"/>
                  <w:lang w:val="de-DE" w:eastAsia="ja-JP"/>
                </w:rPr>
                <w:id w:val="1093600885"/>
                <w14:checkbox>
                  <w14:checked w14:val="1"/>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 Anwendbar</w:t>
            </w:r>
          </w:p>
        </w:tc>
        <w:tc>
          <w:tcPr>
            <w:tcW w:w="1444" w:type="pct"/>
            <w:shd w:val="clear" w:color="auto" w:fill="EDEDED" w:themeFill="accent3" w:themeFillTint="33"/>
          </w:tcPr>
          <w:p w14:paraId="19419573" w14:textId="77777777" w:rsidR="00D61377" w:rsidRPr="002727A1" w:rsidRDefault="008B4112">
            <w:pPr>
              <w:rPr>
                <w:rFonts w:ascii="Arial" w:hAnsi="Arial" w:cs="Arial"/>
                <w:sz w:val="24"/>
                <w:szCs w:val="24"/>
                <w:lang w:val="de-DE" w:eastAsia="ja-JP"/>
              </w:rPr>
            </w:pPr>
            <w:sdt>
              <w:sdtPr>
                <w:rPr>
                  <w:rFonts w:ascii="Arial" w:hAnsi="Arial" w:cs="Arial"/>
                  <w:sz w:val="24"/>
                  <w:szCs w:val="24"/>
                  <w:lang w:val="de-DE" w:eastAsia="ja-JP"/>
                </w:rPr>
                <w:id w:val="-1894800305"/>
                <w14:checkbox>
                  <w14:checked w14:val="1"/>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 </w:t>
            </w:r>
            <w:r w:rsidR="00D61377" w:rsidRPr="002727A1">
              <w:rPr>
                <w:rFonts w:ascii="Arial" w:hAnsi="Arial" w:cs="Arial"/>
                <w:b/>
                <w:sz w:val="24"/>
                <w:szCs w:val="24"/>
                <w:lang w:val="de-DE" w:eastAsia="ja-JP"/>
              </w:rPr>
              <w:t>Basis</w:t>
            </w:r>
            <w:r w:rsidR="00D61377" w:rsidRPr="002727A1">
              <w:rPr>
                <w:rFonts w:ascii="Arial" w:hAnsi="Arial" w:cs="Arial"/>
                <w:sz w:val="24"/>
                <w:szCs w:val="24"/>
                <w:lang w:val="de-DE" w:eastAsia="ja-JP"/>
              </w:rPr>
              <w:t xml:space="preserve"> </w:t>
            </w:r>
            <w:sdt>
              <w:sdtPr>
                <w:rPr>
                  <w:rFonts w:ascii="Arial" w:hAnsi="Arial" w:cs="Arial"/>
                  <w:sz w:val="24"/>
                  <w:szCs w:val="24"/>
                  <w:lang w:val="de-DE" w:eastAsia="ja-JP"/>
                </w:rPr>
                <w:id w:val="-693150058"/>
                <w14:checkbox>
                  <w14:checked w14:val="0"/>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279108117"/>
                <w14:checkbox>
                  <w14:checked w14:val="0"/>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 GP</w:t>
            </w:r>
          </w:p>
        </w:tc>
        <w:tc>
          <w:tcPr>
            <w:tcW w:w="1291" w:type="pct"/>
          </w:tcPr>
          <w:p w14:paraId="040F1AD2" w14:textId="77777777" w:rsidR="00D61377" w:rsidRPr="002727A1" w:rsidRDefault="00D61377">
            <w:pPr>
              <w:rPr>
                <w:rFonts w:ascii="Arial" w:hAnsi="Arial" w:cs="Arial"/>
                <w:sz w:val="24"/>
                <w:szCs w:val="24"/>
                <w:lang w:val="de-DE" w:eastAsia="ja-JP"/>
              </w:rPr>
            </w:pPr>
            <w:r w:rsidRPr="002727A1">
              <w:rPr>
                <w:rFonts w:ascii="Arial" w:hAnsi="Arial" w:cs="Arial"/>
                <w:sz w:val="24"/>
                <w:szCs w:val="24"/>
                <w:lang w:val="de-DE" w:eastAsia="ja-JP"/>
              </w:rPr>
              <w:t xml:space="preserve">Ansprechpartner: </w:t>
            </w:r>
          </w:p>
        </w:tc>
      </w:tr>
    </w:tbl>
    <w:p w14:paraId="5DB80648" w14:textId="11170C82" w:rsidR="00D61377" w:rsidRPr="002727A1" w:rsidRDefault="002536A8" w:rsidP="00D9088C">
      <w:pPr>
        <w:spacing w:before="240"/>
        <w:rPr>
          <w:rFonts w:ascii="Arial" w:hAnsi="Arial" w:cs="Arial"/>
          <w:sz w:val="24"/>
          <w:szCs w:val="24"/>
          <w:lang w:val="de-DE" w:eastAsia="ja-JP"/>
        </w:rPr>
      </w:pPr>
      <w:r w:rsidRPr="002727A1">
        <w:rPr>
          <w:rFonts w:ascii="Arial" w:hAnsi="Arial" w:cs="Arial"/>
          <w:sz w:val="24"/>
          <w:szCs w:val="24"/>
          <w:lang w:val="de-DE" w:eastAsia="ja-JP"/>
        </w:rPr>
        <w:t xml:space="preserve">Das Unternehmen muss </w:t>
      </w:r>
      <w:r w:rsidR="00B92BFD" w:rsidRPr="002727A1">
        <w:rPr>
          <w:rFonts w:ascii="Arial" w:hAnsi="Arial" w:cs="Arial"/>
          <w:sz w:val="24"/>
          <w:szCs w:val="24"/>
          <w:lang w:val="de-DE" w:eastAsia="ja-JP"/>
        </w:rPr>
        <w:t xml:space="preserve">seine Wasserentnahme </w:t>
      </w:r>
      <w:r w:rsidR="00D9088C" w:rsidRPr="002727A1">
        <w:rPr>
          <w:rFonts w:ascii="Arial" w:hAnsi="Arial" w:cs="Arial"/>
          <w:sz w:val="24"/>
          <w:szCs w:val="24"/>
          <w:lang w:val="de-DE" w:eastAsia="ja-JP"/>
        </w:rPr>
        <w:t>und, falls zutreffend, seinen Wasserverbrauch offenlegen</w:t>
      </w:r>
      <w:r w:rsidR="00AA6407" w:rsidRPr="002727A1">
        <w:rPr>
          <w:rFonts w:ascii="Arial" w:hAnsi="Arial" w:cs="Arial"/>
          <w:sz w:val="24"/>
          <w:szCs w:val="24"/>
          <w:lang w:val="de-DE" w:eastAsia="ja-JP"/>
        </w:rPr>
        <w:t>. Entnahmen und Verbrauch in Gebieten mit hohem Wasserstress müssen getrennt berichtet werden.</w:t>
      </w:r>
    </w:p>
    <w:tbl>
      <w:tblPr>
        <w:tblW w:w="8779" w:type="dxa"/>
        <w:shd w:val="clear" w:color="auto" w:fill="FFFFFF"/>
        <w:tblCellMar>
          <w:top w:w="15" w:type="dxa"/>
          <w:left w:w="15" w:type="dxa"/>
          <w:bottom w:w="15" w:type="dxa"/>
          <w:right w:w="15" w:type="dxa"/>
        </w:tblCellMar>
        <w:tblLook w:val="04A0" w:firstRow="1" w:lastRow="0" w:firstColumn="1" w:lastColumn="0" w:noHBand="0" w:noVBand="1"/>
      </w:tblPr>
      <w:tblGrid>
        <w:gridCol w:w="3959"/>
        <w:gridCol w:w="2552"/>
        <w:gridCol w:w="2268"/>
      </w:tblGrid>
      <w:tr w:rsidR="00A07970" w:rsidRPr="002727A1" w14:paraId="3C9CB614" w14:textId="77777777" w:rsidTr="004A1AFB">
        <w:tc>
          <w:tcPr>
            <w:tcW w:w="3959"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hideMark/>
          </w:tcPr>
          <w:p w14:paraId="0E6B5039" w14:textId="77777777" w:rsidR="00211DEA" w:rsidRPr="002727A1" w:rsidRDefault="00211DEA" w:rsidP="00211DEA">
            <w:pPr>
              <w:pStyle w:val="KeinLeerraum"/>
              <w:rPr>
                <w:rFonts w:ascii="Arial" w:hAnsi="Arial" w:cs="Arial"/>
                <w:sz w:val="24"/>
                <w:szCs w:val="24"/>
                <w:lang w:val="de-DE" w:eastAsia="en-GB"/>
              </w:rPr>
            </w:pPr>
          </w:p>
        </w:tc>
        <w:tc>
          <w:tcPr>
            <w:tcW w:w="2552"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hideMark/>
          </w:tcPr>
          <w:p w14:paraId="45F14198" w14:textId="75DADC2D" w:rsidR="00211DEA" w:rsidRPr="002727A1" w:rsidRDefault="00211DEA" w:rsidP="00687D39">
            <w:pPr>
              <w:pStyle w:val="KeinLeerraum"/>
              <w:jc w:val="center"/>
              <w:rPr>
                <w:rFonts w:ascii="Arial" w:hAnsi="Arial" w:cs="Arial"/>
                <w:b/>
                <w:sz w:val="24"/>
                <w:szCs w:val="24"/>
                <w:lang w:val="en-US" w:eastAsia="en-GB"/>
              </w:rPr>
            </w:pPr>
            <w:proofErr w:type="spellStart"/>
            <w:r w:rsidRPr="002727A1">
              <w:rPr>
                <w:rFonts w:ascii="Arial" w:hAnsi="Arial" w:cs="Arial"/>
                <w:b/>
                <w:sz w:val="24"/>
                <w:szCs w:val="24"/>
                <w:lang w:val="en-US" w:eastAsia="en-GB"/>
              </w:rPr>
              <w:t>Wasserentnahme</w:t>
            </w:r>
            <w:proofErr w:type="spellEnd"/>
          </w:p>
          <w:p w14:paraId="536E4879" w14:textId="683DA1DB" w:rsidR="00211DEA" w:rsidRPr="002727A1" w:rsidRDefault="00211DEA" w:rsidP="00687D39">
            <w:pPr>
              <w:pStyle w:val="KeinLeerraum"/>
              <w:jc w:val="center"/>
              <w:rPr>
                <w:rFonts w:ascii="Arial" w:hAnsi="Arial" w:cs="Arial"/>
                <w:b/>
                <w:sz w:val="24"/>
                <w:szCs w:val="24"/>
                <w:lang w:val="en-US" w:eastAsia="en-GB"/>
              </w:rPr>
            </w:pPr>
            <w:r w:rsidRPr="002727A1">
              <w:rPr>
                <w:rFonts w:ascii="Arial" w:hAnsi="Arial" w:cs="Arial"/>
                <w:b/>
                <w:sz w:val="24"/>
                <w:szCs w:val="24"/>
                <w:lang w:val="de-DE" w:eastAsia="en-GB"/>
              </w:rPr>
              <w:t>in</w:t>
            </w:r>
            <w:r w:rsidRPr="002727A1">
              <w:rPr>
                <w:rFonts w:ascii="Arial" w:hAnsi="Arial" w:cs="Arial"/>
                <w:b/>
                <w:sz w:val="24"/>
                <w:szCs w:val="24"/>
                <w:lang w:val="en-US" w:eastAsia="en-GB"/>
              </w:rPr>
              <w:t xml:space="preserve"> m</w:t>
            </w:r>
            <w:r w:rsidRPr="002727A1">
              <w:rPr>
                <w:rFonts w:ascii="Arial" w:hAnsi="Arial" w:cs="Arial"/>
                <w:b/>
                <w:sz w:val="24"/>
                <w:szCs w:val="24"/>
                <w:vertAlign w:val="superscript"/>
                <w:lang w:val="de-DE" w:eastAsia="en-GB"/>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hideMark/>
          </w:tcPr>
          <w:p w14:paraId="48DF2525" w14:textId="1F7743F9" w:rsidR="00211DEA" w:rsidRPr="002727A1" w:rsidRDefault="00211DEA" w:rsidP="00687D39">
            <w:pPr>
              <w:pStyle w:val="KeinLeerraum"/>
              <w:jc w:val="center"/>
              <w:rPr>
                <w:rFonts w:ascii="Arial" w:hAnsi="Arial" w:cs="Arial"/>
                <w:b/>
                <w:sz w:val="24"/>
                <w:szCs w:val="24"/>
                <w:lang w:val="de-DE" w:eastAsia="en-GB"/>
              </w:rPr>
            </w:pPr>
            <w:r w:rsidRPr="002727A1">
              <w:rPr>
                <w:rFonts w:ascii="Arial" w:hAnsi="Arial" w:cs="Arial"/>
                <w:b/>
                <w:sz w:val="24"/>
                <w:szCs w:val="24"/>
                <w:lang w:val="de-DE" w:eastAsia="en-GB"/>
              </w:rPr>
              <w:t>Wasserverbrauch</w:t>
            </w:r>
          </w:p>
          <w:p w14:paraId="33A0D874" w14:textId="3D777323" w:rsidR="00211DEA" w:rsidRPr="002727A1" w:rsidRDefault="00211DEA" w:rsidP="00687D39">
            <w:pPr>
              <w:pStyle w:val="KeinLeerraum"/>
              <w:jc w:val="center"/>
              <w:rPr>
                <w:rFonts w:ascii="Arial" w:hAnsi="Arial" w:cs="Arial"/>
                <w:b/>
                <w:sz w:val="24"/>
                <w:szCs w:val="24"/>
                <w:lang w:val="de-DE" w:eastAsia="en-GB"/>
              </w:rPr>
            </w:pPr>
            <w:r w:rsidRPr="002727A1">
              <w:rPr>
                <w:rFonts w:ascii="Arial" w:hAnsi="Arial" w:cs="Arial"/>
                <w:b/>
                <w:sz w:val="24"/>
                <w:szCs w:val="24"/>
                <w:lang w:val="de-DE" w:eastAsia="en-GB"/>
              </w:rPr>
              <w:t>in m</w:t>
            </w:r>
            <w:r w:rsidRPr="002727A1">
              <w:rPr>
                <w:rFonts w:ascii="Arial" w:hAnsi="Arial" w:cs="Arial"/>
                <w:b/>
                <w:sz w:val="24"/>
                <w:szCs w:val="24"/>
                <w:vertAlign w:val="superscript"/>
                <w:lang w:val="de-DE" w:eastAsia="en-GB"/>
              </w:rPr>
              <w:t>3</w:t>
            </w:r>
            <w:r w:rsidRPr="002727A1">
              <w:rPr>
                <w:rFonts w:ascii="Arial" w:hAnsi="Arial" w:cs="Arial"/>
                <w:b/>
                <w:sz w:val="24"/>
                <w:szCs w:val="24"/>
                <w:lang w:val="de-DE" w:eastAsia="en-GB"/>
              </w:rPr>
              <w:t xml:space="preserve"> (falls zutreffend)</w:t>
            </w:r>
          </w:p>
        </w:tc>
      </w:tr>
      <w:tr w:rsidR="00A07970" w:rsidRPr="002727A1" w14:paraId="6724C9F2" w14:textId="77777777" w:rsidTr="00211DEA">
        <w:tc>
          <w:tcPr>
            <w:tcW w:w="395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301F23C" w14:textId="77777777" w:rsidR="00211DEA" w:rsidRPr="002727A1" w:rsidRDefault="00211DEA" w:rsidP="00211DEA">
            <w:pPr>
              <w:pStyle w:val="KeinLeerraum"/>
              <w:rPr>
                <w:rFonts w:ascii="Arial" w:hAnsi="Arial" w:cs="Arial"/>
                <w:sz w:val="24"/>
                <w:szCs w:val="24"/>
                <w:lang w:val="en-US" w:eastAsia="en-GB"/>
              </w:rPr>
            </w:pPr>
            <w:proofErr w:type="spellStart"/>
            <w:r w:rsidRPr="002727A1">
              <w:rPr>
                <w:rFonts w:ascii="Arial" w:hAnsi="Arial" w:cs="Arial"/>
                <w:sz w:val="24"/>
                <w:szCs w:val="24"/>
                <w:lang w:val="en-US" w:eastAsia="en-GB"/>
              </w:rPr>
              <w:t>Alle</w:t>
            </w:r>
            <w:proofErr w:type="spellEnd"/>
            <w:r w:rsidRPr="002727A1">
              <w:rPr>
                <w:rFonts w:ascii="Arial" w:hAnsi="Arial" w:cs="Arial"/>
                <w:sz w:val="24"/>
                <w:szCs w:val="24"/>
                <w:lang w:val="en-US" w:eastAsia="en-GB"/>
              </w:rPr>
              <w:t xml:space="preserve"> </w:t>
            </w:r>
            <w:proofErr w:type="spellStart"/>
            <w:r w:rsidRPr="002727A1">
              <w:rPr>
                <w:rFonts w:ascii="Arial" w:hAnsi="Arial" w:cs="Arial"/>
                <w:sz w:val="24"/>
                <w:szCs w:val="24"/>
                <w:lang w:val="en-US" w:eastAsia="en-GB"/>
              </w:rPr>
              <w:t>Standorte</w:t>
            </w:r>
            <w:proofErr w:type="spellEnd"/>
            <w:r w:rsidRPr="002727A1">
              <w:rPr>
                <w:rFonts w:ascii="Arial" w:hAnsi="Arial" w:cs="Arial"/>
                <w:sz w:val="24"/>
                <w:szCs w:val="24"/>
                <w:lang w:val="en-US" w:eastAsia="en-GB"/>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CB6C0E3" w14:textId="77777777" w:rsidR="00211DEA" w:rsidRPr="002727A1" w:rsidRDefault="00211DEA" w:rsidP="00211DEA">
            <w:pPr>
              <w:pStyle w:val="KeinLeerraum"/>
              <w:rPr>
                <w:rFonts w:ascii="Arial" w:hAnsi="Arial" w:cs="Arial"/>
                <w:sz w:val="24"/>
                <w:szCs w:val="24"/>
                <w:lang w:val="en-US" w:eastAsia="en-GB"/>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A129D2D" w14:textId="77777777" w:rsidR="00211DEA" w:rsidRPr="002727A1" w:rsidRDefault="00211DEA" w:rsidP="00211DEA">
            <w:pPr>
              <w:pStyle w:val="KeinLeerraum"/>
              <w:rPr>
                <w:rFonts w:ascii="Arial" w:hAnsi="Arial" w:cs="Arial"/>
                <w:sz w:val="24"/>
                <w:szCs w:val="24"/>
                <w:lang w:val="en-US" w:eastAsia="en-GB"/>
              </w:rPr>
            </w:pPr>
          </w:p>
        </w:tc>
      </w:tr>
      <w:tr w:rsidR="00A07970" w:rsidRPr="002727A1" w14:paraId="65DFDF9E" w14:textId="77777777" w:rsidTr="00211DEA">
        <w:tc>
          <w:tcPr>
            <w:tcW w:w="395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96439C2" w14:textId="77777777" w:rsidR="00211DEA" w:rsidRPr="002727A1" w:rsidRDefault="00211DEA" w:rsidP="00211DEA">
            <w:pPr>
              <w:pStyle w:val="KeinLeerraum"/>
              <w:rPr>
                <w:rFonts w:ascii="Arial" w:hAnsi="Arial" w:cs="Arial"/>
                <w:sz w:val="24"/>
                <w:szCs w:val="24"/>
                <w:lang w:val="de-DE" w:eastAsia="en-GB"/>
              </w:rPr>
            </w:pPr>
            <w:r w:rsidRPr="002727A1">
              <w:rPr>
                <w:rFonts w:ascii="Arial" w:hAnsi="Arial" w:cs="Arial"/>
                <w:sz w:val="24"/>
                <w:szCs w:val="24"/>
                <w:lang w:val="de-DE" w:eastAsia="en-GB"/>
              </w:rPr>
              <w:t xml:space="preserve">Standorte in Gebieten mit Wasserstress </w:t>
            </w:r>
          </w:p>
        </w:tc>
        <w:tc>
          <w:tcPr>
            <w:tcW w:w="255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5089015" w14:textId="77777777" w:rsidR="00211DEA" w:rsidRPr="002727A1" w:rsidRDefault="00211DEA" w:rsidP="00211DEA">
            <w:pPr>
              <w:pStyle w:val="KeinLeerraum"/>
              <w:rPr>
                <w:rFonts w:ascii="Arial" w:hAnsi="Arial" w:cs="Arial"/>
                <w:sz w:val="24"/>
                <w:szCs w:val="24"/>
                <w:lang w:val="de-DE" w:eastAsia="en-GB"/>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48C4FD8" w14:textId="77777777" w:rsidR="00211DEA" w:rsidRPr="002727A1" w:rsidRDefault="00211DEA" w:rsidP="00211DEA">
            <w:pPr>
              <w:pStyle w:val="KeinLeerraum"/>
              <w:rPr>
                <w:rFonts w:ascii="Arial" w:hAnsi="Arial" w:cs="Arial"/>
                <w:sz w:val="24"/>
                <w:szCs w:val="24"/>
                <w:lang w:val="de-DE" w:eastAsia="en-GB"/>
              </w:rPr>
            </w:pPr>
          </w:p>
        </w:tc>
      </w:tr>
    </w:tbl>
    <w:p w14:paraId="773E8D21" w14:textId="13F76267" w:rsidR="00D925C4" w:rsidRPr="002727A1" w:rsidRDefault="00B34FB2">
      <w:pPr>
        <w:spacing w:after="0" w:line="360" w:lineRule="auto"/>
        <w:rPr>
          <w:rFonts w:ascii="Arial" w:hAnsi="Arial" w:cs="Arial"/>
          <w:sz w:val="24"/>
          <w:szCs w:val="24"/>
          <w:lang w:val="de-DE" w:eastAsia="ja-JP"/>
        </w:rPr>
      </w:pPr>
      <w:r w:rsidRPr="002727A1">
        <w:rPr>
          <w:rFonts w:ascii="Arial" w:hAnsi="Arial" w:cs="Arial"/>
          <w:noProof/>
          <w:sz w:val="24"/>
          <w:szCs w:val="24"/>
          <w:lang w:val="de-DE" w:eastAsia="ja-JP"/>
        </w:rPr>
        <mc:AlternateContent>
          <mc:Choice Requires="wps">
            <w:drawing>
              <wp:anchor distT="45720" distB="45720" distL="114300" distR="114300" simplePos="0" relativeHeight="251658251" behindDoc="0" locked="0" layoutInCell="1" allowOverlap="1" wp14:anchorId="0C800F06" wp14:editId="0F1DB979">
                <wp:simplePos x="0" y="0"/>
                <wp:positionH relativeFrom="column">
                  <wp:posOffset>-4445</wp:posOffset>
                </wp:positionH>
                <wp:positionV relativeFrom="paragraph">
                  <wp:posOffset>250190</wp:posOffset>
                </wp:positionV>
                <wp:extent cx="5590540" cy="3728720"/>
                <wp:effectExtent l="0" t="0" r="0" b="5080"/>
                <wp:wrapSquare wrapText="bothSides"/>
                <wp:docPr id="1853051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540" cy="3728720"/>
                        </a:xfrm>
                        <a:prstGeom prst="rect">
                          <a:avLst/>
                        </a:prstGeom>
                        <a:solidFill>
                          <a:schemeClr val="bg2"/>
                        </a:solidFill>
                        <a:ln w="9525">
                          <a:noFill/>
                          <a:miter lim="800000"/>
                          <a:headEnd/>
                          <a:tailEnd/>
                        </a:ln>
                      </wps:spPr>
                      <wps:txbx>
                        <w:txbxContent>
                          <w:p w14:paraId="143F0525" w14:textId="77777777" w:rsidR="00A07970" w:rsidRPr="002727A1" w:rsidRDefault="00A07970" w:rsidP="00E8754D">
                            <w:pPr>
                              <w:rPr>
                                <w:rFonts w:ascii="Arial" w:hAnsi="Arial" w:cs="Arial"/>
                                <w:b/>
                                <w:sz w:val="20"/>
                                <w:szCs w:val="20"/>
                                <w:lang w:val="de-DE"/>
                              </w:rPr>
                            </w:pPr>
                            <w:r w:rsidRPr="002727A1">
                              <w:rPr>
                                <w:rFonts w:ascii="Arial" w:hAnsi="Arial" w:cs="Arial"/>
                                <w:b/>
                                <w:sz w:val="20"/>
                                <w:szCs w:val="20"/>
                                <w:lang w:val="de-DE"/>
                              </w:rPr>
                              <w:t>Hilfestellung:</w:t>
                            </w:r>
                          </w:p>
                          <w:p w14:paraId="187705F5" w14:textId="12659E42" w:rsidR="00A07970" w:rsidRPr="002727A1" w:rsidRDefault="00A07970" w:rsidP="00E8754D">
                            <w:pPr>
                              <w:rPr>
                                <w:rFonts w:ascii="Arial" w:hAnsi="Arial" w:cs="Arial"/>
                                <w:sz w:val="20"/>
                                <w:szCs w:val="20"/>
                              </w:rPr>
                            </w:pPr>
                            <w:r w:rsidRPr="002727A1">
                              <w:rPr>
                                <w:rFonts w:ascii="Arial" w:hAnsi="Arial" w:cs="Arial"/>
                                <w:b/>
                                <w:bCs/>
                                <w:sz w:val="20"/>
                                <w:szCs w:val="20"/>
                              </w:rPr>
                              <w:t>Wichtig:</w:t>
                            </w:r>
                            <w:r w:rsidRPr="002727A1">
                              <w:rPr>
                                <w:rFonts w:ascii="Arial" w:hAnsi="Arial" w:cs="Arial"/>
                                <w:sz w:val="20"/>
                                <w:szCs w:val="20"/>
                              </w:rPr>
                              <w:t xml:space="preserve"> Bei Unternehmen, die ausschließlich Wasser aus dem öffentlichen Wassernetz entnehmen und (ohne die Benutzung des Wassers in einem Produktionsprozess o.ä.) in die Kanalisation einleiten, geht der Wasserverbrauch gegen Null und kann daher in dem Bericht weggelassen werden.</w:t>
                            </w:r>
                          </w:p>
                          <w:p w14:paraId="48BB55CE" w14:textId="66D47C8B" w:rsidR="00A07970" w:rsidRPr="002727A1" w:rsidRDefault="00A07970" w:rsidP="00C1148B">
                            <w:pPr>
                              <w:rPr>
                                <w:rFonts w:ascii="Arial" w:hAnsi="Arial" w:cs="Arial"/>
                                <w:sz w:val="20"/>
                                <w:szCs w:val="20"/>
                                <w:u w:val="single"/>
                                <w:lang w:val="en-US"/>
                              </w:rPr>
                            </w:pPr>
                            <w:r w:rsidRPr="002727A1">
                              <w:rPr>
                                <w:rFonts w:ascii="Arial" w:hAnsi="Arial" w:cs="Arial"/>
                                <w:sz w:val="20"/>
                                <w:szCs w:val="20"/>
                                <w:u w:val="single"/>
                              </w:rPr>
                              <w:t>Wasserentnahme:</w:t>
                            </w:r>
                          </w:p>
                          <w:p w14:paraId="20876DD4" w14:textId="77777777" w:rsidR="00A07970" w:rsidRPr="002727A1" w:rsidRDefault="00A07970" w:rsidP="000763E5">
                            <w:pPr>
                              <w:numPr>
                                <w:ilvl w:val="0"/>
                                <w:numId w:val="13"/>
                              </w:numPr>
                              <w:spacing w:after="0"/>
                              <w:ind w:left="714" w:hanging="357"/>
                              <w:rPr>
                                <w:rFonts w:ascii="Arial" w:hAnsi="Arial" w:cs="Arial"/>
                                <w:sz w:val="20"/>
                                <w:szCs w:val="20"/>
                              </w:rPr>
                            </w:pPr>
                            <w:r w:rsidRPr="002727A1">
                              <w:rPr>
                                <w:rFonts w:ascii="Arial" w:hAnsi="Arial" w:cs="Arial"/>
                                <w:sz w:val="20"/>
                                <w:szCs w:val="20"/>
                              </w:rPr>
                              <w:t>im Normalfall laut Rechnung der Wasserversorger</w:t>
                            </w:r>
                          </w:p>
                          <w:p w14:paraId="4A9F99FC" w14:textId="211EE686" w:rsidR="00A07970" w:rsidRPr="002727A1" w:rsidRDefault="00A07970" w:rsidP="000763E5">
                            <w:pPr>
                              <w:numPr>
                                <w:ilvl w:val="0"/>
                                <w:numId w:val="13"/>
                              </w:numPr>
                              <w:rPr>
                                <w:rFonts w:ascii="Arial" w:hAnsi="Arial" w:cs="Arial"/>
                                <w:sz w:val="20"/>
                                <w:szCs w:val="20"/>
                              </w:rPr>
                            </w:pPr>
                            <w:r w:rsidRPr="002727A1">
                              <w:rPr>
                                <w:rFonts w:ascii="Arial" w:hAnsi="Arial" w:cs="Arial"/>
                                <w:sz w:val="20"/>
                                <w:szCs w:val="20"/>
                              </w:rPr>
                              <w:t>in einigen Fällen zusätzlich Entnahmen aus Grundwasser, Flüssen, Seen</w:t>
                            </w:r>
                          </w:p>
                          <w:p w14:paraId="67E3402C" w14:textId="77777777" w:rsidR="00A07970" w:rsidRPr="002727A1" w:rsidRDefault="00A07970" w:rsidP="00C1148B">
                            <w:pPr>
                              <w:rPr>
                                <w:rFonts w:ascii="Arial" w:hAnsi="Arial" w:cs="Arial"/>
                                <w:sz w:val="20"/>
                                <w:szCs w:val="20"/>
                                <w:u w:val="single"/>
                              </w:rPr>
                            </w:pPr>
                            <w:r w:rsidRPr="002727A1">
                              <w:rPr>
                                <w:rFonts w:ascii="Arial" w:hAnsi="Arial" w:cs="Arial"/>
                                <w:sz w:val="20"/>
                                <w:szCs w:val="20"/>
                                <w:u w:val="single"/>
                              </w:rPr>
                              <w:t>Wasserentnahme in Gebieten mit hohem Wasserstress:</w:t>
                            </w:r>
                          </w:p>
                          <w:p w14:paraId="1421B9D8" w14:textId="1FFE717A" w:rsidR="00A07970" w:rsidRPr="002727A1" w:rsidRDefault="00A07970" w:rsidP="000763E5">
                            <w:pPr>
                              <w:numPr>
                                <w:ilvl w:val="0"/>
                                <w:numId w:val="14"/>
                              </w:numPr>
                              <w:rPr>
                                <w:rFonts w:ascii="Arial" w:hAnsi="Arial" w:cs="Arial"/>
                                <w:sz w:val="20"/>
                                <w:szCs w:val="20"/>
                                <w:lang w:val="en-US"/>
                              </w:rPr>
                            </w:pPr>
                            <w:r w:rsidRPr="002727A1">
                              <w:rPr>
                                <w:rFonts w:ascii="Arial" w:hAnsi="Arial" w:cs="Arial"/>
                                <w:sz w:val="20"/>
                                <w:szCs w:val="20"/>
                              </w:rPr>
                              <w:t xml:space="preserve">Nutzen Sie den </w:t>
                            </w:r>
                            <w:hyperlink r:id="rId61" w:anchor="/?advanced=false&amp;basemap=hydro&amp;indicator=bws_cat&amp;lat=51.15867686442365&amp;lng=17.028808593750004&amp;mapMode=view&amp;month=1&amp;opacity=0.5&amp;ponderation=DEF&amp;predefined=false&amp;projection=absolute&amp;scenario=optimistic&amp;scope=baseline&amp;threshold&amp;timeScale=annual&amp;year=baseline&amp;zoom=6" w:history="1">
                              <w:r w:rsidRPr="002727A1">
                                <w:rPr>
                                  <w:rStyle w:val="Hyperlink"/>
                                  <w:rFonts w:ascii="Arial" w:hAnsi="Arial" w:cs="Arial"/>
                                  <w:sz w:val="20"/>
                                  <w:szCs w:val="20"/>
                                </w:rPr>
                                <w:t xml:space="preserve">WRI </w:t>
                              </w:r>
                              <w:proofErr w:type="spellStart"/>
                              <w:r w:rsidRPr="002727A1">
                                <w:rPr>
                                  <w:rStyle w:val="Hyperlink"/>
                                  <w:rFonts w:ascii="Arial" w:hAnsi="Arial" w:cs="Arial"/>
                                  <w:sz w:val="20"/>
                                  <w:szCs w:val="20"/>
                                </w:rPr>
                                <w:t>Water</w:t>
                              </w:r>
                              <w:proofErr w:type="spellEnd"/>
                              <w:r w:rsidRPr="002727A1">
                                <w:rPr>
                                  <w:rStyle w:val="Hyperlink"/>
                                  <w:rFonts w:ascii="Arial" w:hAnsi="Arial" w:cs="Arial"/>
                                  <w:sz w:val="20"/>
                                  <w:szCs w:val="20"/>
                                </w:rPr>
                                <w:t xml:space="preserve"> Risk Atlas</w:t>
                              </w:r>
                            </w:hyperlink>
                            <w:r w:rsidRPr="002727A1">
                              <w:rPr>
                                <w:rFonts w:ascii="Arial" w:hAnsi="Arial" w:cs="Arial"/>
                                <w:sz w:val="20"/>
                                <w:szCs w:val="20"/>
                              </w:rPr>
                              <w:t>, um herauszufinden, ob ihr Unternehmen in einem Gebiet mit hohem Wasserstress operiert. Achten Sie darauf, den Indikator „</w:t>
                            </w:r>
                            <w:proofErr w:type="spellStart"/>
                            <w:r w:rsidRPr="002727A1">
                              <w:rPr>
                                <w:rFonts w:ascii="Arial" w:hAnsi="Arial" w:cs="Arial"/>
                                <w:sz w:val="20"/>
                                <w:szCs w:val="20"/>
                              </w:rPr>
                              <w:t>Water</w:t>
                            </w:r>
                            <w:proofErr w:type="spellEnd"/>
                            <w:r w:rsidRPr="002727A1">
                              <w:rPr>
                                <w:rFonts w:ascii="Arial" w:hAnsi="Arial" w:cs="Arial"/>
                                <w:sz w:val="20"/>
                                <w:szCs w:val="20"/>
                              </w:rPr>
                              <w:t xml:space="preserve"> Stress“ auszuwählen.</w:t>
                            </w:r>
                          </w:p>
                          <w:p w14:paraId="6CE34F7C" w14:textId="1FA6072A" w:rsidR="00A07970" w:rsidRPr="002727A1" w:rsidRDefault="00A07970" w:rsidP="00C1148B">
                            <w:pPr>
                              <w:rPr>
                                <w:rFonts w:ascii="Arial" w:hAnsi="Arial" w:cs="Arial"/>
                                <w:sz w:val="20"/>
                                <w:szCs w:val="20"/>
                                <w:u w:val="single"/>
                              </w:rPr>
                            </w:pPr>
                            <w:r w:rsidRPr="002727A1">
                              <w:rPr>
                                <w:rFonts w:ascii="Arial" w:hAnsi="Arial" w:cs="Arial"/>
                                <w:sz w:val="20"/>
                                <w:szCs w:val="20"/>
                                <w:u w:val="single"/>
                              </w:rPr>
                              <w:t>Wasserverbrauch:</w:t>
                            </w:r>
                          </w:p>
                          <w:p w14:paraId="5E5D4AC7" w14:textId="79CD330A" w:rsidR="00A07970" w:rsidRPr="002727A1" w:rsidRDefault="00A07970" w:rsidP="00C1148B">
                            <w:pPr>
                              <w:rPr>
                                <w:rFonts w:ascii="Arial" w:hAnsi="Arial" w:cs="Arial"/>
                                <w:sz w:val="20"/>
                                <w:szCs w:val="20"/>
                                <w:lang w:val="de-DE"/>
                              </w:rPr>
                            </w:pPr>
                            <w:r w:rsidRPr="002727A1">
                              <w:rPr>
                                <w:rFonts w:ascii="Arial" w:hAnsi="Arial" w:cs="Arial"/>
                                <w:sz w:val="20"/>
                                <w:szCs w:val="20"/>
                                <w:lang w:val="de-DE"/>
                              </w:rPr>
                              <w:t>= Wasserentnahme - Wassereinleitung</w:t>
                            </w:r>
                          </w:p>
                          <w:p w14:paraId="76772FF4" w14:textId="71DF7488" w:rsidR="00A07970" w:rsidRPr="002727A1" w:rsidRDefault="00A07970" w:rsidP="00C1148B">
                            <w:pPr>
                              <w:rPr>
                                <w:rFonts w:ascii="Arial" w:hAnsi="Arial" w:cs="Arial"/>
                                <w:sz w:val="20"/>
                                <w:szCs w:val="20"/>
                                <w:lang w:val="de-DE"/>
                              </w:rPr>
                            </w:pPr>
                            <w:r w:rsidRPr="002727A1">
                              <w:rPr>
                                <w:rFonts w:ascii="Arial" w:hAnsi="Arial" w:cs="Arial"/>
                                <w:sz w:val="20"/>
                                <w:szCs w:val="20"/>
                                <w:lang w:val="de-DE"/>
                              </w:rPr>
                              <w:t xml:space="preserve">Das Unternehmen </w:t>
                            </w:r>
                            <w:r w:rsidRPr="002727A1">
                              <w:rPr>
                                <w:rFonts w:ascii="Arial" w:hAnsi="Arial" w:cs="Arial"/>
                                <w:sz w:val="20"/>
                                <w:szCs w:val="20"/>
                                <w:u w:val="single"/>
                                <w:lang w:val="de-DE"/>
                              </w:rPr>
                              <w:t>kann</w:t>
                            </w:r>
                            <w:r w:rsidRPr="002727A1">
                              <w:rPr>
                                <w:rFonts w:ascii="Arial" w:hAnsi="Arial" w:cs="Arial"/>
                                <w:sz w:val="20"/>
                                <w:szCs w:val="20"/>
                                <w:lang w:val="de-DE"/>
                              </w:rPr>
                              <w:t xml:space="preserve"> zusätzliche Informationen vorlegen, um seine Wasserentnahme oder seinen Wasserverbrauch zu erläutern. So kann das Unternehmen beispielsweise angeben, ob Regenwasser aufgefangen und als Ersatz für Leitungswasser verwendet wird oder ob Wasser an andere Parteien zur Kaskadennutzung abgeleitet wird.</w:t>
                            </w:r>
                          </w:p>
                          <w:p w14:paraId="6A9BBE37" w14:textId="77777777" w:rsidR="00A07970" w:rsidRPr="002727A1" w:rsidRDefault="00A07970" w:rsidP="00C1148B">
                            <w:pPr>
                              <w:rPr>
                                <w:rFonts w:ascii="Arial" w:hAnsi="Arial" w:cs="Arial"/>
                                <w:sz w:val="20"/>
                                <w:szCs w:val="20"/>
                              </w:rPr>
                            </w:pPr>
                          </w:p>
                          <w:p w14:paraId="554F13D9" w14:textId="77777777" w:rsidR="00A07970" w:rsidRPr="002727A1" w:rsidRDefault="00A07970" w:rsidP="00B34FB2">
                            <w:pPr>
                              <w:rPr>
                                <w:rFonts w:ascii="Arial" w:hAnsi="Arial" w:cs="Arial"/>
                                <w:sz w:val="20"/>
                                <w:szCs w:val="20"/>
                              </w:rPr>
                            </w:pPr>
                          </w:p>
                          <w:p w14:paraId="6025C424" w14:textId="77777777" w:rsidR="00A07970" w:rsidRPr="002727A1" w:rsidRDefault="00A07970" w:rsidP="00B34FB2">
                            <w:pPr>
                              <w:rPr>
                                <w:rFonts w:ascii="Arial" w:hAnsi="Arial" w:cs="Arial"/>
                                <w:sz w:val="20"/>
                                <w:szCs w:val="20"/>
                                <w:lang w:val="de-DE"/>
                              </w:rPr>
                            </w:pPr>
                          </w:p>
                          <w:p w14:paraId="23E28966" w14:textId="77777777" w:rsidR="00A07970" w:rsidRPr="002727A1" w:rsidRDefault="00A07970" w:rsidP="00B34FB2">
                            <w:pPr>
                              <w:ind w:left="1080"/>
                              <w:rPr>
                                <w:rFonts w:ascii="Arial" w:hAnsi="Arial" w:cs="Arial"/>
                                <w:sz w:val="20"/>
                                <w:szCs w:val="2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00F06" id="_x0000_s1064" type="#_x0000_t202" style="position:absolute;margin-left:-.35pt;margin-top:19.7pt;width:440.2pt;height:293.6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" fillcolor="#e7e6e6 [3214]" stroked="f">
                <v:textbox>
                  <w:txbxContent>
                    <w:p w14:paraId="143F0525" w14:textId="77777777" w:rsidR="00A07970" w:rsidRPr="002727A1" w:rsidRDefault="00A07970" w:rsidP="00E8754D">
                      <w:pPr>
                        <w:rPr>
                          <w:rFonts w:ascii="Arial" w:hAnsi="Arial" w:cs="Arial"/>
                          <w:b/>
                          <w:sz w:val="20"/>
                          <w:szCs w:val="20"/>
                          <w:lang w:val="de-DE"/>
                        </w:rPr>
                      </w:pPr>
                      <w:r w:rsidRPr="002727A1">
                        <w:rPr>
                          <w:rFonts w:ascii="Arial" w:hAnsi="Arial" w:cs="Arial"/>
                          <w:b/>
                          <w:sz w:val="20"/>
                          <w:szCs w:val="20"/>
                          <w:lang w:val="de-DE"/>
                        </w:rPr>
                        <w:t>Hilfestellung:</w:t>
                      </w:r>
                    </w:p>
                    <w:p w14:paraId="187705F5" w14:textId="12659E42" w:rsidR="00A07970" w:rsidRPr="002727A1" w:rsidRDefault="00A07970" w:rsidP="00E8754D">
                      <w:pPr>
                        <w:rPr>
                          <w:rFonts w:ascii="Arial" w:hAnsi="Arial" w:cs="Arial"/>
                          <w:sz w:val="20"/>
                          <w:szCs w:val="20"/>
                        </w:rPr>
                      </w:pPr>
                      <w:r w:rsidRPr="002727A1">
                        <w:rPr>
                          <w:rFonts w:ascii="Arial" w:hAnsi="Arial" w:cs="Arial"/>
                          <w:b/>
                          <w:bCs/>
                          <w:sz w:val="20"/>
                          <w:szCs w:val="20"/>
                        </w:rPr>
                        <w:t>Wichtig:</w:t>
                      </w:r>
                      <w:r w:rsidRPr="002727A1">
                        <w:rPr>
                          <w:rFonts w:ascii="Arial" w:hAnsi="Arial" w:cs="Arial"/>
                          <w:sz w:val="20"/>
                          <w:szCs w:val="20"/>
                        </w:rPr>
                        <w:t xml:space="preserve"> Bei Unternehmen, die ausschließlich Wasser aus dem öffentlichen Wassernetz entnehmen und (ohne die Benutzung des Wassers in einem Produktionsprozess o.ä.) in die Kanalisation einleiten, geht der Wasserverbrauch gegen Null und kann daher in dem Bericht weggelassen werden.</w:t>
                      </w:r>
                    </w:p>
                    <w:p w14:paraId="48BB55CE" w14:textId="66D47C8B" w:rsidR="00A07970" w:rsidRPr="002727A1" w:rsidRDefault="00A07970" w:rsidP="00C1148B">
                      <w:pPr>
                        <w:rPr>
                          <w:rFonts w:ascii="Arial" w:hAnsi="Arial" w:cs="Arial"/>
                          <w:sz w:val="20"/>
                          <w:szCs w:val="20"/>
                          <w:u w:val="single"/>
                          <w:lang w:val="en-US"/>
                        </w:rPr>
                      </w:pPr>
                      <w:r w:rsidRPr="002727A1">
                        <w:rPr>
                          <w:rFonts w:ascii="Arial" w:hAnsi="Arial" w:cs="Arial"/>
                          <w:sz w:val="20"/>
                          <w:szCs w:val="20"/>
                          <w:u w:val="single"/>
                        </w:rPr>
                        <w:t>Wasserentnahme:</w:t>
                      </w:r>
                    </w:p>
                    <w:p w14:paraId="20876DD4" w14:textId="77777777" w:rsidR="00A07970" w:rsidRPr="002727A1" w:rsidRDefault="00A07970" w:rsidP="000763E5">
                      <w:pPr>
                        <w:numPr>
                          <w:ilvl w:val="0"/>
                          <w:numId w:val="13"/>
                        </w:numPr>
                        <w:spacing w:after="0"/>
                        <w:ind w:left="714" w:hanging="357"/>
                        <w:rPr>
                          <w:rFonts w:ascii="Arial" w:hAnsi="Arial" w:cs="Arial"/>
                          <w:sz w:val="20"/>
                          <w:szCs w:val="20"/>
                        </w:rPr>
                      </w:pPr>
                      <w:r w:rsidRPr="002727A1">
                        <w:rPr>
                          <w:rFonts w:ascii="Arial" w:hAnsi="Arial" w:cs="Arial"/>
                          <w:sz w:val="20"/>
                          <w:szCs w:val="20"/>
                        </w:rPr>
                        <w:t>im Normalfall laut Rechnung der Wasserversorger</w:t>
                      </w:r>
                    </w:p>
                    <w:p w14:paraId="4A9F99FC" w14:textId="211EE686" w:rsidR="00A07970" w:rsidRPr="002727A1" w:rsidRDefault="00A07970" w:rsidP="000763E5">
                      <w:pPr>
                        <w:numPr>
                          <w:ilvl w:val="0"/>
                          <w:numId w:val="13"/>
                        </w:numPr>
                        <w:rPr>
                          <w:rFonts w:ascii="Arial" w:hAnsi="Arial" w:cs="Arial"/>
                          <w:sz w:val="20"/>
                          <w:szCs w:val="20"/>
                        </w:rPr>
                      </w:pPr>
                      <w:r w:rsidRPr="002727A1">
                        <w:rPr>
                          <w:rFonts w:ascii="Arial" w:hAnsi="Arial" w:cs="Arial"/>
                          <w:sz w:val="20"/>
                          <w:szCs w:val="20"/>
                        </w:rPr>
                        <w:t>in einigen Fällen zusätzlich Entnahmen aus Grundwasser, Flüssen, Seen</w:t>
                      </w:r>
                    </w:p>
                    <w:p w14:paraId="67E3402C" w14:textId="77777777" w:rsidR="00A07970" w:rsidRPr="002727A1" w:rsidRDefault="00A07970" w:rsidP="00C1148B">
                      <w:pPr>
                        <w:rPr>
                          <w:rFonts w:ascii="Arial" w:hAnsi="Arial" w:cs="Arial"/>
                          <w:sz w:val="20"/>
                          <w:szCs w:val="20"/>
                          <w:u w:val="single"/>
                        </w:rPr>
                      </w:pPr>
                      <w:r w:rsidRPr="002727A1">
                        <w:rPr>
                          <w:rFonts w:ascii="Arial" w:hAnsi="Arial" w:cs="Arial"/>
                          <w:sz w:val="20"/>
                          <w:szCs w:val="20"/>
                          <w:u w:val="single"/>
                        </w:rPr>
                        <w:t>Wasserentnahme in Gebieten mit hohem Wasserstress:</w:t>
                      </w:r>
                    </w:p>
                    <w:p w14:paraId="1421B9D8" w14:textId="1FFE717A" w:rsidR="00A07970" w:rsidRPr="002727A1" w:rsidRDefault="00A07970" w:rsidP="000763E5">
                      <w:pPr>
                        <w:numPr>
                          <w:ilvl w:val="0"/>
                          <w:numId w:val="14"/>
                        </w:numPr>
                        <w:rPr>
                          <w:rFonts w:ascii="Arial" w:hAnsi="Arial" w:cs="Arial"/>
                          <w:sz w:val="20"/>
                          <w:szCs w:val="20"/>
                          <w:lang w:val="en-US"/>
                        </w:rPr>
                      </w:pPr>
                      <w:r w:rsidRPr="002727A1">
                        <w:rPr>
                          <w:rFonts w:ascii="Arial" w:hAnsi="Arial" w:cs="Arial"/>
                          <w:sz w:val="20"/>
                          <w:szCs w:val="20"/>
                        </w:rPr>
                        <w:t xml:space="preserve">Nutzen Sie den </w:t>
                      </w:r>
                      <w:hyperlink r:id="rId62" w:anchor="/?advanced=false&amp;basemap=hydro&amp;indicator=bws_cat&amp;lat=51.15867686442365&amp;lng=17.028808593750004&amp;mapMode=view&amp;month=1&amp;opacity=0.5&amp;ponderation=DEF&amp;predefined=false&amp;projection=absolute&amp;scenario=optimistic&amp;scope=baseline&amp;threshold&amp;timeScale=annual&amp;year=baseline&amp;zoom=6" w:history="1">
                        <w:r w:rsidRPr="002727A1">
                          <w:rPr>
                            <w:rStyle w:val="Hyperlink"/>
                            <w:rFonts w:ascii="Arial" w:hAnsi="Arial" w:cs="Arial"/>
                            <w:sz w:val="20"/>
                            <w:szCs w:val="20"/>
                          </w:rPr>
                          <w:t xml:space="preserve">WRI </w:t>
                        </w:r>
                        <w:proofErr w:type="spellStart"/>
                        <w:r w:rsidRPr="002727A1">
                          <w:rPr>
                            <w:rStyle w:val="Hyperlink"/>
                            <w:rFonts w:ascii="Arial" w:hAnsi="Arial" w:cs="Arial"/>
                            <w:sz w:val="20"/>
                            <w:szCs w:val="20"/>
                          </w:rPr>
                          <w:t>Water</w:t>
                        </w:r>
                        <w:proofErr w:type="spellEnd"/>
                        <w:r w:rsidRPr="002727A1">
                          <w:rPr>
                            <w:rStyle w:val="Hyperlink"/>
                            <w:rFonts w:ascii="Arial" w:hAnsi="Arial" w:cs="Arial"/>
                            <w:sz w:val="20"/>
                            <w:szCs w:val="20"/>
                          </w:rPr>
                          <w:t xml:space="preserve"> Risk Atlas</w:t>
                        </w:r>
                      </w:hyperlink>
                      <w:r w:rsidRPr="002727A1">
                        <w:rPr>
                          <w:rFonts w:ascii="Arial" w:hAnsi="Arial" w:cs="Arial"/>
                          <w:sz w:val="20"/>
                          <w:szCs w:val="20"/>
                        </w:rPr>
                        <w:t>, um herauszufinden, ob ihr Unternehmen in einem Gebiet mit hohem Wasserstress operiert. Achten Sie darauf, den Indikator „</w:t>
                      </w:r>
                      <w:proofErr w:type="spellStart"/>
                      <w:r w:rsidRPr="002727A1">
                        <w:rPr>
                          <w:rFonts w:ascii="Arial" w:hAnsi="Arial" w:cs="Arial"/>
                          <w:sz w:val="20"/>
                          <w:szCs w:val="20"/>
                        </w:rPr>
                        <w:t>Water</w:t>
                      </w:r>
                      <w:proofErr w:type="spellEnd"/>
                      <w:r w:rsidRPr="002727A1">
                        <w:rPr>
                          <w:rFonts w:ascii="Arial" w:hAnsi="Arial" w:cs="Arial"/>
                          <w:sz w:val="20"/>
                          <w:szCs w:val="20"/>
                        </w:rPr>
                        <w:t xml:space="preserve"> Stress“ auszuwählen.</w:t>
                      </w:r>
                    </w:p>
                    <w:p w14:paraId="6CE34F7C" w14:textId="1FA6072A" w:rsidR="00A07970" w:rsidRPr="002727A1" w:rsidRDefault="00A07970" w:rsidP="00C1148B">
                      <w:pPr>
                        <w:rPr>
                          <w:rFonts w:ascii="Arial" w:hAnsi="Arial" w:cs="Arial"/>
                          <w:sz w:val="20"/>
                          <w:szCs w:val="20"/>
                          <w:u w:val="single"/>
                        </w:rPr>
                      </w:pPr>
                      <w:r w:rsidRPr="002727A1">
                        <w:rPr>
                          <w:rFonts w:ascii="Arial" w:hAnsi="Arial" w:cs="Arial"/>
                          <w:sz w:val="20"/>
                          <w:szCs w:val="20"/>
                          <w:u w:val="single"/>
                        </w:rPr>
                        <w:t>Wasserverbrauch:</w:t>
                      </w:r>
                    </w:p>
                    <w:p w14:paraId="5E5D4AC7" w14:textId="79CD330A" w:rsidR="00A07970" w:rsidRPr="002727A1" w:rsidRDefault="00A07970" w:rsidP="00C1148B">
                      <w:pPr>
                        <w:rPr>
                          <w:rFonts w:ascii="Arial" w:hAnsi="Arial" w:cs="Arial"/>
                          <w:sz w:val="20"/>
                          <w:szCs w:val="20"/>
                          <w:lang w:val="de-DE"/>
                        </w:rPr>
                      </w:pPr>
                      <w:r w:rsidRPr="002727A1">
                        <w:rPr>
                          <w:rFonts w:ascii="Arial" w:hAnsi="Arial" w:cs="Arial"/>
                          <w:sz w:val="20"/>
                          <w:szCs w:val="20"/>
                          <w:lang w:val="de-DE"/>
                        </w:rPr>
                        <w:t>= Wasserentnahme - Wassereinleitung</w:t>
                      </w:r>
                    </w:p>
                    <w:p w14:paraId="76772FF4" w14:textId="71DF7488" w:rsidR="00A07970" w:rsidRPr="002727A1" w:rsidRDefault="00A07970" w:rsidP="00C1148B">
                      <w:pPr>
                        <w:rPr>
                          <w:rFonts w:ascii="Arial" w:hAnsi="Arial" w:cs="Arial"/>
                          <w:sz w:val="20"/>
                          <w:szCs w:val="20"/>
                          <w:lang w:val="de-DE"/>
                        </w:rPr>
                      </w:pPr>
                      <w:r w:rsidRPr="002727A1">
                        <w:rPr>
                          <w:rFonts w:ascii="Arial" w:hAnsi="Arial" w:cs="Arial"/>
                          <w:sz w:val="20"/>
                          <w:szCs w:val="20"/>
                          <w:lang w:val="de-DE"/>
                        </w:rPr>
                        <w:t xml:space="preserve">Das Unternehmen </w:t>
                      </w:r>
                      <w:r w:rsidRPr="002727A1">
                        <w:rPr>
                          <w:rFonts w:ascii="Arial" w:hAnsi="Arial" w:cs="Arial"/>
                          <w:sz w:val="20"/>
                          <w:szCs w:val="20"/>
                          <w:u w:val="single"/>
                          <w:lang w:val="de-DE"/>
                        </w:rPr>
                        <w:t>kann</w:t>
                      </w:r>
                      <w:r w:rsidRPr="002727A1">
                        <w:rPr>
                          <w:rFonts w:ascii="Arial" w:hAnsi="Arial" w:cs="Arial"/>
                          <w:sz w:val="20"/>
                          <w:szCs w:val="20"/>
                          <w:lang w:val="de-DE"/>
                        </w:rPr>
                        <w:t xml:space="preserve"> zusätzliche Informationen vorlegen, um seine Wasserentnahme oder seinen Wasserverbrauch zu erläutern. So kann das Unternehmen beispielsweise angeben, ob Regenwasser aufgefangen und als Ersatz für Leitungswasser verwendet wird oder ob Wasser an andere Parteien zur Kaskadennutzung abgeleitet wird.</w:t>
                      </w:r>
                    </w:p>
                    <w:p w14:paraId="6A9BBE37" w14:textId="77777777" w:rsidR="00A07970" w:rsidRPr="002727A1" w:rsidRDefault="00A07970" w:rsidP="00C1148B">
                      <w:pPr>
                        <w:rPr>
                          <w:rFonts w:ascii="Arial" w:hAnsi="Arial" w:cs="Arial"/>
                          <w:sz w:val="20"/>
                          <w:szCs w:val="20"/>
                        </w:rPr>
                      </w:pPr>
                    </w:p>
                    <w:p w14:paraId="554F13D9" w14:textId="77777777" w:rsidR="00A07970" w:rsidRPr="002727A1" w:rsidRDefault="00A07970" w:rsidP="00B34FB2">
                      <w:pPr>
                        <w:rPr>
                          <w:rFonts w:ascii="Arial" w:hAnsi="Arial" w:cs="Arial"/>
                          <w:sz w:val="20"/>
                          <w:szCs w:val="20"/>
                        </w:rPr>
                      </w:pPr>
                    </w:p>
                    <w:p w14:paraId="6025C424" w14:textId="77777777" w:rsidR="00A07970" w:rsidRPr="002727A1" w:rsidRDefault="00A07970" w:rsidP="00B34FB2">
                      <w:pPr>
                        <w:rPr>
                          <w:rFonts w:ascii="Arial" w:hAnsi="Arial" w:cs="Arial"/>
                          <w:sz w:val="20"/>
                          <w:szCs w:val="20"/>
                          <w:lang w:val="de-DE"/>
                        </w:rPr>
                      </w:pPr>
                    </w:p>
                    <w:p w14:paraId="23E28966" w14:textId="77777777" w:rsidR="00A07970" w:rsidRPr="002727A1" w:rsidRDefault="00A07970" w:rsidP="00B34FB2">
                      <w:pPr>
                        <w:ind w:left="1080"/>
                        <w:rPr>
                          <w:rFonts w:ascii="Arial" w:hAnsi="Arial" w:cs="Arial"/>
                          <w:sz w:val="20"/>
                          <w:szCs w:val="20"/>
                          <w:lang w:val="de-DE"/>
                        </w:rPr>
                      </w:pPr>
                    </w:p>
                  </w:txbxContent>
                </v:textbox>
                <w10:wrap type="square"/>
              </v:shape>
            </w:pict>
          </mc:Fallback>
        </mc:AlternateContent>
      </w:r>
    </w:p>
    <w:p w14:paraId="1C28B6A4" w14:textId="7FEFAC65" w:rsidR="00F62F6A" w:rsidRDefault="00F62F6A" w:rsidP="00F62F6A">
      <w:pPr>
        <w:spacing w:after="0" w:line="240" w:lineRule="auto"/>
        <w:rPr>
          <w:rFonts w:ascii="Arial" w:eastAsia="Times New Roman" w:hAnsi="Arial" w:cs="Arial"/>
          <w:kern w:val="0"/>
          <w:sz w:val="24"/>
          <w:szCs w:val="24"/>
          <w:lang w:val="de-DE" w:eastAsia="en-GB"/>
          <w14:ligatures w14:val="none"/>
        </w:rPr>
      </w:pPr>
    </w:p>
    <w:p w14:paraId="28B5A9AF" w14:textId="5C3B7650" w:rsidR="002727A1" w:rsidRDefault="002727A1" w:rsidP="00F62F6A">
      <w:pPr>
        <w:spacing w:after="0" w:line="240" w:lineRule="auto"/>
        <w:rPr>
          <w:rFonts w:ascii="Arial" w:eastAsia="Times New Roman" w:hAnsi="Arial" w:cs="Arial"/>
          <w:kern w:val="0"/>
          <w:sz w:val="24"/>
          <w:szCs w:val="24"/>
          <w:lang w:val="de-DE" w:eastAsia="en-GB"/>
          <w14:ligatures w14:val="none"/>
        </w:rPr>
      </w:pPr>
    </w:p>
    <w:p w14:paraId="7036CFCC" w14:textId="31FB76BA" w:rsidR="002727A1" w:rsidRDefault="002727A1" w:rsidP="00F62F6A">
      <w:pPr>
        <w:spacing w:after="0" w:line="240" w:lineRule="auto"/>
        <w:rPr>
          <w:rFonts w:ascii="Arial" w:eastAsia="Times New Roman" w:hAnsi="Arial" w:cs="Arial"/>
          <w:kern w:val="0"/>
          <w:sz w:val="24"/>
          <w:szCs w:val="24"/>
          <w:lang w:val="de-DE" w:eastAsia="en-GB"/>
          <w14:ligatures w14:val="none"/>
        </w:rPr>
      </w:pPr>
    </w:p>
    <w:p w14:paraId="17068EA5" w14:textId="254290EE" w:rsidR="002727A1" w:rsidRDefault="002727A1" w:rsidP="00F62F6A">
      <w:pPr>
        <w:spacing w:after="0" w:line="240" w:lineRule="auto"/>
        <w:rPr>
          <w:rFonts w:ascii="Arial" w:eastAsia="Times New Roman" w:hAnsi="Arial" w:cs="Arial"/>
          <w:kern w:val="0"/>
          <w:sz w:val="24"/>
          <w:szCs w:val="24"/>
          <w:lang w:val="de-DE" w:eastAsia="en-GB"/>
          <w14:ligatures w14:val="none"/>
        </w:rPr>
      </w:pPr>
    </w:p>
    <w:p w14:paraId="05BEBC40" w14:textId="7D89F804" w:rsidR="002727A1" w:rsidRDefault="002727A1" w:rsidP="00F62F6A">
      <w:pPr>
        <w:spacing w:after="0" w:line="240" w:lineRule="auto"/>
        <w:rPr>
          <w:rFonts w:ascii="Arial" w:eastAsia="Times New Roman" w:hAnsi="Arial" w:cs="Arial"/>
          <w:kern w:val="0"/>
          <w:sz w:val="24"/>
          <w:szCs w:val="24"/>
          <w:lang w:val="de-DE" w:eastAsia="en-GB"/>
          <w14:ligatures w14:val="none"/>
        </w:rPr>
      </w:pPr>
    </w:p>
    <w:p w14:paraId="30FC9A94" w14:textId="79D5DF51" w:rsidR="002727A1" w:rsidRDefault="002727A1" w:rsidP="00F62F6A">
      <w:pPr>
        <w:spacing w:after="0" w:line="240" w:lineRule="auto"/>
        <w:rPr>
          <w:rFonts w:ascii="Arial" w:eastAsia="Times New Roman" w:hAnsi="Arial" w:cs="Arial"/>
          <w:kern w:val="0"/>
          <w:sz w:val="24"/>
          <w:szCs w:val="24"/>
          <w:lang w:val="de-DE" w:eastAsia="en-GB"/>
          <w14:ligatures w14:val="none"/>
        </w:rPr>
      </w:pPr>
    </w:p>
    <w:p w14:paraId="1CE52369" w14:textId="77777777" w:rsidR="002727A1" w:rsidRPr="002727A1" w:rsidRDefault="002727A1" w:rsidP="00F62F6A">
      <w:pPr>
        <w:spacing w:after="0" w:line="240" w:lineRule="auto"/>
        <w:rPr>
          <w:rFonts w:ascii="Arial" w:eastAsia="Times New Roman" w:hAnsi="Arial" w:cs="Arial"/>
          <w:kern w:val="0"/>
          <w:sz w:val="24"/>
          <w:szCs w:val="24"/>
          <w:lang w:val="de-DE" w:eastAsia="en-GB"/>
          <w14:ligatures w14:val="none"/>
        </w:rPr>
      </w:pPr>
    </w:p>
    <w:p w14:paraId="1973CF57" w14:textId="5A59CBCE" w:rsidR="002727A1" w:rsidRDefault="002727A1" w:rsidP="00637642">
      <w:pPr>
        <w:pStyle w:val="berschrift3"/>
        <w:rPr>
          <w:rFonts w:ascii="Arial" w:hAnsi="Arial" w:cs="Arial"/>
          <w:color w:val="auto"/>
          <w:lang w:val="de-DE" w:eastAsia="ja-JP"/>
        </w:rPr>
      </w:pPr>
      <w:bookmarkStart w:id="68" w:name="_Toc162956784"/>
      <w:bookmarkStart w:id="69" w:name="_Toc162968886"/>
      <w:bookmarkStart w:id="70" w:name="_Toc162968994"/>
      <w:bookmarkStart w:id="71" w:name="_Toc163556809"/>
      <w:bookmarkStart w:id="72" w:name="_Toc166661630"/>
      <w:r w:rsidRPr="002727A1">
        <w:rPr>
          <w:rFonts w:ascii="Arial" w:hAnsi="Arial" w:cs="Arial"/>
          <w:noProof/>
          <w:lang w:val="de-DE" w:eastAsia="ja-JP"/>
        </w:rPr>
        <w:lastRenderedPageBreak/>
        <mc:AlternateContent>
          <mc:Choice Requires="wps">
            <w:drawing>
              <wp:anchor distT="45720" distB="45720" distL="114300" distR="114300" simplePos="0" relativeHeight="251658252" behindDoc="0" locked="0" layoutInCell="1" allowOverlap="1" wp14:anchorId="295B06E5" wp14:editId="2A55BB63">
                <wp:simplePos x="0" y="0"/>
                <wp:positionH relativeFrom="column">
                  <wp:posOffset>-125730</wp:posOffset>
                </wp:positionH>
                <wp:positionV relativeFrom="paragraph">
                  <wp:posOffset>48260</wp:posOffset>
                </wp:positionV>
                <wp:extent cx="5587365" cy="2294255"/>
                <wp:effectExtent l="0" t="0" r="0" b="0"/>
                <wp:wrapSquare wrapText="bothSides"/>
                <wp:docPr id="1455575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7365" cy="2294255"/>
                        </a:xfrm>
                        <a:prstGeom prst="rect">
                          <a:avLst/>
                        </a:prstGeom>
                        <a:solidFill>
                          <a:schemeClr val="accent5">
                            <a:lumMod val="20000"/>
                            <a:lumOff val="80000"/>
                          </a:schemeClr>
                        </a:solidFill>
                        <a:ln w="9525">
                          <a:noFill/>
                          <a:miter lim="800000"/>
                          <a:headEnd/>
                          <a:tailEnd/>
                        </a:ln>
                      </wps:spPr>
                      <wps:txbx>
                        <w:txbxContent>
                          <w:p w14:paraId="15A54AAA" w14:textId="77777777" w:rsidR="00A07970" w:rsidRPr="002727A1" w:rsidRDefault="00A07970" w:rsidP="00F62F6A">
                            <w:pPr>
                              <w:rPr>
                                <w:rFonts w:ascii="Arial" w:hAnsi="Arial" w:cs="Arial"/>
                                <w:sz w:val="20"/>
                                <w:szCs w:val="20"/>
                                <w:lang w:val="de-DE"/>
                              </w:rPr>
                            </w:pPr>
                            <w:r w:rsidRPr="002727A1">
                              <w:rPr>
                                <w:rFonts w:ascii="Arial" w:hAnsi="Arial" w:cs="Arial"/>
                                <w:sz w:val="20"/>
                                <w:szCs w:val="20"/>
                                <w:lang w:val="de-DE"/>
                              </w:rPr>
                              <w:t>Beispiel:</w:t>
                            </w:r>
                          </w:p>
                          <w:p w14:paraId="012E24AB" w14:textId="77777777" w:rsidR="00A07970" w:rsidRPr="002727A1" w:rsidRDefault="00A07970" w:rsidP="00F62F6A">
                            <w:pPr>
                              <w:spacing w:after="0" w:line="240" w:lineRule="auto"/>
                              <w:rPr>
                                <w:rFonts w:ascii="Arial" w:hAnsi="Arial" w:cs="Arial"/>
                                <w:sz w:val="20"/>
                                <w:szCs w:val="20"/>
                                <w:lang w:val="de-DE" w:eastAsia="en-GB"/>
                              </w:rPr>
                            </w:pPr>
                            <w:r w:rsidRPr="002727A1">
                              <w:rPr>
                                <w:rFonts w:ascii="Arial" w:hAnsi="Arial" w:cs="Arial"/>
                                <w:sz w:val="20"/>
                                <w:szCs w:val="20"/>
                                <w:lang w:val="de-DE" w:eastAsia="en-GB"/>
                              </w:rPr>
                              <w:t xml:space="preserve">Angabe der </w:t>
                            </w:r>
                            <w:hyperlink r:id="rId63" w:history="1">
                              <w:r w:rsidRPr="002727A1">
                                <w:rPr>
                                  <w:rStyle w:val="Hyperlink"/>
                                  <w:rFonts w:ascii="Arial" w:hAnsi="Arial" w:cs="Arial"/>
                                  <w:sz w:val="20"/>
                                  <w:szCs w:val="20"/>
                                  <w:lang w:val="de-DE" w:eastAsia="en-GB"/>
                                </w:rPr>
                                <w:t xml:space="preserve">All </w:t>
                              </w:r>
                              <w:proofErr w:type="spellStart"/>
                              <w:r w:rsidRPr="002727A1">
                                <w:rPr>
                                  <w:rStyle w:val="Hyperlink"/>
                                  <w:rFonts w:ascii="Arial" w:hAnsi="Arial" w:cs="Arial"/>
                                  <w:sz w:val="20"/>
                                  <w:szCs w:val="20"/>
                                  <w:lang w:val="de-DE" w:eastAsia="en-GB"/>
                                </w:rPr>
                                <w:t>for</w:t>
                              </w:r>
                              <w:proofErr w:type="spellEnd"/>
                              <w:r w:rsidRPr="002727A1">
                                <w:rPr>
                                  <w:rStyle w:val="Hyperlink"/>
                                  <w:rFonts w:ascii="Arial" w:hAnsi="Arial" w:cs="Arial"/>
                                  <w:sz w:val="20"/>
                                  <w:szCs w:val="20"/>
                                  <w:lang w:val="de-DE" w:eastAsia="en-GB"/>
                                </w:rPr>
                                <w:t xml:space="preserve"> </w:t>
                              </w:r>
                              <w:proofErr w:type="spellStart"/>
                              <w:r w:rsidRPr="002727A1">
                                <w:rPr>
                                  <w:rStyle w:val="Hyperlink"/>
                                  <w:rFonts w:ascii="Arial" w:hAnsi="Arial" w:cs="Arial"/>
                                  <w:sz w:val="20"/>
                                  <w:szCs w:val="20"/>
                                  <w:lang w:val="de-DE" w:eastAsia="en-GB"/>
                                </w:rPr>
                                <w:t>One</w:t>
                              </w:r>
                              <w:proofErr w:type="spellEnd"/>
                              <w:r w:rsidRPr="002727A1">
                                <w:rPr>
                                  <w:rStyle w:val="Hyperlink"/>
                                  <w:rFonts w:ascii="Arial" w:hAnsi="Arial" w:cs="Arial"/>
                                  <w:sz w:val="20"/>
                                  <w:szCs w:val="20"/>
                                  <w:lang w:val="de-DE" w:eastAsia="en-GB"/>
                                </w:rPr>
                                <w:t xml:space="preserve"> Group SE</w:t>
                              </w:r>
                            </w:hyperlink>
                            <w:r w:rsidRPr="002727A1">
                              <w:rPr>
                                <w:rFonts w:ascii="Arial" w:hAnsi="Arial" w:cs="Arial"/>
                                <w:sz w:val="20"/>
                                <w:szCs w:val="20"/>
                                <w:lang w:val="de-DE" w:eastAsia="en-GB"/>
                              </w:rPr>
                              <w:t>:</w:t>
                            </w:r>
                          </w:p>
                          <w:p w14:paraId="6398410A" w14:textId="77777777" w:rsidR="00A07970" w:rsidRPr="002727A1" w:rsidRDefault="00A07970" w:rsidP="00F62F6A">
                            <w:pPr>
                              <w:spacing w:after="0" w:line="240" w:lineRule="auto"/>
                              <w:rPr>
                                <w:rFonts w:ascii="Arial" w:hAnsi="Arial" w:cs="Arial"/>
                                <w:sz w:val="20"/>
                                <w:szCs w:val="20"/>
                                <w:lang w:val="de-DE" w:eastAsia="en-GB"/>
                              </w:rPr>
                            </w:pPr>
                          </w:p>
                          <w:p w14:paraId="289C064D" w14:textId="66E3D072" w:rsidR="00A07970" w:rsidRPr="002727A1" w:rsidRDefault="00A07970" w:rsidP="00F62F6A">
                            <w:pPr>
                              <w:spacing w:after="0" w:line="240" w:lineRule="auto"/>
                              <w:rPr>
                                <w:rFonts w:ascii="Arial" w:eastAsia="Times New Roman" w:hAnsi="Arial" w:cs="Arial"/>
                                <w:kern w:val="0"/>
                                <w:sz w:val="20"/>
                                <w:szCs w:val="20"/>
                                <w:lang w:val="de-DE" w:eastAsia="en-GB"/>
                                <w14:ligatures w14:val="none"/>
                              </w:rPr>
                            </w:pPr>
                            <w:r w:rsidRPr="002727A1">
                              <w:rPr>
                                <w:rFonts w:ascii="Arial" w:eastAsia="Times New Roman" w:hAnsi="Arial" w:cs="Arial"/>
                                <w:kern w:val="0"/>
                                <w:sz w:val="20"/>
                                <w:szCs w:val="20"/>
                                <w:lang w:val="de-DE" w:eastAsia="en-GB"/>
                                <w14:ligatures w14:val="none"/>
                              </w:rPr>
                              <w:t xml:space="preserve">Die Wasserentnahme der All </w:t>
                            </w:r>
                            <w:proofErr w:type="spellStart"/>
                            <w:r w:rsidRPr="002727A1">
                              <w:rPr>
                                <w:rFonts w:ascii="Arial" w:eastAsia="Times New Roman" w:hAnsi="Arial" w:cs="Arial"/>
                                <w:kern w:val="0"/>
                                <w:sz w:val="20"/>
                                <w:szCs w:val="20"/>
                                <w:lang w:val="de-DE" w:eastAsia="en-GB"/>
                                <w14:ligatures w14:val="none"/>
                              </w:rPr>
                              <w:t>for</w:t>
                            </w:r>
                            <w:proofErr w:type="spellEnd"/>
                            <w:r w:rsidRPr="002727A1">
                              <w:rPr>
                                <w:rFonts w:ascii="Arial" w:eastAsia="Times New Roman" w:hAnsi="Arial" w:cs="Arial"/>
                                <w:kern w:val="0"/>
                                <w:sz w:val="20"/>
                                <w:szCs w:val="20"/>
                                <w:lang w:val="de-DE" w:eastAsia="en-GB"/>
                                <w14:ligatures w14:val="none"/>
                              </w:rPr>
                              <w:t xml:space="preserve"> </w:t>
                            </w:r>
                            <w:proofErr w:type="spellStart"/>
                            <w:r w:rsidRPr="002727A1">
                              <w:rPr>
                                <w:rFonts w:ascii="Arial" w:eastAsia="Times New Roman" w:hAnsi="Arial" w:cs="Arial"/>
                                <w:kern w:val="0"/>
                                <w:sz w:val="20"/>
                                <w:szCs w:val="20"/>
                                <w:lang w:val="de-DE" w:eastAsia="en-GB"/>
                                <w14:ligatures w14:val="none"/>
                              </w:rPr>
                              <w:t>One</w:t>
                            </w:r>
                            <w:proofErr w:type="spellEnd"/>
                            <w:r w:rsidRPr="002727A1">
                              <w:rPr>
                                <w:rFonts w:ascii="Arial" w:eastAsia="Times New Roman" w:hAnsi="Arial" w:cs="Arial"/>
                                <w:kern w:val="0"/>
                                <w:sz w:val="20"/>
                                <w:szCs w:val="20"/>
                                <w:lang w:val="de-DE" w:eastAsia="en-GB"/>
                                <w14:ligatures w14:val="none"/>
                              </w:rPr>
                              <w:t xml:space="preserve"> Group beschränkt sich auf die Versorgung der Bürostandorte mit Trinkwasser. </w:t>
                            </w:r>
                            <w:r w:rsidRPr="002727A1">
                              <w:rPr>
                                <w:rFonts w:ascii="Arial" w:eastAsia="Times New Roman" w:hAnsi="Arial" w:cs="Arial"/>
                                <w:b/>
                                <w:kern w:val="0"/>
                                <w:sz w:val="20"/>
                                <w:szCs w:val="20"/>
                                <w:lang w:val="de-DE" w:eastAsia="en-GB"/>
                                <w14:ligatures w14:val="none"/>
                              </w:rPr>
                              <w:t> </w:t>
                            </w:r>
                            <w:r w:rsidRPr="002727A1">
                              <w:rPr>
                                <w:rFonts w:ascii="Arial" w:eastAsia="Times New Roman" w:hAnsi="Arial" w:cs="Arial"/>
                                <w:b/>
                                <w:kern w:val="0"/>
                                <w:sz w:val="20"/>
                                <w:szCs w:val="20"/>
                                <w:lang w:val="de-DE" w:eastAsia="en-GB"/>
                                <w14:ligatures w14:val="none"/>
                              </w:rPr>
                              <w:br/>
                            </w:r>
                            <w:r w:rsidRPr="002727A1">
                              <w:rPr>
                                <w:rFonts w:ascii="Arial" w:eastAsia="Times New Roman" w:hAnsi="Arial" w:cs="Arial"/>
                                <w:color w:val="000000"/>
                                <w:kern w:val="0"/>
                                <w:sz w:val="20"/>
                                <w:szCs w:val="20"/>
                                <w:lang w:val="de-DE" w:eastAsia="en-GB"/>
                                <w14:ligatures w14:val="none"/>
                              </w:rPr>
                              <w:br/>
                              <w:t xml:space="preserve">Kennzahlen </w:t>
                            </w:r>
                            <w:r w:rsidRPr="002727A1">
                              <w:rPr>
                                <w:rFonts w:ascii="Arial" w:eastAsia="Times New Roman" w:hAnsi="Arial" w:cs="Arial"/>
                                <w:bCs/>
                                <w:color w:val="000000"/>
                                <w:kern w:val="0"/>
                                <w:sz w:val="20"/>
                                <w:szCs w:val="20"/>
                                <w:lang w:val="de-DE" w:eastAsia="en-GB"/>
                                <w14:ligatures w14:val="none"/>
                              </w:rPr>
                              <w:t>Wasserentnahme</w:t>
                            </w:r>
                            <w:r w:rsidRPr="002727A1">
                              <w:rPr>
                                <w:rFonts w:ascii="Arial" w:eastAsia="Times New Roman" w:hAnsi="Arial" w:cs="Arial"/>
                                <w:bCs/>
                                <w:kern w:val="0"/>
                                <w:sz w:val="20"/>
                                <w:szCs w:val="20"/>
                                <w:lang w:val="de-DE" w:eastAsia="en-GB"/>
                                <w14:ligatures w14:val="none"/>
                              </w:rPr>
                              <w:t xml:space="preserve"> </w:t>
                            </w:r>
                          </w:p>
                          <w:tbl>
                            <w:tblPr>
                              <w:tblW w:w="0" w:type="auto"/>
                              <w:tblCellMar>
                                <w:left w:w="0" w:type="dxa"/>
                                <w:right w:w="0" w:type="dxa"/>
                              </w:tblCellMar>
                              <w:tblLook w:val="04A0" w:firstRow="1" w:lastRow="0" w:firstColumn="1" w:lastColumn="0" w:noHBand="0" w:noVBand="1"/>
                            </w:tblPr>
                            <w:tblGrid>
                              <w:gridCol w:w="2977"/>
                              <w:gridCol w:w="1772"/>
                              <w:gridCol w:w="1772"/>
                            </w:tblGrid>
                            <w:tr w:rsidR="00A07970" w:rsidRPr="002727A1" w14:paraId="4847A80E" w14:textId="77777777">
                              <w:tc>
                                <w:tcPr>
                                  <w:tcW w:w="2977" w:type="dxa"/>
                                  <w:tcBorders>
                                    <w:top w:val="single" w:sz="8" w:space="0" w:color="000000"/>
                                    <w:left w:val="nil"/>
                                    <w:bottom w:val="nil"/>
                                    <w:right w:val="nil"/>
                                  </w:tcBorders>
                                  <w:tcMar>
                                    <w:top w:w="0" w:type="dxa"/>
                                    <w:left w:w="108" w:type="dxa"/>
                                    <w:bottom w:w="0" w:type="dxa"/>
                                    <w:right w:w="108" w:type="dxa"/>
                                  </w:tcMar>
                                  <w:vAlign w:val="bottom"/>
                                  <w:hideMark/>
                                </w:tcPr>
                                <w:p w14:paraId="04AA8155" w14:textId="77777777" w:rsidR="00A07970" w:rsidRPr="002727A1" w:rsidRDefault="00A07970" w:rsidP="00F62F6A">
                                  <w:pPr>
                                    <w:spacing w:after="0" w:line="240" w:lineRule="auto"/>
                                    <w:rPr>
                                      <w:rFonts w:ascii="Arial" w:eastAsia="Times New Roman" w:hAnsi="Arial" w:cs="Arial"/>
                                      <w:kern w:val="0"/>
                                      <w:sz w:val="20"/>
                                      <w:szCs w:val="20"/>
                                      <w:lang w:val="de-DE" w:eastAsia="en-GB"/>
                                      <w14:ligatures w14:val="none"/>
                                    </w:rPr>
                                  </w:pPr>
                                  <w:r w:rsidRPr="002727A1">
                                    <w:rPr>
                                      <w:rFonts w:ascii="Arial" w:eastAsia="Times New Roman" w:hAnsi="Arial" w:cs="Arial"/>
                                      <w:color w:val="000000"/>
                                      <w:kern w:val="0"/>
                                      <w:sz w:val="20"/>
                                      <w:szCs w:val="20"/>
                                      <w:lang w:val="de-DE" w:eastAsia="en-GB"/>
                                      <w14:ligatures w14:val="none"/>
                                    </w:rPr>
                                    <w:t> in m</w:t>
                                  </w:r>
                                  <w:r w:rsidRPr="002727A1">
                                    <w:rPr>
                                      <w:rFonts w:ascii="Arial" w:eastAsia="Times New Roman" w:hAnsi="Arial" w:cs="Arial"/>
                                      <w:color w:val="000000"/>
                                      <w:kern w:val="0"/>
                                      <w:sz w:val="20"/>
                                      <w:szCs w:val="20"/>
                                      <w:vertAlign w:val="superscript"/>
                                      <w:lang w:val="de-DE" w:eastAsia="en-GB"/>
                                      <w14:ligatures w14:val="none"/>
                                    </w:rPr>
                                    <w:t>3</w:t>
                                  </w:r>
                                  <w:r w:rsidRPr="002727A1">
                                    <w:rPr>
                                      <w:rFonts w:ascii="Arial" w:eastAsia="Times New Roman" w:hAnsi="Arial" w:cs="Arial"/>
                                      <w:color w:val="000000"/>
                                      <w:kern w:val="0"/>
                                      <w:sz w:val="20"/>
                                      <w:szCs w:val="20"/>
                                      <w:lang w:val="de-DE" w:eastAsia="en-GB"/>
                                      <w14:ligatures w14:val="none"/>
                                    </w:rPr>
                                    <w:t xml:space="preserve"> </w:t>
                                  </w:r>
                                </w:p>
                              </w:tc>
                              <w:tc>
                                <w:tcPr>
                                  <w:tcW w:w="1772" w:type="dxa"/>
                                  <w:tcBorders>
                                    <w:top w:val="single" w:sz="8" w:space="0" w:color="auto"/>
                                    <w:left w:val="nil"/>
                                    <w:bottom w:val="nil"/>
                                    <w:right w:val="nil"/>
                                  </w:tcBorders>
                                  <w:shd w:val="clear" w:color="auto" w:fill="FF6900"/>
                                  <w:tcMar>
                                    <w:top w:w="0" w:type="dxa"/>
                                    <w:left w:w="108" w:type="dxa"/>
                                    <w:bottom w:w="0" w:type="dxa"/>
                                    <w:right w:w="108" w:type="dxa"/>
                                  </w:tcMar>
                                  <w:vAlign w:val="bottom"/>
                                  <w:hideMark/>
                                </w:tcPr>
                                <w:p w14:paraId="1C3046B0" w14:textId="77777777" w:rsidR="00A07970" w:rsidRPr="002727A1" w:rsidRDefault="00A07970" w:rsidP="00F62F6A">
                                  <w:pPr>
                                    <w:spacing w:after="0" w:line="240" w:lineRule="auto"/>
                                    <w:jc w:val="right"/>
                                    <w:rPr>
                                      <w:rFonts w:ascii="Arial" w:eastAsia="Times New Roman" w:hAnsi="Arial" w:cs="Arial"/>
                                      <w:kern w:val="0"/>
                                      <w:sz w:val="20"/>
                                      <w:szCs w:val="20"/>
                                      <w:lang w:val="de-DE" w:eastAsia="en-GB"/>
                                      <w14:ligatures w14:val="none"/>
                                    </w:rPr>
                                  </w:pPr>
                                  <w:r w:rsidRPr="002727A1">
                                    <w:rPr>
                                      <w:rFonts w:ascii="Arial" w:eastAsia="Times New Roman" w:hAnsi="Arial" w:cs="Arial"/>
                                      <w:color w:val="FFFFFF"/>
                                      <w:kern w:val="0"/>
                                      <w:sz w:val="20"/>
                                      <w:szCs w:val="20"/>
                                      <w:lang w:val="de-DE" w:eastAsia="en-GB"/>
                                      <w14:ligatures w14:val="none"/>
                                    </w:rPr>
                                    <w:t>10/2020 - 09/2021</w:t>
                                  </w:r>
                                </w:p>
                              </w:tc>
                              <w:tc>
                                <w:tcPr>
                                  <w:tcW w:w="1772" w:type="dxa"/>
                                  <w:tcBorders>
                                    <w:top w:val="single" w:sz="8" w:space="0" w:color="auto"/>
                                    <w:left w:val="nil"/>
                                    <w:bottom w:val="nil"/>
                                    <w:right w:val="nil"/>
                                  </w:tcBorders>
                                  <w:tcMar>
                                    <w:top w:w="0" w:type="dxa"/>
                                    <w:left w:w="108" w:type="dxa"/>
                                    <w:bottom w:w="0" w:type="dxa"/>
                                    <w:right w:w="108" w:type="dxa"/>
                                  </w:tcMar>
                                  <w:vAlign w:val="bottom"/>
                                  <w:hideMark/>
                                </w:tcPr>
                                <w:p w14:paraId="0314993F" w14:textId="77777777" w:rsidR="00A07970" w:rsidRPr="002727A1" w:rsidRDefault="00A07970" w:rsidP="00F62F6A">
                                  <w:pPr>
                                    <w:spacing w:after="0" w:line="240" w:lineRule="auto"/>
                                    <w:jc w:val="right"/>
                                    <w:rPr>
                                      <w:rFonts w:ascii="Arial" w:eastAsia="Times New Roman" w:hAnsi="Arial" w:cs="Arial"/>
                                      <w:kern w:val="0"/>
                                      <w:sz w:val="20"/>
                                      <w:szCs w:val="20"/>
                                      <w:lang w:val="de-DE" w:eastAsia="en-GB"/>
                                      <w14:ligatures w14:val="none"/>
                                    </w:rPr>
                                  </w:pPr>
                                  <w:r w:rsidRPr="002727A1">
                                    <w:rPr>
                                      <w:rFonts w:ascii="Arial" w:eastAsia="Times New Roman" w:hAnsi="Arial" w:cs="Arial"/>
                                      <w:color w:val="000000"/>
                                      <w:kern w:val="0"/>
                                      <w:sz w:val="20"/>
                                      <w:szCs w:val="20"/>
                                      <w:lang w:val="de-DE" w:eastAsia="en-GB"/>
                                      <w14:ligatures w14:val="none"/>
                                    </w:rPr>
                                    <w:t>10/2019 - 09/2020</w:t>
                                  </w:r>
                                </w:p>
                              </w:tc>
                            </w:tr>
                            <w:tr w:rsidR="00A07970" w:rsidRPr="002727A1" w14:paraId="53E5C275" w14:textId="77777777">
                              <w:tc>
                                <w:tcPr>
                                  <w:tcW w:w="2977" w:type="dxa"/>
                                  <w:tcBorders>
                                    <w:top w:val="single" w:sz="8" w:space="0" w:color="B7B7B7"/>
                                    <w:left w:val="nil"/>
                                    <w:bottom w:val="single" w:sz="8" w:space="0" w:color="B7B7B7"/>
                                    <w:right w:val="single" w:sz="8" w:space="0" w:color="B7B7B7"/>
                                  </w:tcBorders>
                                  <w:tcMar>
                                    <w:top w:w="0" w:type="dxa"/>
                                    <w:left w:w="108" w:type="dxa"/>
                                    <w:bottom w:w="0" w:type="dxa"/>
                                    <w:right w:w="108" w:type="dxa"/>
                                  </w:tcMar>
                                  <w:vAlign w:val="bottom"/>
                                  <w:hideMark/>
                                </w:tcPr>
                                <w:p w14:paraId="0006F456" w14:textId="39DFA637" w:rsidR="00A07970" w:rsidRPr="002727A1" w:rsidRDefault="00A07970" w:rsidP="00F62F6A">
                                  <w:pPr>
                                    <w:spacing w:after="0" w:line="240" w:lineRule="auto"/>
                                    <w:rPr>
                                      <w:rFonts w:ascii="Arial" w:eastAsia="Times New Roman" w:hAnsi="Arial" w:cs="Arial"/>
                                      <w:kern w:val="0"/>
                                      <w:sz w:val="20"/>
                                      <w:szCs w:val="20"/>
                                      <w:lang w:val="de-DE" w:eastAsia="en-GB"/>
                                      <w14:ligatures w14:val="none"/>
                                    </w:rPr>
                                  </w:pPr>
                                  <w:r w:rsidRPr="002727A1">
                                    <w:rPr>
                                      <w:rFonts w:ascii="Arial" w:eastAsia="Times New Roman" w:hAnsi="Arial" w:cs="Arial"/>
                                      <w:color w:val="000000"/>
                                      <w:kern w:val="0"/>
                                      <w:sz w:val="20"/>
                                      <w:szCs w:val="20"/>
                                      <w:lang w:val="de-DE" w:eastAsia="en-GB"/>
                                      <w14:ligatures w14:val="none"/>
                                    </w:rPr>
                                    <w:t>Wasserentnahme gesamt</w:t>
                                  </w:r>
                                </w:p>
                              </w:tc>
                              <w:tc>
                                <w:tcPr>
                                  <w:tcW w:w="1772" w:type="dxa"/>
                                  <w:tcBorders>
                                    <w:top w:val="single" w:sz="8" w:space="0" w:color="B7B7B7"/>
                                    <w:left w:val="nil"/>
                                    <w:bottom w:val="single" w:sz="8" w:space="0" w:color="B7B7B7"/>
                                    <w:right w:val="single" w:sz="8" w:space="0" w:color="B7B7B7"/>
                                  </w:tcBorders>
                                  <w:shd w:val="clear" w:color="auto" w:fill="F4F4F4"/>
                                  <w:tcMar>
                                    <w:top w:w="0" w:type="dxa"/>
                                    <w:left w:w="108" w:type="dxa"/>
                                    <w:bottom w:w="0" w:type="dxa"/>
                                    <w:right w:w="108" w:type="dxa"/>
                                  </w:tcMar>
                                  <w:vAlign w:val="bottom"/>
                                  <w:hideMark/>
                                </w:tcPr>
                                <w:p w14:paraId="25D84A28" w14:textId="77777777" w:rsidR="00A07970" w:rsidRPr="002727A1" w:rsidRDefault="00A07970" w:rsidP="00F62F6A">
                                  <w:pPr>
                                    <w:spacing w:after="0" w:line="240" w:lineRule="auto"/>
                                    <w:jc w:val="right"/>
                                    <w:rPr>
                                      <w:rFonts w:ascii="Arial" w:eastAsia="Times New Roman" w:hAnsi="Arial" w:cs="Arial"/>
                                      <w:kern w:val="0"/>
                                      <w:sz w:val="20"/>
                                      <w:szCs w:val="20"/>
                                      <w:lang w:val="de-DE" w:eastAsia="en-GB"/>
                                      <w14:ligatures w14:val="none"/>
                                    </w:rPr>
                                  </w:pPr>
                                  <w:r w:rsidRPr="002727A1">
                                    <w:rPr>
                                      <w:rFonts w:ascii="Arial" w:eastAsia="Times New Roman" w:hAnsi="Arial" w:cs="Arial"/>
                                      <w:color w:val="000000"/>
                                      <w:kern w:val="0"/>
                                      <w:sz w:val="20"/>
                                      <w:szCs w:val="20"/>
                                      <w:lang w:val="de-DE" w:eastAsia="en-GB"/>
                                      <w14:ligatures w14:val="none"/>
                                    </w:rPr>
                                    <w:t>4.186</w:t>
                                  </w:r>
                                </w:p>
                              </w:tc>
                              <w:tc>
                                <w:tcPr>
                                  <w:tcW w:w="1772" w:type="dxa"/>
                                  <w:tcBorders>
                                    <w:top w:val="single" w:sz="8" w:space="0" w:color="B7B7B7"/>
                                    <w:left w:val="nil"/>
                                    <w:bottom w:val="single" w:sz="8" w:space="0" w:color="B7B7B7"/>
                                    <w:right w:val="nil"/>
                                  </w:tcBorders>
                                  <w:tcMar>
                                    <w:top w:w="0" w:type="dxa"/>
                                    <w:left w:w="108" w:type="dxa"/>
                                    <w:bottom w:w="0" w:type="dxa"/>
                                    <w:right w:w="108" w:type="dxa"/>
                                  </w:tcMar>
                                  <w:vAlign w:val="bottom"/>
                                  <w:hideMark/>
                                </w:tcPr>
                                <w:p w14:paraId="75A19BDF" w14:textId="77777777" w:rsidR="00A07970" w:rsidRPr="002727A1" w:rsidRDefault="00A07970" w:rsidP="00F62F6A">
                                  <w:pPr>
                                    <w:spacing w:after="0" w:line="240" w:lineRule="auto"/>
                                    <w:jc w:val="right"/>
                                    <w:rPr>
                                      <w:rFonts w:ascii="Arial" w:eastAsia="Times New Roman" w:hAnsi="Arial" w:cs="Arial"/>
                                      <w:kern w:val="0"/>
                                      <w:sz w:val="20"/>
                                      <w:szCs w:val="20"/>
                                      <w:lang w:val="de-DE" w:eastAsia="en-GB"/>
                                      <w14:ligatures w14:val="none"/>
                                    </w:rPr>
                                  </w:pPr>
                                  <w:r w:rsidRPr="002727A1">
                                    <w:rPr>
                                      <w:rFonts w:ascii="Arial" w:eastAsia="Times New Roman" w:hAnsi="Arial" w:cs="Arial"/>
                                      <w:color w:val="000000"/>
                                      <w:kern w:val="0"/>
                                      <w:sz w:val="20"/>
                                      <w:szCs w:val="20"/>
                                      <w:lang w:val="de-DE" w:eastAsia="en-GB"/>
                                      <w14:ligatures w14:val="none"/>
                                    </w:rPr>
                                    <w:t>4.372</w:t>
                                  </w:r>
                                </w:p>
                              </w:tc>
                            </w:tr>
                            <w:tr w:rsidR="00A07970" w:rsidRPr="002727A1" w14:paraId="73965164" w14:textId="77777777">
                              <w:tc>
                                <w:tcPr>
                                  <w:tcW w:w="2977" w:type="dxa"/>
                                  <w:tcBorders>
                                    <w:top w:val="nil"/>
                                    <w:left w:val="nil"/>
                                    <w:bottom w:val="single" w:sz="8" w:space="0" w:color="auto"/>
                                    <w:right w:val="single" w:sz="8" w:space="0" w:color="B7B7B7"/>
                                  </w:tcBorders>
                                  <w:tcMar>
                                    <w:top w:w="0" w:type="dxa"/>
                                    <w:left w:w="108" w:type="dxa"/>
                                    <w:bottom w:w="0" w:type="dxa"/>
                                    <w:right w:w="108" w:type="dxa"/>
                                  </w:tcMar>
                                  <w:vAlign w:val="bottom"/>
                                  <w:hideMark/>
                                </w:tcPr>
                                <w:p w14:paraId="3061D381" w14:textId="5075122D" w:rsidR="00A07970" w:rsidRPr="002727A1" w:rsidRDefault="00A07970" w:rsidP="00F62F6A">
                                  <w:pPr>
                                    <w:spacing w:after="0" w:line="240" w:lineRule="auto"/>
                                    <w:rPr>
                                      <w:rFonts w:ascii="Arial" w:eastAsia="Times New Roman" w:hAnsi="Arial" w:cs="Arial"/>
                                      <w:kern w:val="0"/>
                                      <w:sz w:val="20"/>
                                      <w:szCs w:val="20"/>
                                      <w:lang w:val="de-DE" w:eastAsia="en-GB"/>
                                      <w14:ligatures w14:val="none"/>
                                    </w:rPr>
                                  </w:pPr>
                                  <w:r w:rsidRPr="002727A1">
                                    <w:rPr>
                                      <w:rFonts w:ascii="Arial" w:eastAsia="Times New Roman" w:hAnsi="Arial" w:cs="Arial"/>
                                      <w:color w:val="000000"/>
                                      <w:kern w:val="0"/>
                                      <w:sz w:val="20"/>
                                      <w:szCs w:val="20"/>
                                      <w:lang w:val="de-DE" w:eastAsia="en-GB"/>
                                      <w14:ligatures w14:val="none"/>
                                    </w:rPr>
                                    <w:t>Wasserentnahme/Mitarbeiter</w:t>
                                  </w:r>
                                  <w:r w:rsidRPr="002727A1">
                                    <w:rPr>
                                      <w:rFonts w:ascii="Arial" w:eastAsia="Times New Roman" w:hAnsi="Arial" w:cs="Arial"/>
                                      <w:color w:val="000000"/>
                                      <w:kern w:val="0"/>
                                      <w:sz w:val="20"/>
                                      <w:szCs w:val="20"/>
                                      <w:vertAlign w:val="superscript"/>
                                      <w:lang w:val="de-DE" w:eastAsia="en-GB"/>
                                      <w14:ligatures w14:val="none"/>
                                    </w:rPr>
                                    <w:t>1</w:t>
                                  </w:r>
                                  <w:r w:rsidRPr="002727A1">
                                    <w:rPr>
                                      <w:rFonts w:ascii="Arial" w:eastAsia="Times New Roman" w:hAnsi="Arial" w:cs="Arial"/>
                                      <w:color w:val="000000"/>
                                      <w:kern w:val="0"/>
                                      <w:sz w:val="20"/>
                                      <w:szCs w:val="20"/>
                                      <w:lang w:val="de-DE" w:eastAsia="en-GB"/>
                                      <w14:ligatures w14:val="none"/>
                                    </w:rPr>
                                    <w:t xml:space="preserve"> </w:t>
                                  </w:r>
                                </w:p>
                              </w:tc>
                              <w:tc>
                                <w:tcPr>
                                  <w:tcW w:w="1772" w:type="dxa"/>
                                  <w:tcBorders>
                                    <w:top w:val="nil"/>
                                    <w:left w:val="nil"/>
                                    <w:bottom w:val="single" w:sz="8" w:space="0" w:color="auto"/>
                                    <w:right w:val="nil"/>
                                  </w:tcBorders>
                                  <w:shd w:val="clear" w:color="auto" w:fill="F4F4F4"/>
                                  <w:tcMar>
                                    <w:top w:w="0" w:type="dxa"/>
                                    <w:left w:w="108" w:type="dxa"/>
                                    <w:bottom w:w="0" w:type="dxa"/>
                                    <w:right w:w="108" w:type="dxa"/>
                                  </w:tcMar>
                                  <w:vAlign w:val="bottom"/>
                                  <w:hideMark/>
                                </w:tcPr>
                                <w:p w14:paraId="33FBBCE7" w14:textId="77777777" w:rsidR="00A07970" w:rsidRPr="002727A1" w:rsidRDefault="00A07970" w:rsidP="00F62F6A">
                                  <w:pPr>
                                    <w:spacing w:after="0" w:line="240" w:lineRule="auto"/>
                                    <w:jc w:val="right"/>
                                    <w:rPr>
                                      <w:rFonts w:ascii="Arial" w:eastAsia="Times New Roman" w:hAnsi="Arial" w:cs="Arial"/>
                                      <w:kern w:val="0"/>
                                      <w:sz w:val="20"/>
                                      <w:szCs w:val="20"/>
                                      <w:lang w:val="de-DE" w:eastAsia="en-GB"/>
                                      <w14:ligatures w14:val="none"/>
                                    </w:rPr>
                                  </w:pPr>
                                  <w:r w:rsidRPr="002727A1">
                                    <w:rPr>
                                      <w:rFonts w:ascii="Arial" w:eastAsia="Times New Roman" w:hAnsi="Arial" w:cs="Arial"/>
                                      <w:color w:val="000000"/>
                                      <w:kern w:val="0"/>
                                      <w:sz w:val="20"/>
                                      <w:szCs w:val="20"/>
                                      <w:lang w:val="de-DE" w:eastAsia="en-GB"/>
                                      <w14:ligatures w14:val="none"/>
                                    </w:rPr>
                                    <w:t>2,45</w:t>
                                  </w:r>
                                </w:p>
                              </w:tc>
                              <w:tc>
                                <w:tcPr>
                                  <w:tcW w:w="1772" w:type="dxa"/>
                                  <w:tcBorders>
                                    <w:top w:val="nil"/>
                                    <w:left w:val="single" w:sz="8" w:space="0" w:color="B7B7B7"/>
                                    <w:bottom w:val="single" w:sz="8" w:space="0" w:color="auto"/>
                                    <w:right w:val="nil"/>
                                  </w:tcBorders>
                                  <w:tcMar>
                                    <w:top w:w="0" w:type="dxa"/>
                                    <w:left w:w="108" w:type="dxa"/>
                                    <w:bottom w:w="0" w:type="dxa"/>
                                    <w:right w:w="108" w:type="dxa"/>
                                  </w:tcMar>
                                  <w:vAlign w:val="bottom"/>
                                  <w:hideMark/>
                                </w:tcPr>
                                <w:p w14:paraId="5B8AB6DE" w14:textId="77777777" w:rsidR="00A07970" w:rsidRPr="002727A1" w:rsidRDefault="00A07970" w:rsidP="00F62F6A">
                                  <w:pPr>
                                    <w:spacing w:after="0" w:line="240" w:lineRule="auto"/>
                                    <w:jc w:val="right"/>
                                    <w:rPr>
                                      <w:rFonts w:ascii="Arial" w:eastAsia="Times New Roman" w:hAnsi="Arial" w:cs="Arial"/>
                                      <w:kern w:val="0"/>
                                      <w:sz w:val="20"/>
                                      <w:szCs w:val="20"/>
                                      <w:lang w:val="de-DE" w:eastAsia="en-GB"/>
                                      <w14:ligatures w14:val="none"/>
                                    </w:rPr>
                                  </w:pPr>
                                  <w:r w:rsidRPr="002727A1">
                                    <w:rPr>
                                      <w:rFonts w:ascii="Arial" w:eastAsia="Times New Roman" w:hAnsi="Arial" w:cs="Arial"/>
                                      <w:color w:val="000000"/>
                                      <w:kern w:val="0"/>
                                      <w:sz w:val="20"/>
                                      <w:szCs w:val="20"/>
                                      <w:lang w:val="de-DE" w:eastAsia="en-GB"/>
                                      <w14:ligatures w14:val="none"/>
                                    </w:rPr>
                                    <w:t>2,66</w:t>
                                  </w:r>
                                </w:p>
                              </w:tc>
                            </w:tr>
                          </w:tbl>
                          <w:p w14:paraId="68BD54FF" w14:textId="77777777" w:rsidR="00A07970" w:rsidRPr="002727A1" w:rsidRDefault="00A07970" w:rsidP="004F1D9C">
                            <w:pPr>
                              <w:spacing w:after="0" w:line="240" w:lineRule="auto"/>
                              <w:rPr>
                                <w:rFonts w:ascii="Arial" w:hAnsi="Arial" w:cs="Arial"/>
                                <w:sz w:val="20"/>
                                <w:szCs w:val="20"/>
                                <w:lang w:val="de-DE"/>
                              </w:rPr>
                            </w:pPr>
                            <w:r w:rsidRPr="002727A1">
                              <w:rPr>
                                <w:rFonts w:ascii="Arial" w:eastAsia="Times New Roman" w:hAnsi="Arial" w:cs="Arial"/>
                                <w:kern w:val="0"/>
                                <w:sz w:val="20"/>
                                <w:szCs w:val="20"/>
                                <w:lang w:val="de-DE" w:eastAsia="en-GB"/>
                                <w14:ligatures w14:val="none"/>
                              </w:rPr>
                              <w:t xml:space="preserve">1) Durchschnittliche </w:t>
                            </w:r>
                            <w:proofErr w:type="spellStart"/>
                            <w:r w:rsidRPr="002727A1">
                              <w:rPr>
                                <w:rFonts w:ascii="Arial" w:eastAsia="Times New Roman" w:hAnsi="Arial" w:cs="Arial"/>
                                <w:kern w:val="0"/>
                                <w:sz w:val="20"/>
                                <w:szCs w:val="20"/>
                                <w:lang w:val="de-DE" w:eastAsia="en-GB"/>
                                <w14:ligatures w14:val="none"/>
                              </w:rPr>
                              <w:t>Full</w:t>
                            </w:r>
                            <w:proofErr w:type="spellEnd"/>
                            <w:r w:rsidRPr="002727A1">
                              <w:rPr>
                                <w:rFonts w:ascii="Arial" w:eastAsia="Times New Roman" w:hAnsi="Arial" w:cs="Arial"/>
                                <w:kern w:val="0"/>
                                <w:sz w:val="20"/>
                                <w:szCs w:val="20"/>
                                <w:lang w:val="de-DE" w:eastAsia="en-GB"/>
                                <w14:ligatures w14:val="none"/>
                              </w:rPr>
                              <w:t xml:space="preserve"> Time </w:t>
                            </w:r>
                            <w:proofErr w:type="spellStart"/>
                            <w:r w:rsidRPr="002727A1">
                              <w:rPr>
                                <w:rFonts w:ascii="Arial" w:eastAsia="Times New Roman" w:hAnsi="Arial" w:cs="Arial"/>
                                <w:kern w:val="0"/>
                                <w:sz w:val="20"/>
                                <w:szCs w:val="20"/>
                                <w:lang w:val="de-DE" w:eastAsia="en-GB"/>
                                <w14:ligatures w14:val="none"/>
                              </w:rPr>
                              <w:t>Equivalents</w:t>
                            </w:r>
                            <w:proofErr w:type="spellEnd"/>
                            <w:r w:rsidRPr="002727A1">
                              <w:rPr>
                                <w:rFonts w:ascii="Arial" w:eastAsia="Times New Roman" w:hAnsi="Arial" w:cs="Arial"/>
                                <w:kern w:val="0"/>
                                <w:sz w:val="20"/>
                                <w:szCs w:val="20"/>
                                <w:lang w:val="de-DE" w:eastAsia="en-GB"/>
                                <w14:ligatures w14:val="none"/>
                              </w:rPr>
                              <w:t xml:space="preserve"> 2020/21: 1.710; durchschnittliche FTE 2019/20: 1.644</w:t>
                            </w:r>
                          </w:p>
                          <w:p w14:paraId="4272BB97" w14:textId="77777777" w:rsidR="00A07970" w:rsidRPr="002727A1" w:rsidRDefault="00A07970" w:rsidP="004F1D9C">
                            <w:pPr>
                              <w:rPr>
                                <w:rFonts w:ascii="Arial" w:hAnsi="Arial" w:cs="Arial"/>
                                <w:sz w:val="20"/>
                                <w:szCs w:val="20"/>
                              </w:rPr>
                            </w:pPr>
                          </w:p>
                          <w:p w14:paraId="29EDF350" w14:textId="3D7659F0" w:rsidR="00A07970" w:rsidRPr="002727A1" w:rsidRDefault="00A07970" w:rsidP="005606FF">
                            <w:pPr>
                              <w:rPr>
                                <w:rFonts w:ascii="Arial" w:hAnsi="Arial" w:cs="Arial"/>
                                <w:sz w:val="20"/>
                                <w:szCs w:val="20"/>
                              </w:rPr>
                            </w:pPr>
                            <w:r w:rsidRPr="002727A1">
                              <w:rPr>
                                <w:rFonts w:ascii="Arial" w:hAnsi="Arial" w:cs="Arial"/>
                                <w:sz w:val="20"/>
                                <w:szCs w:val="20"/>
                              </w:rPr>
                              <w:t xml:space="preserve">Weitere Beispiele finden Sie in der </w:t>
                            </w:r>
                            <w:hyperlink r:id="rId64" w:history="1">
                              <w:r w:rsidRPr="002727A1">
                                <w:rPr>
                                  <w:rStyle w:val="Hyperlink"/>
                                  <w:rFonts w:ascii="Arial" w:hAnsi="Arial" w:cs="Arial"/>
                                  <w:sz w:val="20"/>
                                  <w:szCs w:val="20"/>
                                </w:rPr>
                                <w:t>DNK Datenbank</w:t>
                              </w:r>
                            </w:hyperlink>
                            <w:r w:rsidRPr="002727A1">
                              <w:rPr>
                                <w:rFonts w:ascii="Arial" w:hAnsi="Arial" w:cs="Arial"/>
                                <w:sz w:val="20"/>
                                <w:szCs w:val="20"/>
                              </w:rPr>
                              <w:t>. Geben Sie unter Berichtstyp GRI SRS an und suchen Sie nach Indikator GRI SRS-303-3.</w:t>
                            </w:r>
                          </w:p>
                          <w:p w14:paraId="476B839B" w14:textId="6F5857D2" w:rsidR="00A07970" w:rsidRPr="002727A1" w:rsidRDefault="00A07970" w:rsidP="00F62F6A">
                            <w:pPr>
                              <w:spacing w:after="0" w:line="240" w:lineRule="auto"/>
                              <w:rPr>
                                <w:rFonts w:ascii="Arial" w:hAnsi="Arial" w:cs="Arial"/>
                                <w:sz w:val="20"/>
                                <w:szCs w:val="20"/>
                              </w:rPr>
                            </w:pPr>
                            <w:r w:rsidRPr="002727A1">
                              <w:rPr>
                                <w:rFonts w:ascii="Arial" w:hAnsi="Arial" w:cs="Arial"/>
                                <w:sz w:val="20"/>
                                <w:szCs w:val="20"/>
                                <w:lang w:eastAsia="en-GB"/>
                              </w:rPr>
                              <w:t xml:space="preserve"> </w:t>
                            </w:r>
                            <w:r w:rsidRPr="002727A1">
                              <w:rPr>
                                <w:rFonts w:ascii="Arial" w:hAnsi="Arial" w:cs="Arial"/>
                                <w:sz w:val="20"/>
                                <w:szCs w:val="20"/>
                                <w:lang w:eastAsia="en-GB"/>
                              </w:rPr>
                              <w:br/>
                            </w:r>
                          </w:p>
                          <w:p w14:paraId="02A4A9E1" w14:textId="77777777" w:rsidR="00A07970" w:rsidRPr="002727A1" w:rsidRDefault="00A07970" w:rsidP="00F62F6A">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B06E5" id="_x0000_s1065" type="#_x0000_t202" style="position:absolute;margin-left:-9.9pt;margin-top:3.8pt;width:439.95pt;height:180.6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" fillcolor="#deeaf6 [664]" stroked="f">
                <v:textbox>
                  <w:txbxContent>
                    <w:p w14:paraId="15A54AAA" w14:textId="77777777" w:rsidR="00A07970" w:rsidRPr="002727A1" w:rsidRDefault="00A07970" w:rsidP="00F62F6A">
                      <w:pPr>
                        <w:rPr>
                          <w:rFonts w:ascii="Arial" w:hAnsi="Arial" w:cs="Arial"/>
                          <w:sz w:val="20"/>
                          <w:szCs w:val="20"/>
                          <w:lang w:val="de-DE"/>
                        </w:rPr>
                      </w:pPr>
                      <w:r w:rsidRPr="002727A1">
                        <w:rPr>
                          <w:rFonts w:ascii="Arial" w:hAnsi="Arial" w:cs="Arial"/>
                          <w:sz w:val="20"/>
                          <w:szCs w:val="20"/>
                          <w:lang w:val="de-DE"/>
                        </w:rPr>
                        <w:t>Beispiel:</w:t>
                      </w:r>
                    </w:p>
                    <w:p w14:paraId="012E24AB" w14:textId="77777777" w:rsidR="00A07970" w:rsidRPr="002727A1" w:rsidRDefault="00A07970" w:rsidP="00F62F6A">
                      <w:pPr>
                        <w:spacing w:after="0" w:line="240" w:lineRule="auto"/>
                        <w:rPr>
                          <w:rFonts w:ascii="Arial" w:hAnsi="Arial" w:cs="Arial"/>
                          <w:sz w:val="20"/>
                          <w:szCs w:val="20"/>
                          <w:lang w:val="de-DE" w:eastAsia="en-GB"/>
                        </w:rPr>
                      </w:pPr>
                      <w:r w:rsidRPr="002727A1">
                        <w:rPr>
                          <w:rFonts w:ascii="Arial" w:hAnsi="Arial" w:cs="Arial"/>
                          <w:sz w:val="20"/>
                          <w:szCs w:val="20"/>
                          <w:lang w:val="de-DE" w:eastAsia="en-GB"/>
                        </w:rPr>
                        <w:t xml:space="preserve">Angabe der </w:t>
                      </w:r>
                      <w:hyperlink r:id="rId65" w:history="1">
                        <w:r w:rsidRPr="002727A1">
                          <w:rPr>
                            <w:rStyle w:val="Hyperlink"/>
                            <w:rFonts w:ascii="Arial" w:hAnsi="Arial" w:cs="Arial"/>
                            <w:sz w:val="20"/>
                            <w:szCs w:val="20"/>
                            <w:lang w:val="de-DE" w:eastAsia="en-GB"/>
                          </w:rPr>
                          <w:t xml:space="preserve">All </w:t>
                        </w:r>
                        <w:proofErr w:type="spellStart"/>
                        <w:r w:rsidRPr="002727A1">
                          <w:rPr>
                            <w:rStyle w:val="Hyperlink"/>
                            <w:rFonts w:ascii="Arial" w:hAnsi="Arial" w:cs="Arial"/>
                            <w:sz w:val="20"/>
                            <w:szCs w:val="20"/>
                            <w:lang w:val="de-DE" w:eastAsia="en-GB"/>
                          </w:rPr>
                          <w:t>for</w:t>
                        </w:r>
                        <w:proofErr w:type="spellEnd"/>
                        <w:r w:rsidRPr="002727A1">
                          <w:rPr>
                            <w:rStyle w:val="Hyperlink"/>
                            <w:rFonts w:ascii="Arial" w:hAnsi="Arial" w:cs="Arial"/>
                            <w:sz w:val="20"/>
                            <w:szCs w:val="20"/>
                            <w:lang w:val="de-DE" w:eastAsia="en-GB"/>
                          </w:rPr>
                          <w:t xml:space="preserve"> </w:t>
                        </w:r>
                        <w:proofErr w:type="spellStart"/>
                        <w:r w:rsidRPr="002727A1">
                          <w:rPr>
                            <w:rStyle w:val="Hyperlink"/>
                            <w:rFonts w:ascii="Arial" w:hAnsi="Arial" w:cs="Arial"/>
                            <w:sz w:val="20"/>
                            <w:szCs w:val="20"/>
                            <w:lang w:val="de-DE" w:eastAsia="en-GB"/>
                          </w:rPr>
                          <w:t>One</w:t>
                        </w:r>
                        <w:proofErr w:type="spellEnd"/>
                        <w:r w:rsidRPr="002727A1">
                          <w:rPr>
                            <w:rStyle w:val="Hyperlink"/>
                            <w:rFonts w:ascii="Arial" w:hAnsi="Arial" w:cs="Arial"/>
                            <w:sz w:val="20"/>
                            <w:szCs w:val="20"/>
                            <w:lang w:val="de-DE" w:eastAsia="en-GB"/>
                          </w:rPr>
                          <w:t xml:space="preserve"> Group SE</w:t>
                        </w:r>
                      </w:hyperlink>
                      <w:r w:rsidRPr="002727A1">
                        <w:rPr>
                          <w:rFonts w:ascii="Arial" w:hAnsi="Arial" w:cs="Arial"/>
                          <w:sz w:val="20"/>
                          <w:szCs w:val="20"/>
                          <w:lang w:val="de-DE" w:eastAsia="en-GB"/>
                        </w:rPr>
                        <w:t>:</w:t>
                      </w:r>
                    </w:p>
                    <w:p w14:paraId="6398410A" w14:textId="77777777" w:rsidR="00A07970" w:rsidRPr="002727A1" w:rsidRDefault="00A07970" w:rsidP="00F62F6A">
                      <w:pPr>
                        <w:spacing w:after="0" w:line="240" w:lineRule="auto"/>
                        <w:rPr>
                          <w:rFonts w:ascii="Arial" w:hAnsi="Arial" w:cs="Arial"/>
                          <w:sz w:val="20"/>
                          <w:szCs w:val="20"/>
                          <w:lang w:val="de-DE" w:eastAsia="en-GB"/>
                        </w:rPr>
                      </w:pPr>
                    </w:p>
                    <w:p w14:paraId="289C064D" w14:textId="66E3D072" w:rsidR="00A07970" w:rsidRPr="002727A1" w:rsidRDefault="00A07970" w:rsidP="00F62F6A">
                      <w:pPr>
                        <w:spacing w:after="0" w:line="240" w:lineRule="auto"/>
                        <w:rPr>
                          <w:rFonts w:ascii="Arial" w:eastAsia="Times New Roman" w:hAnsi="Arial" w:cs="Arial"/>
                          <w:kern w:val="0"/>
                          <w:sz w:val="20"/>
                          <w:szCs w:val="20"/>
                          <w:lang w:val="de-DE" w:eastAsia="en-GB"/>
                          <w14:ligatures w14:val="none"/>
                        </w:rPr>
                      </w:pPr>
                      <w:r w:rsidRPr="002727A1">
                        <w:rPr>
                          <w:rFonts w:ascii="Arial" w:eastAsia="Times New Roman" w:hAnsi="Arial" w:cs="Arial"/>
                          <w:kern w:val="0"/>
                          <w:sz w:val="20"/>
                          <w:szCs w:val="20"/>
                          <w:lang w:val="de-DE" w:eastAsia="en-GB"/>
                          <w14:ligatures w14:val="none"/>
                        </w:rPr>
                        <w:t xml:space="preserve">Die Wasserentnahme der All </w:t>
                      </w:r>
                      <w:proofErr w:type="spellStart"/>
                      <w:r w:rsidRPr="002727A1">
                        <w:rPr>
                          <w:rFonts w:ascii="Arial" w:eastAsia="Times New Roman" w:hAnsi="Arial" w:cs="Arial"/>
                          <w:kern w:val="0"/>
                          <w:sz w:val="20"/>
                          <w:szCs w:val="20"/>
                          <w:lang w:val="de-DE" w:eastAsia="en-GB"/>
                          <w14:ligatures w14:val="none"/>
                        </w:rPr>
                        <w:t>for</w:t>
                      </w:r>
                      <w:proofErr w:type="spellEnd"/>
                      <w:r w:rsidRPr="002727A1">
                        <w:rPr>
                          <w:rFonts w:ascii="Arial" w:eastAsia="Times New Roman" w:hAnsi="Arial" w:cs="Arial"/>
                          <w:kern w:val="0"/>
                          <w:sz w:val="20"/>
                          <w:szCs w:val="20"/>
                          <w:lang w:val="de-DE" w:eastAsia="en-GB"/>
                          <w14:ligatures w14:val="none"/>
                        </w:rPr>
                        <w:t xml:space="preserve"> </w:t>
                      </w:r>
                      <w:proofErr w:type="spellStart"/>
                      <w:r w:rsidRPr="002727A1">
                        <w:rPr>
                          <w:rFonts w:ascii="Arial" w:eastAsia="Times New Roman" w:hAnsi="Arial" w:cs="Arial"/>
                          <w:kern w:val="0"/>
                          <w:sz w:val="20"/>
                          <w:szCs w:val="20"/>
                          <w:lang w:val="de-DE" w:eastAsia="en-GB"/>
                          <w14:ligatures w14:val="none"/>
                        </w:rPr>
                        <w:t>One</w:t>
                      </w:r>
                      <w:proofErr w:type="spellEnd"/>
                      <w:r w:rsidRPr="002727A1">
                        <w:rPr>
                          <w:rFonts w:ascii="Arial" w:eastAsia="Times New Roman" w:hAnsi="Arial" w:cs="Arial"/>
                          <w:kern w:val="0"/>
                          <w:sz w:val="20"/>
                          <w:szCs w:val="20"/>
                          <w:lang w:val="de-DE" w:eastAsia="en-GB"/>
                          <w14:ligatures w14:val="none"/>
                        </w:rPr>
                        <w:t xml:space="preserve"> Group beschränkt sich auf die Versorgung der Bürostandorte mit Trinkwasser. </w:t>
                      </w:r>
                      <w:r w:rsidRPr="002727A1">
                        <w:rPr>
                          <w:rFonts w:ascii="Arial" w:eastAsia="Times New Roman" w:hAnsi="Arial" w:cs="Arial"/>
                          <w:b/>
                          <w:kern w:val="0"/>
                          <w:sz w:val="20"/>
                          <w:szCs w:val="20"/>
                          <w:lang w:val="de-DE" w:eastAsia="en-GB"/>
                          <w14:ligatures w14:val="none"/>
                        </w:rPr>
                        <w:t> </w:t>
                      </w:r>
                      <w:r w:rsidRPr="002727A1">
                        <w:rPr>
                          <w:rFonts w:ascii="Arial" w:eastAsia="Times New Roman" w:hAnsi="Arial" w:cs="Arial"/>
                          <w:b/>
                          <w:kern w:val="0"/>
                          <w:sz w:val="20"/>
                          <w:szCs w:val="20"/>
                          <w:lang w:val="de-DE" w:eastAsia="en-GB"/>
                          <w14:ligatures w14:val="none"/>
                        </w:rPr>
                        <w:br/>
                      </w:r>
                      <w:r w:rsidRPr="002727A1">
                        <w:rPr>
                          <w:rFonts w:ascii="Arial" w:eastAsia="Times New Roman" w:hAnsi="Arial" w:cs="Arial"/>
                          <w:color w:val="000000"/>
                          <w:kern w:val="0"/>
                          <w:sz w:val="20"/>
                          <w:szCs w:val="20"/>
                          <w:lang w:val="de-DE" w:eastAsia="en-GB"/>
                          <w14:ligatures w14:val="none"/>
                        </w:rPr>
                        <w:br/>
                        <w:t xml:space="preserve">Kennzahlen </w:t>
                      </w:r>
                      <w:r w:rsidRPr="002727A1">
                        <w:rPr>
                          <w:rFonts w:ascii="Arial" w:eastAsia="Times New Roman" w:hAnsi="Arial" w:cs="Arial"/>
                          <w:bCs/>
                          <w:color w:val="000000"/>
                          <w:kern w:val="0"/>
                          <w:sz w:val="20"/>
                          <w:szCs w:val="20"/>
                          <w:lang w:val="de-DE" w:eastAsia="en-GB"/>
                          <w14:ligatures w14:val="none"/>
                        </w:rPr>
                        <w:t>Wasserentnahme</w:t>
                      </w:r>
                      <w:r w:rsidRPr="002727A1">
                        <w:rPr>
                          <w:rFonts w:ascii="Arial" w:eastAsia="Times New Roman" w:hAnsi="Arial" w:cs="Arial"/>
                          <w:bCs/>
                          <w:kern w:val="0"/>
                          <w:sz w:val="20"/>
                          <w:szCs w:val="20"/>
                          <w:lang w:val="de-DE" w:eastAsia="en-GB"/>
                          <w14:ligatures w14:val="none"/>
                        </w:rPr>
                        <w:t xml:space="preserve"> </w:t>
                      </w:r>
                    </w:p>
                    <w:tbl>
                      <w:tblPr>
                        <w:tblW w:w="0" w:type="auto"/>
                        <w:tblCellMar>
                          <w:left w:w="0" w:type="dxa"/>
                          <w:right w:w="0" w:type="dxa"/>
                        </w:tblCellMar>
                        <w:tblLook w:val="04A0" w:firstRow="1" w:lastRow="0" w:firstColumn="1" w:lastColumn="0" w:noHBand="0" w:noVBand="1"/>
                      </w:tblPr>
                      <w:tblGrid>
                        <w:gridCol w:w="2977"/>
                        <w:gridCol w:w="1772"/>
                        <w:gridCol w:w="1772"/>
                      </w:tblGrid>
                      <w:tr w:rsidR="00A07970" w:rsidRPr="002727A1" w14:paraId="4847A80E" w14:textId="77777777">
                        <w:tc>
                          <w:tcPr>
                            <w:tcW w:w="2977" w:type="dxa"/>
                            <w:tcBorders>
                              <w:top w:val="single" w:sz="8" w:space="0" w:color="000000"/>
                              <w:left w:val="nil"/>
                              <w:bottom w:val="nil"/>
                              <w:right w:val="nil"/>
                            </w:tcBorders>
                            <w:tcMar>
                              <w:top w:w="0" w:type="dxa"/>
                              <w:left w:w="108" w:type="dxa"/>
                              <w:bottom w:w="0" w:type="dxa"/>
                              <w:right w:w="108" w:type="dxa"/>
                            </w:tcMar>
                            <w:vAlign w:val="bottom"/>
                            <w:hideMark/>
                          </w:tcPr>
                          <w:p w14:paraId="04AA8155" w14:textId="77777777" w:rsidR="00A07970" w:rsidRPr="002727A1" w:rsidRDefault="00A07970" w:rsidP="00F62F6A">
                            <w:pPr>
                              <w:spacing w:after="0" w:line="240" w:lineRule="auto"/>
                              <w:rPr>
                                <w:rFonts w:ascii="Arial" w:eastAsia="Times New Roman" w:hAnsi="Arial" w:cs="Arial"/>
                                <w:kern w:val="0"/>
                                <w:sz w:val="20"/>
                                <w:szCs w:val="20"/>
                                <w:lang w:val="de-DE" w:eastAsia="en-GB"/>
                                <w14:ligatures w14:val="none"/>
                              </w:rPr>
                            </w:pPr>
                            <w:r w:rsidRPr="002727A1">
                              <w:rPr>
                                <w:rFonts w:ascii="Arial" w:eastAsia="Times New Roman" w:hAnsi="Arial" w:cs="Arial"/>
                                <w:color w:val="000000"/>
                                <w:kern w:val="0"/>
                                <w:sz w:val="20"/>
                                <w:szCs w:val="20"/>
                                <w:lang w:val="de-DE" w:eastAsia="en-GB"/>
                                <w14:ligatures w14:val="none"/>
                              </w:rPr>
                              <w:t> in m</w:t>
                            </w:r>
                            <w:r w:rsidRPr="002727A1">
                              <w:rPr>
                                <w:rFonts w:ascii="Arial" w:eastAsia="Times New Roman" w:hAnsi="Arial" w:cs="Arial"/>
                                <w:color w:val="000000"/>
                                <w:kern w:val="0"/>
                                <w:sz w:val="20"/>
                                <w:szCs w:val="20"/>
                                <w:vertAlign w:val="superscript"/>
                                <w:lang w:val="de-DE" w:eastAsia="en-GB"/>
                                <w14:ligatures w14:val="none"/>
                              </w:rPr>
                              <w:t>3</w:t>
                            </w:r>
                            <w:r w:rsidRPr="002727A1">
                              <w:rPr>
                                <w:rFonts w:ascii="Arial" w:eastAsia="Times New Roman" w:hAnsi="Arial" w:cs="Arial"/>
                                <w:color w:val="000000"/>
                                <w:kern w:val="0"/>
                                <w:sz w:val="20"/>
                                <w:szCs w:val="20"/>
                                <w:lang w:val="de-DE" w:eastAsia="en-GB"/>
                                <w14:ligatures w14:val="none"/>
                              </w:rPr>
                              <w:t xml:space="preserve"> </w:t>
                            </w:r>
                          </w:p>
                        </w:tc>
                        <w:tc>
                          <w:tcPr>
                            <w:tcW w:w="1772" w:type="dxa"/>
                            <w:tcBorders>
                              <w:top w:val="single" w:sz="8" w:space="0" w:color="auto"/>
                              <w:left w:val="nil"/>
                              <w:bottom w:val="nil"/>
                              <w:right w:val="nil"/>
                            </w:tcBorders>
                            <w:shd w:val="clear" w:color="auto" w:fill="FF6900"/>
                            <w:tcMar>
                              <w:top w:w="0" w:type="dxa"/>
                              <w:left w:w="108" w:type="dxa"/>
                              <w:bottom w:w="0" w:type="dxa"/>
                              <w:right w:w="108" w:type="dxa"/>
                            </w:tcMar>
                            <w:vAlign w:val="bottom"/>
                            <w:hideMark/>
                          </w:tcPr>
                          <w:p w14:paraId="1C3046B0" w14:textId="77777777" w:rsidR="00A07970" w:rsidRPr="002727A1" w:rsidRDefault="00A07970" w:rsidP="00F62F6A">
                            <w:pPr>
                              <w:spacing w:after="0" w:line="240" w:lineRule="auto"/>
                              <w:jc w:val="right"/>
                              <w:rPr>
                                <w:rFonts w:ascii="Arial" w:eastAsia="Times New Roman" w:hAnsi="Arial" w:cs="Arial"/>
                                <w:kern w:val="0"/>
                                <w:sz w:val="20"/>
                                <w:szCs w:val="20"/>
                                <w:lang w:val="de-DE" w:eastAsia="en-GB"/>
                                <w14:ligatures w14:val="none"/>
                              </w:rPr>
                            </w:pPr>
                            <w:r w:rsidRPr="002727A1">
                              <w:rPr>
                                <w:rFonts w:ascii="Arial" w:eastAsia="Times New Roman" w:hAnsi="Arial" w:cs="Arial"/>
                                <w:color w:val="FFFFFF"/>
                                <w:kern w:val="0"/>
                                <w:sz w:val="20"/>
                                <w:szCs w:val="20"/>
                                <w:lang w:val="de-DE" w:eastAsia="en-GB"/>
                                <w14:ligatures w14:val="none"/>
                              </w:rPr>
                              <w:t>10/2020 - 09/2021</w:t>
                            </w:r>
                          </w:p>
                        </w:tc>
                        <w:tc>
                          <w:tcPr>
                            <w:tcW w:w="1772" w:type="dxa"/>
                            <w:tcBorders>
                              <w:top w:val="single" w:sz="8" w:space="0" w:color="auto"/>
                              <w:left w:val="nil"/>
                              <w:bottom w:val="nil"/>
                              <w:right w:val="nil"/>
                            </w:tcBorders>
                            <w:tcMar>
                              <w:top w:w="0" w:type="dxa"/>
                              <w:left w:w="108" w:type="dxa"/>
                              <w:bottom w:w="0" w:type="dxa"/>
                              <w:right w:w="108" w:type="dxa"/>
                            </w:tcMar>
                            <w:vAlign w:val="bottom"/>
                            <w:hideMark/>
                          </w:tcPr>
                          <w:p w14:paraId="0314993F" w14:textId="77777777" w:rsidR="00A07970" w:rsidRPr="002727A1" w:rsidRDefault="00A07970" w:rsidP="00F62F6A">
                            <w:pPr>
                              <w:spacing w:after="0" w:line="240" w:lineRule="auto"/>
                              <w:jc w:val="right"/>
                              <w:rPr>
                                <w:rFonts w:ascii="Arial" w:eastAsia="Times New Roman" w:hAnsi="Arial" w:cs="Arial"/>
                                <w:kern w:val="0"/>
                                <w:sz w:val="20"/>
                                <w:szCs w:val="20"/>
                                <w:lang w:val="de-DE" w:eastAsia="en-GB"/>
                                <w14:ligatures w14:val="none"/>
                              </w:rPr>
                            </w:pPr>
                            <w:r w:rsidRPr="002727A1">
                              <w:rPr>
                                <w:rFonts w:ascii="Arial" w:eastAsia="Times New Roman" w:hAnsi="Arial" w:cs="Arial"/>
                                <w:color w:val="000000"/>
                                <w:kern w:val="0"/>
                                <w:sz w:val="20"/>
                                <w:szCs w:val="20"/>
                                <w:lang w:val="de-DE" w:eastAsia="en-GB"/>
                                <w14:ligatures w14:val="none"/>
                              </w:rPr>
                              <w:t>10/2019 - 09/2020</w:t>
                            </w:r>
                          </w:p>
                        </w:tc>
                      </w:tr>
                      <w:tr w:rsidR="00A07970" w:rsidRPr="002727A1" w14:paraId="53E5C275" w14:textId="77777777">
                        <w:tc>
                          <w:tcPr>
                            <w:tcW w:w="2977" w:type="dxa"/>
                            <w:tcBorders>
                              <w:top w:val="single" w:sz="8" w:space="0" w:color="B7B7B7"/>
                              <w:left w:val="nil"/>
                              <w:bottom w:val="single" w:sz="8" w:space="0" w:color="B7B7B7"/>
                              <w:right w:val="single" w:sz="8" w:space="0" w:color="B7B7B7"/>
                            </w:tcBorders>
                            <w:tcMar>
                              <w:top w:w="0" w:type="dxa"/>
                              <w:left w:w="108" w:type="dxa"/>
                              <w:bottom w:w="0" w:type="dxa"/>
                              <w:right w:w="108" w:type="dxa"/>
                            </w:tcMar>
                            <w:vAlign w:val="bottom"/>
                            <w:hideMark/>
                          </w:tcPr>
                          <w:p w14:paraId="0006F456" w14:textId="39DFA637" w:rsidR="00A07970" w:rsidRPr="002727A1" w:rsidRDefault="00A07970" w:rsidP="00F62F6A">
                            <w:pPr>
                              <w:spacing w:after="0" w:line="240" w:lineRule="auto"/>
                              <w:rPr>
                                <w:rFonts w:ascii="Arial" w:eastAsia="Times New Roman" w:hAnsi="Arial" w:cs="Arial"/>
                                <w:kern w:val="0"/>
                                <w:sz w:val="20"/>
                                <w:szCs w:val="20"/>
                                <w:lang w:val="de-DE" w:eastAsia="en-GB"/>
                                <w14:ligatures w14:val="none"/>
                              </w:rPr>
                            </w:pPr>
                            <w:r w:rsidRPr="002727A1">
                              <w:rPr>
                                <w:rFonts w:ascii="Arial" w:eastAsia="Times New Roman" w:hAnsi="Arial" w:cs="Arial"/>
                                <w:color w:val="000000"/>
                                <w:kern w:val="0"/>
                                <w:sz w:val="20"/>
                                <w:szCs w:val="20"/>
                                <w:lang w:val="de-DE" w:eastAsia="en-GB"/>
                                <w14:ligatures w14:val="none"/>
                              </w:rPr>
                              <w:t>Wasserentnahme gesamt</w:t>
                            </w:r>
                          </w:p>
                        </w:tc>
                        <w:tc>
                          <w:tcPr>
                            <w:tcW w:w="1772" w:type="dxa"/>
                            <w:tcBorders>
                              <w:top w:val="single" w:sz="8" w:space="0" w:color="B7B7B7"/>
                              <w:left w:val="nil"/>
                              <w:bottom w:val="single" w:sz="8" w:space="0" w:color="B7B7B7"/>
                              <w:right w:val="single" w:sz="8" w:space="0" w:color="B7B7B7"/>
                            </w:tcBorders>
                            <w:shd w:val="clear" w:color="auto" w:fill="F4F4F4"/>
                            <w:tcMar>
                              <w:top w:w="0" w:type="dxa"/>
                              <w:left w:w="108" w:type="dxa"/>
                              <w:bottom w:w="0" w:type="dxa"/>
                              <w:right w:w="108" w:type="dxa"/>
                            </w:tcMar>
                            <w:vAlign w:val="bottom"/>
                            <w:hideMark/>
                          </w:tcPr>
                          <w:p w14:paraId="25D84A28" w14:textId="77777777" w:rsidR="00A07970" w:rsidRPr="002727A1" w:rsidRDefault="00A07970" w:rsidP="00F62F6A">
                            <w:pPr>
                              <w:spacing w:after="0" w:line="240" w:lineRule="auto"/>
                              <w:jc w:val="right"/>
                              <w:rPr>
                                <w:rFonts w:ascii="Arial" w:eastAsia="Times New Roman" w:hAnsi="Arial" w:cs="Arial"/>
                                <w:kern w:val="0"/>
                                <w:sz w:val="20"/>
                                <w:szCs w:val="20"/>
                                <w:lang w:val="de-DE" w:eastAsia="en-GB"/>
                                <w14:ligatures w14:val="none"/>
                              </w:rPr>
                            </w:pPr>
                            <w:r w:rsidRPr="002727A1">
                              <w:rPr>
                                <w:rFonts w:ascii="Arial" w:eastAsia="Times New Roman" w:hAnsi="Arial" w:cs="Arial"/>
                                <w:color w:val="000000"/>
                                <w:kern w:val="0"/>
                                <w:sz w:val="20"/>
                                <w:szCs w:val="20"/>
                                <w:lang w:val="de-DE" w:eastAsia="en-GB"/>
                                <w14:ligatures w14:val="none"/>
                              </w:rPr>
                              <w:t>4.186</w:t>
                            </w:r>
                          </w:p>
                        </w:tc>
                        <w:tc>
                          <w:tcPr>
                            <w:tcW w:w="1772" w:type="dxa"/>
                            <w:tcBorders>
                              <w:top w:val="single" w:sz="8" w:space="0" w:color="B7B7B7"/>
                              <w:left w:val="nil"/>
                              <w:bottom w:val="single" w:sz="8" w:space="0" w:color="B7B7B7"/>
                              <w:right w:val="nil"/>
                            </w:tcBorders>
                            <w:tcMar>
                              <w:top w:w="0" w:type="dxa"/>
                              <w:left w:w="108" w:type="dxa"/>
                              <w:bottom w:w="0" w:type="dxa"/>
                              <w:right w:w="108" w:type="dxa"/>
                            </w:tcMar>
                            <w:vAlign w:val="bottom"/>
                            <w:hideMark/>
                          </w:tcPr>
                          <w:p w14:paraId="75A19BDF" w14:textId="77777777" w:rsidR="00A07970" w:rsidRPr="002727A1" w:rsidRDefault="00A07970" w:rsidP="00F62F6A">
                            <w:pPr>
                              <w:spacing w:after="0" w:line="240" w:lineRule="auto"/>
                              <w:jc w:val="right"/>
                              <w:rPr>
                                <w:rFonts w:ascii="Arial" w:eastAsia="Times New Roman" w:hAnsi="Arial" w:cs="Arial"/>
                                <w:kern w:val="0"/>
                                <w:sz w:val="20"/>
                                <w:szCs w:val="20"/>
                                <w:lang w:val="de-DE" w:eastAsia="en-GB"/>
                                <w14:ligatures w14:val="none"/>
                              </w:rPr>
                            </w:pPr>
                            <w:r w:rsidRPr="002727A1">
                              <w:rPr>
                                <w:rFonts w:ascii="Arial" w:eastAsia="Times New Roman" w:hAnsi="Arial" w:cs="Arial"/>
                                <w:color w:val="000000"/>
                                <w:kern w:val="0"/>
                                <w:sz w:val="20"/>
                                <w:szCs w:val="20"/>
                                <w:lang w:val="de-DE" w:eastAsia="en-GB"/>
                                <w14:ligatures w14:val="none"/>
                              </w:rPr>
                              <w:t>4.372</w:t>
                            </w:r>
                          </w:p>
                        </w:tc>
                      </w:tr>
                      <w:tr w:rsidR="00A07970" w:rsidRPr="002727A1" w14:paraId="73965164" w14:textId="77777777">
                        <w:tc>
                          <w:tcPr>
                            <w:tcW w:w="2977" w:type="dxa"/>
                            <w:tcBorders>
                              <w:top w:val="nil"/>
                              <w:left w:val="nil"/>
                              <w:bottom w:val="single" w:sz="8" w:space="0" w:color="auto"/>
                              <w:right w:val="single" w:sz="8" w:space="0" w:color="B7B7B7"/>
                            </w:tcBorders>
                            <w:tcMar>
                              <w:top w:w="0" w:type="dxa"/>
                              <w:left w:w="108" w:type="dxa"/>
                              <w:bottom w:w="0" w:type="dxa"/>
                              <w:right w:w="108" w:type="dxa"/>
                            </w:tcMar>
                            <w:vAlign w:val="bottom"/>
                            <w:hideMark/>
                          </w:tcPr>
                          <w:p w14:paraId="3061D381" w14:textId="5075122D" w:rsidR="00A07970" w:rsidRPr="002727A1" w:rsidRDefault="00A07970" w:rsidP="00F62F6A">
                            <w:pPr>
                              <w:spacing w:after="0" w:line="240" w:lineRule="auto"/>
                              <w:rPr>
                                <w:rFonts w:ascii="Arial" w:eastAsia="Times New Roman" w:hAnsi="Arial" w:cs="Arial"/>
                                <w:kern w:val="0"/>
                                <w:sz w:val="20"/>
                                <w:szCs w:val="20"/>
                                <w:lang w:val="de-DE" w:eastAsia="en-GB"/>
                                <w14:ligatures w14:val="none"/>
                              </w:rPr>
                            </w:pPr>
                            <w:r w:rsidRPr="002727A1">
                              <w:rPr>
                                <w:rFonts w:ascii="Arial" w:eastAsia="Times New Roman" w:hAnsi="Arial" w:cs="Arial"/>
                                <w:color w:val="000000"/>
                                <w:kern w:val="0"/>
                                <w:sz w:val="20"/>
                                <w:szCs w:val="20"/>
                                <w:lang w:val="de-DE" w:eastAsia="en-GB"/>
                                <w14:ligatures w14:val="none"/>
                              </w:rPr>
                              <w:t>Wasserentnahme/Mitarbeiter</w:t>
                            </w:r>
                            <w:r w:rsidRPr="002727A1">
                              <w:rPr>
                                <w:rFonts w:ascii="Arial" w:eastAsia="Times New Roman" w:hAnsi="Arial" w:cs="Arial"/>
                                <w:color w:val="000000"/>
                                <w:kern w:val="0"/>
                                <w:sz w:val="20"/>
                                <w:szCs w:val="20"/>
                                <w:vertAlign w:val="superscript"/>
                                <w:lang w:val="de-DE" w:eastAsia="en-GB"/>
                                <w14:ligatures w14:val="none"/>
                              </w:rPr>
                              <w:t>1</w:t>
                            </w:r>
                            <w:r w:rsidRPr="002727A1">
                              <w:rPr>
                                <w:rFonts w:ascii="Arial" w:eastAsia="Times New Roman" w:hAnsi="Arial" w:cs="Arial"/>
                                <w:color w:val="000000"/>
                                <w:kern w:val="0"/>
                                <w:sz w:val="20"/>
                                <w:szCs w:val="20"/>
                                <w:lang w:val="de-DE" w:eastAsia="en-GB"/>
                                <w14:ligatures w14:val="none"/>
                              </w:rPr>
                              <w:t xml:space="preserve"> </w:t>
                            </w:r>
                          </w:p>
                        </w:tc>
                        <w:tc>
                          <w:tcPr>
                            <w:tcW w:w="1772" w:type="dxa"/>
                            <w:tcBorders>
                              <w:top w:val="nil"/>
                              <w:left w:val="nil"/>
                              <w:bottom w:val="single" w:sz="8" w:space="0" w:color="auto"/>
                              <w:right w:val="nil"/>
                            </w:tcBorders>
                            <w:shd w:val="clear" w:color="auto" w:fill="F4F4F4"/>
                            <w:tcMar>
                              <w:top w:w="0" w:type="dxa"/>
                              <w:left w:w="108" w:type="dxa"/>
                              <w:bottom w:w="0" w:type="dxa"/>
                              <w:right w:w="108" w:type="dxa"/>
                            </w:tcMar>
                            <w:vAlign w:val="bottom"/>
                            <w:hideMark/>
                          </w:tcPr>
                          <w:p w14:paraId="33FBBCE7" w14:textId="77777777" w:rsidR="00A07970" w:rsidRPr="002727A1" w:rsidRDefault="00A07970" w:rsidP="00F62F6A">
                            <w:pPr>
                              <w:spacing w:after="0" w:line="240" w:lineRule="auto"/>
                              <w:jc w:val="right"/>
                              <w:rPr>
                                <w:rFonts w:ascii="Arial" w:eastAsia="Times New Roman" w:hAnsi="Arial" w:cs="Arial"/>
                                <w:kern w:val="0"/>
                                <w:sz w:val="20"/>
                                <w:szCs w:val="20"/>
                                <w:lang w:val="de-DE" w:eastAsia="en-GB"/>
                                <w14:ligatures w14:val="none"/>
                              </w:rPr>
                            </w:pPr>
                            <w:r w:rsidRPr="002727A1">
                              <w:rPr>
                                <w:rFonts w:ascii="Arial" w:eastAsia="Times New Roman" w:hAnsi="Arial" w:cs="Arial"/>
                                <w:color w:val="000000"/>
                                <w:kern w:val="0"/>
                                <w:sz w:val="20"/>
                                <w:szCs w:val="20"/>
                                <w:lang w:val="de-DE" w:eastAsia="en-GB"/>
                                <w14:ligatures w14:val="none"/>
                              </w:rPr>
                              <w:t>2,45</w:t>
                            </w:r>
                          </w:p>
                        </w:tc>
                        <w:tc>
                          <w:tcPr>
                            <w:tcW w:w="1772" w:type="dxa"/>
                            <w:tcBorders>
                              <w:top w:val="nil"/>
                              <w:left w:val="single" w:sz="8" w:space="0" w:color="B7B7B7"/>
                              <w:bottom w:val="single" w:sz="8" w:space="0" w:color="auto"/>
                              <w:right w:val="nil"/>
                            </w:tcBorders>
                            <w:tcMar>
                              <w:top w:w="0" w:type="dxa"/>
                              <w:left w:w="108" w:type="dxa"/>
                              <w:bottom w:w="0" w:type="dxa"/>
                              <w:right w:w="108" w:type="dxa"/>
                            </w:tcMar>
                            <w:vAlign w:val="bottom"/>
                            <w:hideMark/>
                          </w:tcPr>
                          <w:p w14:paraId="5B8AB6DE" w14:textId="77777777" w:rsidR="00A07970" w:rsidRPr="002727A1" w:rsidRDefault="00A07970" w:rsidP="00F62F6A">
                            <w:pPr>
                              <w:spacing w:after="0" w:line="240" w:lineRule="auto"/>
                              <w:jc w:val="right"/>
                              <w:rPr>
                                <w:rFonts w:ascii="Arial" w:eastAsia="Times New Roman" w:hAnsi="Arial" w:cs="Arial"/>
                                <w:kern w:val="0"/>
                                <w:sz w:val="20"/>
                                <w:szCs w:val="20"/>
                                <w:lang w:val="de-DE" w:eastAsia="en-GB"/>
                                <w14:ligatures w14:val="none"/>
                              </w:rPr>
                            </w:pPr>
                            <w:r w:rsidRPr="002727A1">
                              <w:rPr>
                                <w:rFonts w:ascii="Arial" w:eastAsia="Times New Roman" w:hAnsi="Arial" w:cs="Arial"/>
                                <w:color w:val="000000"/>
                                <w:kern w:val="0"/>
                                <w:sz w:val="20"/>
                                <w:szCs w:val="20"/>
                                <w:lang w:val="de-DE" w:eastAsia="en-GB"/>
                                <w14:ligatures w14:val="none"/>
                              </w:rPr>
                              <w:t>2,66</w:t>
                            </w:r>
                          </w:p>
                        </w:tc>
                      </w:tr>
                    </w:tbl>
                    <w:p w14:paraId="68BD54FF" w14:textId="77777777" w:rsidR="00A07970" w:rsidRPr="002727A1" w:rsidRDefault="00A07970" w:rsidP="004F1D9C">
                      <w:pPr>
                        <w:spacing w:after="0" w:line="240" w:lineRule="auto"/>
                        <w:rPr>
                          <w:rFonts w:ascii="Arial" w:hAnsi="Arial" w:cs="Arial"/>
                          <w:sz w:val="20"/>
                          <w:szCs w:val="20"/>
                          <w:lang w:val="de-DE"/>
                        </w:rPr>
                      </w:pPr>
                      <w:r w:rsidRPr="002727A1">
                        <w:rPr>
                          <w:rFonts w:ascii="Arial" w:eastAsia="Times New Roman" w:hAnsi="Arial" w:cs="Arial"/>
                          <w:kern w:val="0"/>
                          <w:sz w:val="20"/>
                          <w:szCs w:val="20"/>
                          <w:lang w:val="de-DE" w:eastAsia="en-GB"/>
                          <w14:ligatures w14:val="none"/>
                        </w:rPr>
                        <w:t xml:space="preserve">1) Durchschnittliche </w:t>
                      </w:r>
                      <w:proofErr w:type="spellStart"/>
                      <w:r w:rsidRPr="002727A1">
                        <w:rPr>
                          <w:rFonts w:ascii="Arial" w:eastAsia="Times New Roman" w:hAnsi="Arial" w:cs="Arial"/>
                          <w:kern w:val="0"/>
                          <w:sz w:val="20"/>
                          <w:szCs w:val="20"/>
                          <w:lang w:val="de-DE" w:eastAsia="en-GB"/>
                          <w14:ligatures w14:val="none"/>
                        </w:rPr>
                        <w:t>Full</w:t>
                      </w:r>
                      <w:proofErr w:type="spellEnd"/>
                      <w:r w:rsidRPr="002727A1">
                        <w:rPr>
                          <w:rFonts w:ascii="Arial" w:eastAsia="Times New Roman" w:hAnsi="Arial" w:cs="Arial"/>
                          <w:kern w:val="0"/>
                          <w:sz w:val="20"/>
                          <w:szCs w:val="20"/>
                          <w:lang w:val="de-DE" w:eastAsia="en-GB"/>
                          <w14:ligatures w14:val="none"/>
                        </w:rPr>
                        <w:t xml:space="preserve"> Time </w:t>
                      </w:r>
                      <w:proofErr w:type="spellStart"/>
                      <w:r w:rsidRPr="002727A1">
                        <w:rPr>
                          <w:rFonts w:ascii="Arial" w:eastAsia="Times New Roman" w:hAnsi="Arial" w:cs="Arial"/>
                          <w:kern w:val="0"/>
                          <w:sz w:val="20"/>
                          <w:szCs w:val="20"/>
                          <w:lang w:val="de-DE" w:eastAsia="en-GB"/>
                          <w14:ligatures w14:val="none"/>
                        </w:rPr>
                        <w:t>Equivalents</w:t>
                      </w:r>
                      <w:proofErr w:type="spellEnd"/>
                      <w:r w:rsidRPr="002727A1">
                        <w:rPr>
                          <w:rFonts w:ascii="Arial" w:eastAsia="Times New Roman" w:hAnsi="Arial" w:cs="Arial"/>
                          <w:kern w:val="0"/>
                          <w:sz w:val="20"/>
                          <w:szCs w:val="20"/>
                          <w:lang w:val="de-DE" w:eastAsia="en-GB"/>
                          <w14:ligatures w14:val="none"/>
                        </w:rPr>
                        <w:t xml:space="preserve"> 2020/21: 1.710; durchschnittliche FTE 2019/20: 1.644</w:t>
                      </w:r>
                    </w:p>
                    <w:p w14:paraId="4272BB97" w14:textId="77777777" w:rsidR="00A07970" w:rsidRPr="002727A1" w:rsidRDefault="00A07970" w:rsidP="004F1D9C">
                      <w:pPr>
                        <w:rPr>
                          <w:rFonts w:ascii="Arial" w:hAnsi="Arial" w:cs="Arial"/>
                          <w:sz w:val="20"/>
                          <w:szCs w:val="20"/>
                        </w:rPr>
                      </w:pPr>
                    </w:p>
                    <w:p w14:paraId="29EDF350" w14:textId="3D7659F0" w:rsidR="00A07970" w:rsidRPr="002727A1" w:rsidRDefault="00A07970" w:rsidP="005606FF">
                      <w:pPr>
                        <w:rPr>
                          <w:rFonts w:ascii="Arial" w:hAnsi="Arial" w:cs="Arial"/>
                          <w:sz w:val="20"/>
                          <w:szCs w:val="20"/>
                        </w:rPr>
                      </w:pPr>
                      <w:r w:rsidRPr="002727A1">
                        <w:rPr>
                          <w:rFonts w:ascii="Arial" w:hAnsi="Arial" w:cs="Arial"/>
                          <w:sz w:val="20"/>
                          <w:szCs w:val="20"/>
                        </w:rPr>
                        <w:t xml:space="preserve">Weitere Beispiele finden Sie in der </w:t>
                      </w:r>
                      <w:hyperlink r:id="rId66" w:history="1">
                        <w:r w:rsidRPr="002727A1">
                          <w:rPr>
                            <w:rStyle w:val="Hyperlink"/>
                            <w:rFonts w:ascii="Arial" w:hAnsi="Arial" w:cs="Arial"/>
                            <w:sz w:val="20"/>
                            <w:szCs w:val="20"/>
                          </w:rPr>
                          <w:t>DNK Datenbank</w:t>
                        </w:r>
                      </w:hyperlink>
                      <w:r w:rsidRPr="002727A1">
                        <w:rPr>
                          <w:rFonts w:ascii="Arial" w:hAnsi="Arial" w:cs="Arial"/>
                          <w:sz w:val="20"/>
                          <w:szCs w:val="20"/>
                        </w:rPr>
                        <w:t>. Geben Sie unter Berichtstyp GRI SRS an und suchen Sie nach Indikator GRI SRS-303-3.</w:t>
                      </w:r>
                    </w:p>
                    <w:p w14:paraId="476B839B" w14:textId="6F5857D2" w:rsidR="00A07970" w:rsidRPr="002727A1" w:rsidRDefault="00A07970" w:rsidP="00F62F6A">
                      <w:pPr>
                        <w:spacing w:after="0" w:line="240" w:lineRule="auto"/>
                        <w:rPr>
                          <w:rFonts w:ascii="Arial" w:hAnsi="Arial" w:cs="Arial"/>
                          <w:sz w:val="20"/>
                          <w:szCs w:val="20"/>
                        </w:rPr>
                      </w:pPr>
                      <w:r w:rsidRPr="002727A1">
                        <w:rPr>
                          <w:rFonts w:ascii="Arial" w:hAnsi="Arial" w:cs="Arial"/>
                          <w:sz w:val="20"/>
                          <w:szCs w:val="20"/>
                          <w:lang w:eastAsia="en-GB"/>
                        </w:rPr>
                        <w:t xml:space="preserve"> </w:t>
                      </w:r>
                      <w:r w:rsidRPr="002727A1">
                        <w:rPr>
                          <w:rFonts w:ascii="Arial" w:hAnsi="Arial" w:cs="Arial"/>
                          <w:sz w:val="20"/>
                          <w:szCs w:val="20"/>
                          <w:lang w:eastAsia="en-GB"/>
                        </w:rPr>
                        <w:br/>
                      </w:r>
                    </w:p>
                    <w:p w14:paraId="02A4A9E1" w14:textId="77777777" w:rsidR="00A07970" w:rsidRPr="002727A1" w:rsidRDefault="00A07970" w:rsidP="00F62F6A">
                      <w:pPr>
                        <w:rPr>
                          <w:rFonts w:ascii="Arial" w:hAnsi="Arial" w:cs="Arial"/>
                          <w:sz w:val="20"/>
                          <w:szCs w:val="20"/>
                        </w:rPr>
                      </w:pPr>
                    </w:p>
                  </w:txbxContent>
                </v:textbox>
                <w10:wrap type="square"/>
              </v:shape>
            </w:pict>
          </mc:Fallback>
        </mc:AlternateContent>
      </w:r>
    </w:p>
    <w:p w14:paraId="34A50B5E" w14:textId="77777777" w:rsidR="002727A1" w:rsidRDefault="002727A1" w:rsidP="00637642">
      <w:pPr>
        <w:pStyle w:val="berschrift3"/>
        <w:rPr>
          <w:rFonts w:ascii="Arial" w:hAnsi="Arial" w:cs="Arial"/>
          <w:color w:val="auto"/>
          <w:lang w:val="de-DE" w:eastAsia="ja-JP"/>
        </w:rPr>
      </w:pPr>
    </w:p>
    <w:p w14:paraId="366F16DC" w14:textId="3AA4ABA6" w:rsidR="00637642" w:rsidRPr="002727A1" w:rsidRDefault="00637642" w:rsidP="00637642">
      <w:pPr>
        <w:pStyle w:val="berschrift3"/>
        <w:rPr>
          <w:rFonts w:ascii="Arial" w:hAnsi="Arial" w:cs="Arial"/>
          <w:b/>
          <w:color w:val="auto"/>
          <w:lang w:eastAsia="ja-JP"/>
        </w:rPr>
      </w:pPr>
      <w:r w:rsidRPr="002727A1">
        <w:rPr>
          <w:rFonts w:ascii="Arial" w:hAnsi="Arial" w:cs="Arial"/>
          <w:b/>
          <w:color w:val="auto"/>
          <w:lang w:val="de-DE" w:eastAsia="ja-JP"/>
        </w:rPr>
        <w:t>B7: Ressourcennutzung</w:t>
      </w:r>
      <w:r w:rsidR="007C7765" w:rsidRPr="002727A1">
        <w:rPr>
          <w:rFonts w:ascii="Arial" w:hAnsi="Arial" w:cs="Arial"/>
          <w:b/>
          <w:color w:val="auto"/>
          <w:lang w:val="de-DE" w:eastAsia="ja-JP"/>
        </w:rPr>
        <w:t xml:space="preserve"> und</w:t>
      </w:r>
      <w:r w:rsidRPr="002727A1">
        <w:rPr>
          <w:rFonts w:ascii="Arial" w:hAnsi="Arial" w:cs="Arial"/>
          <w:b/>
          <w:color w:val="auto"/>
          <w:lang w:val="de-DE" w:eastAsia="ja-JP"/>
        </w:rPr>
        <w:t xml:space="preserve"> </w:t>
      </w:r>
      <w:r w:rsidR="00164B65" w:rsidRPr="002727A1">
        <w:rPr>
          <w:rFonts w:ascii="Arial" w:hAnsi="Arial" w:cs="Arial"/>
          <w:b/>
          <w:color w:val="auto"/>
          <w:lang w:val="de-DE" w:eastAsia="ja-JP"/>
        </w:rPr>
        <w:t xml:space="preserve">Beitrag zur </w:t>
      </w:r>
      <w:r w:rsidRPr="002727A1">
        <w:rPr>
          <w:rFonts w:ascii="Arial" w:hAnsi="Arial" w:cs="Arial"/>
          <w:b/>
          <w:color w:val="auto"/>
          <w:lang w:val="de-DE" w:eastAsia="ja-JP"/>
        </w:rPr>
        <w:t>Kreislaufwirtschaft</w:t>
      </w:r>
      <w:bookmarkEnd w:id="68"/>
      <w:bookmarkEnd w:id="69"/>
      <w:bookmarkEnd w:id="70"/>
      <w:bookmarkEnd w:id="71"/>
      <w:bookmarkEnd w:id="72"/>
    </w:p>
    <w:tbl>
      <w:tblPr>
        <w:tblStyle w:val="Tabellenraster"/>
        <w:tblW w:w="5000" w:type="pct"/>
        <w:tblLook w:val="04A0" w:firstRow="1" w:lastRow="0" w:firstColumn="1" w:lastColumn="0" w:noHBand="0" w:noVBand="1"/>
      </w:tblPr>
      <w:tblGrid>
        <w:gridCol w:w="1869"/>
        <w:gridCol w:w="2108"/>
        <w:gridCol w:w="2535"/>
        <w:gridCol w:w="2266"/>
      </w:tblGrid>
      <w:tr w:rsidR="00A07970" w:rsidRPr="002727A1" w14:paraId="4FA7CFE5" w14:textId="77777777" w:rsidTr="00330D9A">
        <w:tc>
          <w:tcPr>
            <w:tcW w:w="1064" w:type="pct"/>
            <w:shd w:val="clear" w:color="auto" w:fill="C5E0B3" w:themeFill="accent6" w:themeFillTint="66"/>
          </w:tcPr>
          <w:p w14:paraId="1B21A6D2" w14:textId="77777777" w:rsidR="00D61377" w:rsidRPr="002727A1" w:rsidRDefault="008B4112">
            <w:pPr>
              <w:rPr>
                <w:rFonts w:ascii="Arial" w:hAnsi="Arial" w:cs="Arial"/>
                <w:sz w:val="24"/>
                <w:szCs w:val="24"/>
                <w:lang w:val="de-DE" w:eastAsia="ja-JP"/>
              </w:rPr>
            </w:pPr>
            <w:sdt>
              <w:sdtPr>
                <w:rPr>
                  <w:rFonts w:ascii="Arial" w:hAnsi="Arial" w:cs="Arial"/>
                  <w:sz w:val="24"/>
                  <w:szCs w:val="24"/>
                  <w:lang w:val="de-DE" w:eastAsia="ja-JP"/>
                </w:rPr>
                <w:id w:val="-826197636"/>
                <w14:checkbox>
                  <w14:checked w14:val="1"/>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b/>
                <w:sz w:val="24"/>
                <w:szCs w:val="24"/>
                <w:lang w:val="de-DE" w:eastAsia="ja-JP"/>
              </w:rPr>
              <w:t>E</w:t>
            </w:r>
            <w:r w:rsidR="00D61377" w:rsidRPr="002727A1">
              <w:rPr>
                <w:rFonts w:ascii="Arial" w:hAnsi="Arial" w:cs="Arial"/>
                <w:sz w:val="24"/>
                <w:szCs w:val="24"/>
                <w:lang w:val="de-DE" w:eastAsia="ja-JP"/>
              </w:rPr>
              <w:t xml:space="preserve"> </w:t>
            </w:r>
            <w:sdt>
              <w:sdtPr>
                <w:rPr>
                  <w:rFonts w:ascii="Arial" w:hAnsi="Arial" w:cs="Arial"/>
                  <w:sz w:val="24"/>
                  <w:szCs w:val="24"/>
                  <w:lang w:val="de-DE" w:eastAsia="ja-JP"/>
                </w:rPr>
                <w:id w:val="-1385861979"/>
                <w14:checkbox>
                  <w14:checked w14:val="0"/>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S </w:t>
            </w:r>
            <w:sdt>
              <w:sdtPr>
                <w:rPr>
                  <w:rFonts w:ascii="Arial" w:hAnsi="Arial" w:cs="Arial"/>
                  <w:sz w:val="24"/>
                  <w:szCs w:val="24"/>
                  <w:lang w:val="de-DE" w:eastAsia="ja-JP"/>
                </w:rPr>
                <w:id w:val="1140617076"/>
                <w14:checkbox>
                  <w14:checked w14:val="0"/>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G </w:t>
            </w:r>
          </w:p>
        </w:tc>
        <w:tc>
          <w:tcPr>
            <w:tcW w:w="1201" w:type="pct"/>
          </w:tcPr>
          <w:p w14:paraId="750980F4" w14:textId="2D1CC495" w:rsidR="00D61377" w:rsidRPr="002727A1" w:rsidRDefault="008B4112">
            <w:pPr>
              <w:rPr>
                <w:rFonts w:ascii="Arial" w:hAnsi="Arial" w:cs="Arial"/>
                <w:sz w:val="24"/>
                <w:szCs w:val="24"/>
                <w:lang w:val="de-DE" w:eastAsia="ja-JP"/>
              </w:rPr>
            </w:pPr>
            <w:sdt>
              <w:sdtPr>
                <w:rPr>
                  <w:rFonts w:ascii="Arial" w:hAnsi="Arial" w:cs="Arial"/>
                  <w:sz w:val="24"/>
                  <w:szCs w:val="24"/>
                  <w:lang w:val="de-DE" w:eastAsia="ja-JP"/>
                </w:rPr>
                <w:id w:val="272447527"/>
                <w14:checkbox>
                  <w14:checked w14:val="1"/>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 Anwendbar</w:t>
            </w:r>
            <w:r w:rsidR="0041049A" w:rsidRPr="002727A1">
              <w:rPr>
                <w:rFonts w:ascii="Arial" w:hAnsi="Arial" w:cs="Arial"/>
                <w:sz w:val="24"/>
                <w:szCs w:val="24"/>
                <w:lang w:val="de-DE" w:eastAsia="ja-JP"/>
              </w:rPr>
              <w:t>?</w:t>
            </w:r>
          </w:p>
        </w:tc>
        <w:tc>
          <w:tcPr>
            <w:tcW w:w="1444" w:type="pct"/>
            <w:shd w:val="clear" w:color="auto" w:fill="EDEDED" w:themeFill="accent3" w:themeFillTint="33"/>
          </w:tcPr>
          <w:p w14:paraId="08A51977" w14:textId="77777777" w:rsidR="00D61377" w:rsidRPr="002727A1" w:rsidRDefault="008B4112">
            <w:pPr>
              <w:rPr>
                <w:rFonts w:ascii="Arial" w:hAnsi="Arial" w:cs="Arial"/>
                <w:sz w:val="24"/>
                <w:szCs w:val="24"/>
                <w:lang w:val="de-DE" w:eastAsia="ja-JP"/>
              </w:rPr>
            </w:pPr>
            <w:sdt>
              <w:sdtPr>
                <w:rPr>
                  <w:rFonts w:ascii="Arial" w:hAnsi="Arial" w:cs="Arial"/>
                  <w:sz w:val="24"/>
                  <w:szCs w:val="24"/>
                  <w:lang w:val="de-DE" w:eastAsia="ja-JP"/>
                </w:rPr>
                <w:id w:val="1231583736"/>
                <w14:checkbox>
                  <w14:checked w14:val="1"/>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 </w:t>
            </w:r>
            <w:r w:rsidR="00D61377" w:rsidRPr="002727A1">
              <w:rPr>
                <w:rFonts w:ascii="Arial" w:hAnsi="Arial" w:cs="Arial"/>
                <w:b/>
                <w:sz w:val="24"/>
                <w:szCs w:val="24"/>
                <w:lang w:val="de-DE" w:eastAsia="ja-JP"/>
              </w:rPr>
              <w:t>Basis</w:t>
            </w:r>
            <w:r w:rsidR="00D61377" w:rsidRPr="002727A1">
              <w:rPr>
                <w:rFonts w:ascii="Arial" w:hAnsi="Arial" w:cs="Arial"/>
                <w:sz w:val="24"/>
                <w:szCs w:val="24"/>
                <w:lang w:val="de-DE" w:eastAsia="ja-JP"/>
              </w:rPr>
              <w:t xml:space="preserve"> </w:t>
            </w:r>
            <w:sdt>
              <w:sdtPr>
                <w:rPr>
                  <w:rFonts w:ascii="Arial" w:hAnsi="Arial" w:cs="Arial"/>
                  <w:sz w:val="24"/>
                  <w:szCs w:val="24"/>
                  <w:lang w:val="de-DE" w:eastAsia="ja-JP"/>
                </w:rPr>
                <w:id w:val="1932400102"/>
                <w14:checkbox>
                  <w14:checked w14:val="0"/>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1893846615"/>
                <w14:checkbox>
                  <w14:checked w14:val="0"/>
                  <w14:checkedState w14:val="2612" w14:font="MS Gothic"/>
                  <w14:uncheckedState w14:val="2610" w14:font="MS Gothic"/>
                </w14:checkbox>
              </w:sdtPr>
              <w:sdtEndPr/>
              <w:sdtContent>
                <w:r w:rsidR="00D61377" w:rsidRPr="002727A1">
                  <w:rPr>
                    <w:rFonts w:ascii="Segoe UI Symbol" w:eastAsia="MS Gothic" w:hAnsi="Segoe UI Symbol" w:cs="Segoe UI Symbol"/>
                    <w:sz w:val="24"/>
                    <w:szCs w:val="24"/>
                    <w:lang w:val="de-DE" w:eastAsia="ja-JP"/>
                  </w:rPr>
                  <w:t>☐</w:t>
                </w:r>
              </w:sdtContent>
            </w:sdt>
            <w:r w:rsidR="00D61377" w:rsidRPr="002727A1">
              <w:rPr>
                <w:rFonts w:ascii="Arial" w:hAnsi="Arial" w:cs="Arial"/>
                <w:sz w:val="24"/>
                <w:szCs w:val="24"/>
                <w:lang w:val="de-DE" w:eastAsia="ja-JP"/>
              </w:rPr>
              <w:t xml:space="preserve"> GP</w:t>
            </w:r>
          </w:p>
        </w:tc>
        <w:tc>
          <w:tcPr>
            <w:tcW w:w="1291" w:type="pct"/>
          </w:tcPr>
          <w:p w14:paraId="40CE9145" w14:textId="77777777" w:rsidR="00D61377" w:rsidRPr="002727A1" w:rsidRDefault="00D61377">
            <w:pPr>
              <w:rPr>
                <w:rFonts w:ascii="Arial" w:hAnsi="Arial" w:cs="Arial"/>
                <w:sz w:val="24"/>
                <w:szCs w:val="24"/>
                <w:lang w:val="de-DE" w:eastAsia="ja-JP"/>
              </w:rPr>
            </w:pPr>
            <w:r w:rsidRPr="002727A1">
              <w:rPr>
                <w:rFonts w:ascii="Arial" w:hAnsi="Arial" w:cs="Arial"/>
                <w:sz w:val="24"/>
                <w:szCs w:val="24"/>
                <w:lang w:val="de-DE" w:eastAsia="ja-JP"/>
              </w:rPr>
              <w:t xml:space="preserve">Ansprechpartner: </w:t>
            </w:r>
          </w:p>
        </w:tc>
      </w:tr>
    </w:tbl>
    <w:p w14:paraId="4C675C7D" w14:textId="15678F40" w:rsidR="003066DD" w:rsidRPr="002727A1" w:rsidRDefault="00354E56" w:rsidP="005460BB">
      <w:pPr>
        <w:spacing w:before="240"/>
        <w:rPr>
          <w:rFonts w:ascii="Arial" w:hAnsi="Arial" w:cs="Arial"/>
          <w:sz w:val="24"/>
          <w:szCs w:val="24"/>
          <w:lang w:val="de-DE" w:eastAsia="ja-JP"/>
        </w:rPr>
      </w:pPr>
      <w:r w:rsidRPr="002727A1">
        <w:rPr>
          <w:rFonts w:ascii="Arial" w:hAnsi="Arial" w:cs="Arial"/>
          <w:noProof/>
          <w:sz w:val="24"/>
          <w:szCs w:val="24"/>
          <w:lang w:val="de-DE" w:eastAsia="ja-JP"/>
        </w:rPr>
        <w:lastRenderedPageBreak/>
        <mc:AlternateContent>
          <mc:Choice Requires="wps">
            <w:drawing>
              <wp:anchor distT="45720" distB="45720" distL="114300" distR="114300" simplePos="0" relativeHeight="251658253" behindDoc="0" locked="0" layoutInCell="1" allowOverlap="1" wp14:anchorId="6BE03265" wp14:editId="74DD127B">
                <wp:simplePos x="0" y="0"/>
                <wp:positionH relativeFrom="column">
                  <wp:posOffset>-3175</wp:posOffset>
                </wp:positionH>
                <wp:positionV relativeFrom="paragraph">
                  <wp:posOffset>1116330</wp:posOffset>
                </wp:positionV>
                <wp:extent cx="5590540" cy="5730240"/>
                <wp:effectExtent l="0" t="0" r="0" b="0"/>
                <wp:wrapSquare wrapText="bothSides"/>
                <wp:docPr id="2010873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540" cy="5730240"/>
                        </a:xfrm>
                        <a:prstGeom prst="rect">
                          <a:avLst/>
                        </a:prstGeom>
                        <a:solidFill>
                          <a:schemeClr val="bg2"/>
                        </a:solidFill>
                        <a:ln w="9525">
                          <a:noFill/>
                          <a:miter lim="800000"/>
                          <a:headEnd/>
                          <a:tailEnd/>
                        </a:ln>
                      </wps:spPr>
                      <wps:txbx>
                        <w:txbxContent>
                          <w:p w14:paraId="502098E4" w14:textId="10F180C9" w:rsidR="00A07970" w:rsidRPr="00251C46" w:rsidRDefault="00A07970" w:rsidP="005460BB">
                            <w:pPr>
                              <w:rPr>
                                <w:sz w:val="20"/>
                                <w:szCs w:val="20"/>
                                <w:lang w:val="de-DE"/>
                              </w:rPr>
                            </w:pPr>
                            <w:r w:rsidRPr="00251C46">
                              <w:rPr>
                                <w:sz w:val="20"/>
                                <w:szCs w:val="20"/>
                                <w:lang w:val="de-DE"/>
                              </w:rPr>
                              <w:t xml:space="preserve">Grundsätze der Kreislaufwirtschaft laut </w:t>
                            </w:r>
                            <w:proofErr w:type="spellStart"/>
                            <w:r w:rsidRPr="00251C46">
                              <w:rPr>
                                <w:sz w:val="20"/>
                                <w:szCs w:val="20"/>
                                <w:lang w:val="de-DE"/>
                              </w:rPr>
                              <w:t>EllenMacArthur</w:t>
                            </w:r>
                            <w:proofErr w:type="spellEnd"/>
                            <w:r w:rsidRPr="00251C46">
                              <w:rPr>
                                <w:sz w:val="20"/>
                                <w:szCs w:val="20"/>
                                <w:lang w:val="de-DE"/>
                              </w:rPr>
                              <w:t xml:space="preserve"> Stiftung und EU</w:t>
                            </w:r>
                            <w:r>
                              <w:rPr>
                                <w:sz w:val="20"/>
                                <w:szCs w:val="20"/>
                                <w:lang w:val="de-DE"/>
                              </w:rPr>
                              <w:t xml:space="preserve"> </w:t>
                            </w:r>
                            <w:r w:rsidRPr="00251C46">
                              <w:rPr>
                                <w:sz w:val="20"/>
                                <w:szCs w:val="20"/>
                                <w:lang w:val="de-DE"/>
                              </w:rPr>
                              <w:t>Kommission:</w:t>
                            </w:r>
                          </w:p>
                          <w:p w14:paraId="509B2416" w14:textId="60858683" w:rsidR="00A07970" w:rsidRPr="00251C46" w:rsidRDefault="00A07970" w:rsidP="00B047C6">
                            <w:pPr>
                              <w:rPr>
                                <w:sz w:val="20"/>
                                <w:szCs w:val="20"/>
                                <w:lang w:val="de-DE" w:eastAsia="en-GB"/>
                              </w:rPr>
                            </w:pPr>
                            <w:r w:rsidRPr="00251C46">
                              <w:rPr>
                                <w:sz w:val="20"/>
                                <w:szCs w:val="20"/>
                                <w:u w:val="single"/>
                                <w:lang w:val="de-DE" w:eastAsia="en-GB"/>
                              </w:rPr>
                              <w:t>Vermeidung von Abfällen und Umweltverschmutzung:</w:t>
                            </w:r>
                            <w:r w:rsidRPr="00251C46">
                              <w:rPr>
                                <w:sz w:val="20"/>
                                <w:szCs w:val="20"/>
                                <w:lang w:val="de-DE" w:eastAsia="en-GB"/>
                              </w:rPr>
                              <w:t xml:space="preserve"> </w:t>
                            </w:r>
                          </w:p>
                          <w:p w14:paraId="2851FC10" w14:textId="1526D7DC" w:rsidR="00A07970" w:rsidRPr="00251C46" w:rsidRDefault="00A07970" w:rsidP="00B047C6">
                            <w:pPr>
                              <w:rPr>
                                <w:sz w:val="20"/>
                                <w:szCs w:val="20"/>
                                <w:lang w:val="de-DE" w:eastAsia="en-GB"/>
                              </w:rPr>
                            </w:pPr>
                            <w:r w:rsidRPr="00251C46">
                              <w:rPr>
                                <w:sz w:val="20"/>
                                <w:szCs w:val="20"/>
                                <w:lang w:val="de-DE" w:eastAsia="en-GB"/>
                              </w:rPr>
                              <w:t>Wiederverwendbarkeit und Recycling</w:t>
                            </w:r>
                            <w:r w:rsidRPr="00251C46">
                              <w:rPr>
                                <w:b/>
                                <w:i/>
                                <w:sz w:val="20"/>
                                <w:szCs w:val="20"/>
                                <w:lang w:val="de-DE" w:eastAsia="en-GB"/>
                              </w:rPr>
                              <w:t xml:space="preserve"> </w:t>
                            </w:r>
                            <w:r w:rsidRPr="00251C46">
                              <w:rPr>
                                <w:sz w:val="20"/>
                                <w:szCs w:val="20"/>
                                <w:lang w:val="de-DE" w:eastAsia="en-GB"/>
                              </w:rPr>
                              <w:t xml:space="preserve">sind der Schlüssel für die Kreislaufwirtschaft, aber dies wird noch verbessert, wenn bereits in der Entwurfsphase Themen wie Langlebigkeit, Wiederverwendbarkeit, Reparierbarkeit, Wiederaufarbeitung und Demontage berücksichtigt werden. Auch Faktoren wie die Einbeziehung von Biomaterialien und deren </w:t>
                            </w:r>
                            <w:r w:rsidRPr="00251C46">
                              <w:rPr>
                                <w:i/>
                                <w:sz w:val="20"/>
                                <w:szCs w:val="20"/>
                                <w:lang w:val="de-DE" w:eastAsia="en-GB"/>
                              </w:rPr>
                              <w:t xml:space="preserve">Rückführung in den biologischen Kreislauf </w:t>
                            </w:r>
                            <w:r w:rsidRPr="00251C46">
                              <w:rPr>
                                <w:sz w:val="20"/>
                                <w:szCs w:val="20"/>
                                <w:lang w:val="de-DE" w:eastAsia="en-GB"/>
                              </w:rPr>
                              <w:t xml:space="preserve">können in Betracht gezogen werden, z. B. die Verwendung biologisch abbaubarer Pflanzendecken anstelle von Kunststoffen in der Landwirtschaft. </w:t>
                            </w:r>
                          </w:p>
                          <w:p w14:paraId="042D654D" w14:textId="44FE111C" w:rsidR="00A07970" w:rsidRDefault="00A07970" w:rsidP="00B047C6">
                            <w:pPr>
                              <w:rPr>
                                <w:sz w:val="20"/>
                                <w:szCs w:val="20"/>
                                <w:lang w:val="de-DE" w:eastAsia="en-GB"/>
                              </w:rPr>
                            </w:pPr>
                            <w:r>
                              <w:rPr>
                                <w:sz w:val="20"/>
                                <w:szCs w:val="20"/>
                                <w:lang w:val="de-DE" w:eastAsia="en-GB"/>
                              </w:rPr>
                              <w:t xml:space="preserve">Die </w:t>
                            </w:r>
                            <w:r w:rsidRPr="00B06047">
                              <w:rPr>
                                <w:sz w:val="20"/>
                                <w:szCs w:val="20"/>
                                <w:u w:val="single"/>
                                <w:lang w:val="de-DE" w:eastAsia="en-GB"/>
                              </w:rPr>
                              <w:t>Abfallhierarchie</w:t>
                            </w:r>
                            <w:r>
                              <w:rPr>
                                <w:sz w:val="20"/>
                                <w:szCs w:val="20"/>
                                <w:lang w:val="de-DE" w:eastAsia="en-GB"/>
                              </w:rPr>
                              <w:t xml:space="preserve"> dient als Priorisierungsgrundlage für den Umgang mit Abfällen. Wir empfehlen eine proaktive Nennung der Abfallhierarchie mit anschließender Beschreibung der Bemühungen Ihres Unternehmens, sie umzusetzen. Darunter zählt auch, wie ihr Unternehmen Abfälle für das Entsorgungsunternehmen trennt.</w:t>
                            </w:r>
                          </w:p>
                          <w:p w14:paraId="66C9C7EC" w14:textId="24373938" w:rsidR="00A07970" w:rsidRPr="007026AA" w:rsidRDefault="00A07970" w:rsidP="00B06047">
                            <w:pPr>
                              <w:jc w:val="center"/>
                              <w:rPr>
                                <w:sz w:val="20"/>
                                <w:szCs w:val="20"/>
                                <w:lang w:val="de-DE" w:eastAsia="en-GB"/>
                              </w:rPr>
                            </w:pPr>
                            <w:r w:rsidRPr="00B06047">
                              <w:rPr>
                                <w:noProof/>
                                <w:sz w:val="20"/>
                                <w:szCs w:val="20"/>
                                <w:lang w:eastAsia="en-GB"/>
                              </w:rPr>
                              <w:drawing>
                                <wp:inline distT="0" distB="0" distL="0" distR="0" wp14:anchorId="759ADE0D" wp14:editId="28595279">
                                  <wp:extent cx="4291856" cy="2823882"/>
                                  <wp:effectExtent l="0" t="0" r="1270" b="0"/>
                                  <wp:docPr id="7" name="Picture 3" descr="A diagram of a sales funnel&#10;&#10;Description automatically generated">
                                    <a:extLst xmlns:a="http://schemas.openxmlformats.org/drawingml/2006/main">
                                      <a:ext uri="{FF2B5EF4-FFF2-40B4-BE49-F238E27FC236}">
                                        <a16:creationId xmlns:a16="http://schemas.microsoft.com/office/drawing/2014/main" id="{0B52B217-E201-866A-C775-B047DBA6C0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sales funnel&#10;&#10;Description automatically generated">
                                            <a:extLst>
                                              <a:ext uri="{FF2B5EF4-FFF2-40B4-BE49-F238E27FC236}">
                                                <a16:creationId xmlns:a16="http://schemas.microsoft.com/office/drawing/2014/main" id="{0B52B217-E201-866A-C775-B047DBA6C0C1}"/>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4317121" cy="2840505"/>
                                          </a:xfrm>
                                          <a:prstGeom prst="rect">
                                            <a:avLst/>
                                          </a:prstGeom>
                                        </pic:spPr>
                                      </pic:pic>
                                    </a:graphicData>
                                  </a:graphic>
                                </wp:inline>
                              </w:drawing>
                            </w:r>
                          </w:p>
                          <w:p w14:paraId="684ABA9A" w14:textId="6D8B8D5F" w:rsidR="00A07970" w:rsidRPr="00FE0ED8" w:rsidRDefault="00A07970" w:rsidP="00782CB8">
                            <w:pPr>
                              <w:jc w:val="center"/>
                              <w:rPr>
                                <w:sz w:val="16"/>
                                <w:szCs w:val="16"/>
                              </w:rPr>
                            </w:pPr>
                            <w:r w:rsidRPr="00FE0ED8">
                              <w:rPr>
                                <w:sz w:val="16"/>
                                <w:szCs w:val="16"/>
                              </w:rPr>
                              <w:t xml:space="preserve">Quelle: </w:t>
                            </w:r>
                            <w:hyperlink r:id="rId68" w:history="1">
                              <w:r w:rsidRPr="00B06047">
                                <w:rPr>
                                  <w:rStyle w:val="Hyperlink"/>
                                  <w:sz w:val="16"/>
                                  <w:szCs w:val="16"/>
                                  <w:lang w:val="de-DE"/>
                                </w:rPr>
                                <w:t>https://www.bonnorange.de/nachhaltigkeit/klimarechner/abfallhierarchie</w:t>
                              </w:r>
                            </w:hyperlink>
                          </w:p>
                          <w:p w14:paraId="0D9652ED" w14:textId="77777777" w:rsidR="00A07970" w:rsidRPr="00FE0ED8" w:rsidRDefault="00A07970" w:rsidP="005460BB">
                            <w:pPr>
                              <w:rPr>
                                <w:sz w:val="20"/>
                                <w:szCs w:val="20"/>
                              </w:rPr>
                            </w:pPr>
                          </w:p>
                          <w:p w14:paraId="5AF7F762" w14:textId="77777777" w:rsidR="00A07970" w:rsidRPr="00667E81" w:rsidRDefault="00A07970" w:rsidP="005460BB">
                            <w:pPr>
                              <w:rPr>
                                <w:sz w:val="20"/>
                                <w:szCs w:val="20"/>
                                <w:lang w:val="de-DE"/>
                              </w:rPr>
                            </w:pPr>
                          </w:p>
                          <w:p w14:paraId="75DA47A9" w14:textId="77777777" w:rsidR="00A07970" w:rsidRPr="00667E81" w:rsidRDefault="00A07970" w:rsidP="005460BB">
                            <w:pPr>
                              <w:ind w:left="1080"/>
                              <w:rPr>
                                <w:sz w:val="20"/>
                                <w:szCs w:val="2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03265" id="_x0000_s1066" type="#_x0000_t202" style="position:absolute;margin-left:-.25pt;margin-top:87.9pt;width:440.2pt;height:451.2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" fillcolor="#e7e6e6 [3214]" stroked="f">
                <v:textbox>
                  <w:txbxContent>
                    <w:p w14:paraId="502098E4" w14:textId="10F180C9" w:rsidR="00A07970" w:rsidRPr="00251C46" w:rsidRDefault="00A07970" w:rsidP="005460BB">
                      <w:pPr>
                        <w:rPr>
                          <w:sz w:val="20"/>
                          <w:szCs w:val="20"/>
                          <w:lang w:val="de-DE"/>
                        </w:rPr>
                      </w:pPr>
                      <w:r w:rsidRPr="00251C46">
                        <w:rPr>
                          <w:sz w:val="20"/>
                          <w:szCs w:val="20"/>
                          <w:lang w:val="de-DE"/>
                        </w:rPr>
                        <w:t xml:space="preserve">Grundsätze der Kreislaufwirtschaft laut </w:t>
                      </w:r>
                      <w:proofErr w:type="spellStart"/>
                      <w:r w:rsidRPr="00251C46">
                        <w:rPr>
                          <w:sz w:val="20"/>
                          <w:szCs w:val="20"/>
                          <w:lang w:val="de-DE"/>
                        </w:rPr>
                        <w:t>EllenMacArthur</w:t>
                      </w:r>
                      <w:proofErr w:type="spellEnd"/>
                      <w:r w:rsidRPr="00251C46">
                        <w:rPr>
                          <w:sz w:val="20"/>
                          <w:szCs w:val="20"/>
                          <w:lang w:val="de-DE"/>
                        </w:rPr>
                        <w:t xml:space="preserve"> Stiftung und EU</w:t>
                      </w:r>
                      <w:r>
                        <w:rPr>
                          <w:sz w:val="20"/>
                          <w:szCs w:val="20"/>
                          <w:lang w:val="de-DE"/>
                        </w:rPr>
                        <w:t xml:space="preserve"> </w:t>
                      </w:r>
                      <w:r w:rsidRPr="00251C46">
                        <w:rPr>
                          <w:sz w:val="20"/>
                          <w:szCs w:val="20"/>
                          <w:lang w:val="de-DE"/>
                        </w:rPr>
                        <w:t>Kommission:</w:t>
                      </w:r>
                    </w:p>
                    <w:p w14:paraId="509B2416" w14:textId="60858683" w:rsidR="00A07970" w:rsidRPr="00251C46" w:rsidRDefault="00A07970" w:rsidP="00B047C6">
                      <w:pPr>
                        <w:rPr>
                          <w:sz w:val="20"/>
                          <w:szCs w:val="20"/>
                          <w:lang w:val="de-DE" w:eastAsia="en-GB"/>
                        </w:rPr>
                      </w:pPr>
                      <w:r w:rsidRPr="00251C46">
                        <w:rPr>
                          <w:sz w:val="20"/>
                          <w:szCs w:val="20"/>
                          <w:u w:val="single"/>
                          <w:lang w:val="de-DE" w:eastAsia="en-GB"/>
                        </w:rPr>
                        <w:t>Vermeidung von Abfällen und Umweltverschmutzung:</w:t>
                      </w:r>
                      <w:r w:rsidRPr="00251C46">
                        <w:rPr>
                          <w:sz w:val="20"/>
                          <w:szCs w:val="20"/>
                          <w:lang w:val="de-DE" w:eastAsia="en-GB"/>
                        </w:rPr>
                        <w:t xml:space="preserve"> </w:t>
                      </w:r>
                    </w:p>
                    <w:p w14:paraId="2851FC10" w14:textId="1526D7DC" w:rsidR="00A07970" w:rsidRPr="00251C46" w:rsidRDefault="00A07970" w:rsidP="00B047C6">
                      <w:pPr>
                        <w:rPr>
                          <w:sz w:val="20"/>
                          <w:szCs w:val="20"/>
                          <w:lang w:val="de-DE" w:eastAsia="en-GB"/>
                        </w:rPr>
                      </w:pPr>
                      <w:r w:rsidRPr="00251C46">
                        <w:rPr>
                          <w:sz w:val="20"/>
                          <w:szCs w:val="20"/>
                          <w:lang w:val="de-DE" w:eastAsia="en-GB"/>
                        </w:rPr>
                        <w:t>Wiederverwendbarkeit und Recycling</w:t>
                      </w:r>
                      <w:r w:rsidRPr="00251C46">
                        <w:rPr>
                          <w:b/>
                          <w:i/>
                          <w:sz w:val="20"/>
                          <w:szCs w:val="20"/>
                          <w:lang w:val="de-DE" w:eastAsia="en-GB"/>
                        </w:rPr>
                        <w:t xml:space="preserve"> </w:t>
                      </w:r>
                      <w:r w:rsidRPr="00251C46">
                        <w:rPr>
                          <w:sz w:val="20"/>
                          <w:szCs w:val="20"/>
                          <w:lang w:val="de-DE" w:eastAsia="en-GB"/>
                        </w:rPr>
                        <w:t xml:space="preserve">sind der Schlüssel für die Kreislaufwirtschaft, aber dies wird noch verbessert, wenn bereits in der Entwurfsphase Themen wie Langlebigkeit, Wiederverwendbarkeit, Reparierbarkeit, Wiederaufarbeitung und Demontage berücksichtigt werden. Auch Faktoren wie die Einbeziehung von Biomaterialien und deren </w:t>
                      </w:r>
                      <w:r w:rsidRPr="00251C46">
                        <w:rPr>
                          <w:i/>
                          <w:sz w:val="20"/>
                          <w:szCs w:val="20"/>
                          <w:lang w:val="de-DE" w:eastAsia="en-GB"/>
                        </w:rPr>
                        <w:t xml:space="preserve">Rückführung in den biologischen Kreislauf </w:t>
                      </w:r>
                      <w:r w:rsidRPr="00251C46">
                        <w:rPr>
                          <w:sz w:val="20"/>
                          <w:szCs w:val="20"/>
                          <w:lang w:val="de-DE" w:eastAsia="en-GB"/>
                        </w:rPr>
                        <w:t xml:space="preserve">können in Betracht gezogen werden, z. B. die Verwendung biologisch abbaubarer Pflanzendecken anstelle von Kunststoffen in der Landwirtschaft. </w:t>
                      </w:r>
                    </w:p>
                    <w:p w14:paraId="042D654D" w14:textId="44FE111C" w:rsidR="00A07970" w:rsidRDefault="00A07970" w:rsidP="00B047C6">
                      <w:pPr>
                        <w:rPr>
                          <w:sz w:val="20"/>
                          <w:szCs w:val="20"/>
                          <w:lang w:val="de-DE" w:eastAsia="en-GB"/>
                        </w:rPr>
                      </w:pPr>
                      <w:r>
                        <w:rPr>
                          <w:sz w:val="20"/>
                          <w:szCs w:val="20"/>
                          <w:lang w:val="de-DE" w:eastAsia="en-GB"/>
                        </w:rPr>
                        <w:t xml:space="preserve">Die </w:t>
                      </w:r>
                      <w:r w:rsidRPr="00B06047">
                        <w:rPr>
                          <w:sz w:val="20"/>
                          <w:szCs w:val="20"/>
                          <w:u w:val="single"/>
                          <w:lang w:val="de-DE" w:eastAsia="en-GB"/>
                        </w:rPr>
                        <w:t>Abfallhierarchie</w:t>
                      </w:r>
                      <w:r>
                        <w:rPr>
                          <w:sz w:val="20"/>
                          <w:szCs w:val="20"/>
                          <w:lang w:val="de-DE" w:eastAsia="en-GB"/>
                        </w:rPr>
                        <w:t xml:space="preserve"> dient als Priorisierungsgrundlage für den Umgang mit Abfällen. Wir empfehlen eine proaktive Nennung der Abfallhierarchie mit anschließender Beschreibung der Bemühungen Ihres Unternehmens, sie umzusetzen. Darunter zählt auch, wie ihr Unternehmen Abfälle für das Entsorgungsunternehmen trennt.</w:t>
                      </w:r>
                    </w:p>
                    <w:p w14:paraId="66C9C7EC" w14:textId="24373938" w:rsidR="00A07970" w:rsidRPr="007026AA" w:rsidRDefault="00A07970" w:rsidP="00B06047">
                      <w:pPr>
                        <w:jc w:val="center"/>
                        <w:rPr>
                          <w:sz w:val="20"/>
                          <w:szCs w:val="20"/>
                          <w:lang w:val="de-DE" w:eastAsia="en-GB"/>
                        </w:rPr>
                      </w:pPr>
                      <w:r w:rsidRPr="00B06047">
                        <w:rPr>
                          <w:noProof/>
                          <w:sz w:val="20"/>
                          <w:szCs w:val="20"/>
                          <w:lang w:eastAsia="en-GB"/>
                        </w:rPr>
                        <w:drawing>
                          <wp:inline distT="0" distB="0" distL="0" distR="0" wp14:anchorId="759ADE0D" wp14:editId="28595279">
                            <wp:extent cx="4291856" cy="2823882"/>
                            <wp:effectExtent l="0" t="0" r="1270" b="0"/>
                            <wp:docPr id="7" name="Picture 3" descr="A diagram of a sales funnel&#10;&#10;Description automatically generated">
                              <a:extLst xmlns:a="http://schemas.openxmlformats.org/drawingml/2006/main">
                                <a:ext uri="{FF2B5EF4-FFF2-40B4-BE49-F238E27FC236}">
                                  <a16:creationId xmlns:a16="http://schemas.microsoft.com/office/drawing/2014/main" id="{0B52B217-E201-866A-C775-B047DBA6C0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sales funnel&#10;&#10;Description automatically generated">
                                      <a:extLst>
                                        <a:ext uri="{FF2B5EF4-FFF2-40B4-BE49-F238E27FC236}">
                                          <a16:creationId xmlns:a16="http://schemas.microsoft.com/office/drawing/2014/main" id="{0B52B217-E201-866A-C775-B047DBA6C0C1}"/>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4317121" cy="2840505"/>
                                    </a:xfrm>
                                    <a:prstGeom prst="rect">
                                      <a:avLst/>
                                    </a:prstGeom>
                                  </pic:spPr>
                                </pic:pic>
                              </a:graphicData>
                            </a:graphic>
                          </wp:inline>
                        </w:drawing>
                      </w:r>
                    </w:p>
                    <w:p w14:paraId="684ABA9A" w14:textId="6D8B8D5F" w:rsidR="00A07970" w:rsidRPr="00FE0ED8" w:rsidRDefault="00A07970" w:rsidP="00782CB8">
                      <w:pPr>
                        <w:jc w:val="center"/>
                        <w:rPr>
                          <w:sz w:val="16"/>
                          <w:szCs w:val="16"/>
                        </w:rPr>
                      </w:pPr>
                      <w:r w:rsidRPr="00FE0ED8">
                        <w:rPr>
                          <w:sz w:val="16"/>
                          <w:szCs w:val="16"/>
                        </w:rPr>
                        <w:t xml:space="preserve">Quelle: </w:t>
                      </w:r>
                      <w:hyperlink r:id="rId69" w:history="1">
                        <w:r w:rsidRPr="00B06047">
                          <w:rPr>
                            <w:rStyle w:val="Hyperlink"/>
                            <w:sz w:val="16"/>
                            <w:szCs w:val="16"/>
                            <w:lang w:val="de-DE"/>
                          </w:rPr>
                          <w:t>https://www.bonnorange.de/nachhaltigkeit/klimarechner/abfallhierarchie</w:t>
                        </w:r>
                      </w:hyperlink>
                    </w:p>
                    <w:p w14:paraId="0D9652ED" w14:textId="77777777" w:rsidR="00A07970" w:rsidRPr="00FE0ED8" w:rsidRDefault="00A07970" w:rsidP="005460BB">
                      <w:pPr>
                        <w:rPr>
                          <w:sz w:val="20"/>
                          <w:szCs w:val="20"/>
                        </w:rPr>
                      </w:pPr>
                    </w:p>
                    <w:p w14:paraId="5AF7F762" w14:textId="77777777" w:rsidR="00A07970" w:rsidRPr="00667E81" w:rsidRDefault="00A07970" w:rsidP="005460BB">
                      <w:pPr>
                        <w:rPr>
                          <w:sz w:val="20"/>
                          <w:szCs w:val="20"/>
                          <w:lang w:val="de-DE"/>
                        </w:rPr>
                      </w:pPr>
                    </w:p>
                    <w:p w14:paraId="75DA47A9" w14:textId="77777777" w:rsidR="00A07970" w:rsidRPr="00667E81" w:rsidRDefault="00A07970" w:rsidP="005460BB">
                      <w:pPr>
                        <w:ind w:left="1080"/>
                        <w:rPr>
                          <w:sz w:val="20"/>
                          <w:szCs w:val="20"/>
                          <w:lang w:val="de-DE"/>
                        </w:rPr>
                      </w:pPr>
                    </w:p>
                  </w:txbxContent>
                </v:textbox>
                <w10:wrap type="square"/>
              </v:shape>
            </w:pict>
          </mc:Fallback>
        </mc:AlternateContent>
      </w:r>
      <w:r w:rsidR="003066DD" w:rsidRPr="002727A1">
        <w:rPr>
          <w:rFonts w:ascii="Arial" w:hAnsi="Arial" w:cs="Arial"/>
          <w:sz w:val="24"/>
          <w:szCs w:val="24"/>
          <w:lang w:val="de-DE" w:eastAsia="ja-JP"/>
        </w:rPr>
        <w:t xml:space="preserve">Das Unternehmen </w:t>
      </w:r>
      <w:r w:rsidR="00151951" w:rsidRPr="002727A1">
        <w:rPr>
          <w:rFonts w:ascii="Arial" w:hAnsi="Arial" w:cs="Arial"/>
          <w:sz w:val="24"/>
          <w:szCs w:val="24"/>
          <w:lang w:val="de-DE" w:eastAsia="ja-JP"/>
        </w:rPr>
        <w:t>muss offenlegen</w:t>
      </w:r>
      <w:r w:rsidR="00DF5A60" w:rsidRPr="002727A1">
        <w:rPr>
          <w:rFonts w:ascii="Arial" w:hAnsi="Arial" w:cs="Arial"/>
          <w:sz w:val="24"/>
          <w:szCs w:val="24"/>
          <w:lang w:val="de-DE" w:eastAsia="ja-JP"/>
        </w:rPr>
        <w:t>, wie es die Ressourcennutzung und die Abfallwirtschaft handhabt</w:t>
      </w:r>
      <w:r w:rsidR="007033E7" w:rsidRPr="002727A1">
        <w:rPr>
          <w:rFonts w:ascii="Arial" w:hAnsi="Arial" w:cs="Arial"/>
          <w:sz w:val="24"/>
          <w:szCs w:val="24"/>
          <w:lang w:val="de-DE" w:eastAsia="ja-JP"/>
        </w:rPr>
        <w:t xml:space="preserve"> und ob es die Grundsätze der Kreislaufwirtschaft anwendet</w:t>
      </w:r>
      <w:r w:rsidR="005460BB" w:rsidRPr="002727A1">
        <w:rPr>
          <w:rFonts w:ascii="Arial" w:hAnsi="Arial" w:cs="Arial"/>
          <w:sz w:val="24"/>
          <w:szCs w:val="24"/>
          <w:lang w:val="de-DE" w:eastAsia="ja-JP"/>
        </w:rPr>
        <w:t>:</w:t>
      </w:r>
    </w:p>
    <w:tbl>
      <w:tblPr>
        <w:tblStyle w:val="Tabellenraster"/>
        <w:tblW w:w="0" w:type="auto"/>
        <w:tblLook w:val="04A0" w:firstRow="1" w:lastRow="0" w:firstColumn="1" w:lastColumn="0" w:noHBand="0" w:noVBand="1"/>
      </w:tblPr>
      <w:tblGrid>
        <w:gridCol w:w="8778"/>
      </w:tblGrid>
      <w:tr w:rsidR="005460BB" w:rsidRPr="002727A1" w14:paraId="6BA5FCA6" w14:textId="77777777" w:rsidTr="00354E56">
        <w:tc>
          <w:tcPr>
            <w:tcW w:w="8778" w:type="dxa"/>
          </w:tcPr>
          <w:p w14:paraId="50691DB8" w14:textId="77777777" w:rsidR="005460BB" w:rsidRPr="002727A1" w:rsidRDefault="005460BB" w:rsidP="005916A7">
            <w:pPr>
              <w:rPr>
                <w:rFonts w:ascii="Arial" w:hAnsi="Arial" w:cs="Arial"/>
                <w:sz w:val="24"/>
                <w:szCs w:val="24"/>
                <w:lang w:val="de-DE" w:eastAsia="ja-JP"/>
              </w:rPr>
            </w:pPr>
          </w:p>
        </w:tc>
      </w:tr>
    </w:tbl>
    <w:p w14:paraId="2DE6EB40" w14:textId="77777777" w:rsidR="002200EB" w:rsidRPr="002727A1" w:rsidRDefault="002200EB" w:rsidP="005916A7">
      <w:pPr>
        <w:rPr>
          <w:rFonts w:ascii="Arial" w:hAnsi="Arial" w:cs="Arial"/>
          <w:sz w:val="24"/>
          <w:szCs w:val="24"/>
          <w:lang w:val="de-DE" w:eastAsia="ja-JP"/>
        </w:rPr>
      </w:pPr>
    </w:p>
    <w:p w14:paraId="226BCCCA" w14:textId="77777777" w:rsidR="002200EB" w:rsidRPr="002727A1" w:rsidRDefault="002200EB">
      <w:pPr>
        <w:spacing w:after="0" w:line="360" w:lineRule="auto"/>
        <w:rPr>
          <w:rFonts w:ascii="Arial" w:eastAsiaTheme="majorEastAsia" w:hAnsi="Arial" w:cs="Arial"/>
          <w:sz w:val="24"/>
          <w:szCs w:val="24"/>
          <w:lang w:val="de-DE" w:eastAsia="ja-JP"/>
        </w:rPr>
      </w:pPr>
      <w:r w:rsidRPr="002727A1">
        <w:rPr>
          <w:rFonts w:ascii="Arial" w:hAnsi="Arial" w:cs="Arial"/>
          <w:sz w:val="24"/>
          <w:szCs w:val="24"/>
          <w:lang w:val="de-DE" w:eastAsia="ja-JP"/>
        </w:rPr>
        <w:br w:type="page"/>
      </w:r>
    </w:p>
    <w:p w14:paraId="175F4134" w14:textId="0F923673" w:rsidR="005D0ABF" w:rsidRPr="002727A1" w:rsidRDefault="005D0ABF">
      <w:pPr>
        <w:spacing w:after="0" w:line="360" w:lineRule="auto"/>
        <w:rPr>
          <w:rFonts w:ascii="Arial" w:eastAsiaTheme="majorEastAsia" w:hAnsi="Arial" w:cs="Arial"/>
          <w:sz w:val="24"/>
          <w:szCs w:val="24"/>
          <w:lang w:val="de-DE" w:eastAsia="ja-JP"/>
        </w:rPr>
      </w:pPr>
      <w:bookmarkStart w:id="73" w:name="_Toc163556810"/>
      <w:r w:rsidRPr="002727A1">
        <w:rPr>
          <w:rFonts w:ascii="Arial" w:hAnsi="Arial" w:cs="Arial"/>
          <w:noProof/>
          <w:sz w:val="24"/>
          <w:szCs w:val="24"/>
          <w:lang w:val="de-DE" w:eastAsia="ja-JP"/>
        </w:rPr>
        <w:lastRenderedPageBreak/>
        <mc:AlternateContent>
          <mc:Choice Requires="wps">
            <w:drawing>
              <wp:anchor distT="45720" distB="45720" distL="114300" distR="114300" simplePos="0" relativeHeight="251658270" behindDoc="0" locked="0" layoutInCell="1" allowOverlap="1" wp14:anchorId="773FA2AE" wp14:editId="7ADD1C2D">
                <wp:simplePos x="0" y="0"/>
                <wp:positionH relativeFrom="column">
                  <wp:posOffset>-3175</wp:posOffset>
                </wp:positionH>
                <wp:positionV relativeFrom="paragraph">
                  <wp:posOffset>333375</wp:posOffset>
                </wp:positionV>
                <wp:extent cx="5587365" cy="1422400"/>
                <wp:effectExtent l="0" t="0" r="635" b="0"/>
                <wp:wrapSquare wrapText="bothSides"/>
                <wp:docPr id="650101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7365" cy="1422400"/>
                        </a:xfrm>
                        <a:prstGeom prst="rect">
                          <a:avLst/>
                        </a:prstGeom>
                        <a:solidFill>
                          <a:schemeClr val="accent5">
                            <a:lumMod val="20000"/>
                            <a:lumOff val="80000"/>
                          </a:schemeClr>
                        </a:solidFill>
                        <a:ln w="9525">
                          <a:noFill/>
                          <a:miter lim="800000"/>
                          <a:headEnd/>
                          <a:tailEnd/>
                        </a:ln>
                      </wps:spPr>
                      <wps:txbx>
                        <w:txbxContent>
                          <w:p w14:paraId="3C553525" w14:textId="77777777" w:rsidR="00A07970" w:rsidRPr="005D0ABF" w:rsidRDefault="00A07970" w:rsidP="005D0ABF">
                            <w:pPr>
                              <w:rPr>
                                <w:sz w:val="20"/>
                                <w:szCs w:val="20"/>
                                <w:lang w:val="de-DE"/>
                              </w:rPr>
                            </w:pPr>
                            <w:r w:rsidRPr="005D0ABF">
                              <w:rPr>
                                <w:sz w:val="20"/>
                                <w:szCs w:val="20"/>
                                <w:lang w:val="de-DE"/>
                              </w:rPr>
                              <w:t>Beispiel:</w:t>
                            </w:r>
                          </w:p>
                          <w:p w14:paraId="7346E83E" w14:textId="724CE38D" w:rsidR="00A07970" w:rsidRPr="005D0ABF" w:rsidRDefault="00A07970" w:rsidP="005D0ABF">
                            <w:pPr>
                              <w:rPr>
                                <w:sz w:val="20"/>
                                <w:szCs w:val="20"/>
                              </w:rPr>
                            </w:pPr>
                            <w:r>
                              <w:rPr>
                                <w:sz w:val="20"/>
                                <w:szCs w:val="20"/>
                              </w:rPr>
                              <w:t xml:space="preserve">Das Unternehmen Greiner hat </w:t>
                            </w:r>
                            <w:hyperlink r:id="rId70" w:history="1">
                              <w:r w:rsidRPr="00E257C7">
                                <w:rPr>
                                  <w:rStyle w:val="Hyperlink"/>
                                  <w:sz w:val="20"/>
                                  <w:szCs w:val="20"/>
                                </w:rPr>
                                <w:t>hier</w:t>
                              </w:r>
                            </w:hyperlink>
                            <w:r>
                              <w:rPr>
                                <w:sz w:val="20"/>
                                <w:szCs w:val="20"/>
                              </w:rPr>
                              <w:t xml:space="preserve"> eine Erklärung zu seinem Umgang mit Abfall veröffentlicht, das sich explizit auf die Abfallhierarchie bezieht und die in diesem Leitfaden später anfallenden Kennzahlen inkludiert. </w:t>
                            </w:r>
                            <w:hyperlink r:id="rId71" w:history="1">
                              <w:r w:rsidRPr="00502906">
                                <w:rPr>
                                  <w:rStyle w:val="Hyperlink"/>
                                  <w:sz w:val="20"/>
                                  <w:szCs w:val="20"/>
                                </w:rPr>
                                <w:t>Hier</w:t>
                              </w:r>
                            </w:hyperlink>
                            <w:r>
                              <w:rPr>
                                <w:sz w:val="20"/>
                                <w:szCs w:val="20"/>
                              </w:rPr>
                              <w:t xml:space="preserve"> werden außerdem kurz die abfallbezogenen Ziele dargestellt. </w:t>
                            </w:r>
                          </w:p>
                          <w:p w14:paraId="02487D60" w14:textId="6FB8493B" w:rsidR="00A07970" w:rsidRPr="005D0ABF" w:rsidRDefault="00A07970" w:rsidP="005D0ABF">
                            <w:pPr>
                              <w:rPr>
                                <w:sz w:val="20"/>
                                <w:szCs w:val="20"/>
                              </w:rPr>
                            </w:pPr>
                            <w:r w:rsidRPr="005D0ABF">
                              <w:rPr>
                                <w:sz w:val="20"/>
                                <w:szCs w:val="20"/>
                              </w:rPr>
                              <w:t xml:space="preserve">Weitere Beispiele finden Sie in der </w:t>
                            </w:r>
                            <w:hyperlink r:id="rId72" w:history="1">
                              <w:r w:rsidRPr="005D0ABF">
                                <w:rPr>
                                  <w:rStyle w:val="Hyperlink"/>
                                  <w:sz w:val="20"/>
                                  <w:szCs w:val="20"/>
                                </w:rPr>
                                <w:t>DNK Datenbank</w:t>
                              </w:r>
                            </w:hyperlink>
                            <w:r>
                              <w:rPr>
                                <w:sz w:val="20"/>
                                <w:szCs w:val="20"/>
                              </w:rPr>
                              <w:t xml:space="preserve"> unter 11 – Inanspruchnahme von natürlichen Ressourcen und 12 – Ressourcenmanagement.</w:t>
                            </w:r>
                          </w:p>
                          <w:p w14:paraId="31FE801A" w14:textId="77777777" w:rsidR="00A07970" w:rsidRPr="005D0ABF" w:rsidRDefault="00A07970" w:rsidP="005D0ABF">
                            <w:pPr>
                              <w:spacing w:after="0" w:line="240" w:lineRule="auto"/>
                              <w:rPr>
                                <w:sz w:val="20"/>
                                <w:szCs w:val="20"/>
                                <w:lang w:val="de-DE"/>
                              </w:rPr>
                            </w:pPr>
                            <w:r w:rsidRPr="00F90C1A">
                              <w:rPr>
                                <w:sz w:val="20"/>
                                <w:szCs w:val="20"/>
                                <w:lang w:val="de-DE" w:eastAsia="en-GB"/>
                              </w:rPr>
                              <w:t xml:space="preserve"> </w:t>
                            </w:r>
                            <w:r w:rsidRPr="00F90C1A">
                              <w:rPr>
                                <w:sz w:val="20"/>
                                <w:szCs w:val="20"/>
                                <w:lang w:val="de-DE" w:eastAsia="en-GB"/>
                              </w:rPr>
                              <w:br/>
                            </w:r>
                          </w:p>
                          <w:p w14:paraId="0B853014" w14:textId="77777777" w:rsidR="00A07970" w:rsidRPr="005D0ABF" w:rsidRDefault="00A07970" w:rsidP="005D0ABF">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FA2AE" id="_x0000_s1067" type="#_x0000_t202" style="position:absolute;margin-left:-.25pt;margin-top:26.25pt;width:439.95pt;height:112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" fillcolor="#deeaf6 [664]" stroked="f">
                <v:textbox>
                  <w:txbxContent>
                    <w:p w14:paraId="3C553525" w14:textId="77777777" w:rsidR="00A07970" w:rsidRPr="005D0ABF" w:rsidRDefault="00A07970" w:rsidP="005D0ABF">
                      <w:pPr>
                        <w:rPr>
                          <w:sz w:val="20"/>
                          <w:szCs w:val="20"/>
                          <w:lang w:val="de-DE"/>
                        </w:rPr>
                      </w:pPr>
                      <w:r w:rsidRPr="005D0ABF">
                        <w:rPr>
                          <w:sz w:val="20"/>
                          <w:szCs w:val="20"/>
                          <w:lang w:val="de-DE"/>
                        </w:rPr>
                        <w:t>Beispiel:</w:t>
                      </w:r>
                    </w:p>
                    <w:p w14:paraId="7346E83E" w14:textId="724CE38D" w:rsidR="00A07970" w:rsidRPr="005D0ABF" w:rsidRDefault="00A07970" w:rsidP="005D0ABF">
                      <w:pPr>
                        <w:rPr>
                          <w:sz w:val="20"/>
                          <w:szCs w:val="20"/>
                        </w:rPr>
                      </w:pPr>
                      <w:r>
                        <w:rPr>
                          <w:sz w:val="20"/>
                          <w:szCs w:val="20"/>
                        </w:rPr>
                        <w:t xml:space="preserve">Das Unternehmen Greiner hat </w:t>
                      </w:r>
                      <w:hyperlink r:id="rId73" w:history="1">
                        <w:r w:rsidRPr="00E257C7">
                          <w:rPr>
                            <w:rStyle w:val="Hyperlink"/>
                            <w:sz w:val="20"/>
                            <w:szCs w:val="20"/>
                          </w:rPr>
                          <w:t>hier</w:t>
                        </w:r>
                      </w:hyperlink>
                      <w:r>
                        <w:rPr>
                          <w:sz w:val="20"/>
                          <w:szCs w:val="20"/>
                        </w:rPr>
                        <w:t xml:space="preserve"> eine Erklärung zu seinem Umgang mit Abfall veröffentlicht, das sich explizit auf die Abfallhierarchie bezieht und die in diesem Leitfaden später anfallenden Kennzahlen inkludiert. </w:t>
                      </w:r>
                      <w:hyperlink r:id="rId74" w:history="1">
                        <w:r w:rsidRPr="00502906">
                          <w:rPr>
                            <w:rStyle w:val="Hyperlink"/>
                            <w:sz w:val="20"/>
                            <w:szCs w:val="20"/>
                          </w:rPr>
                          <w:t>Hier</w:t>
                        </w:r>
                      </w:hyperlink>
                      <w:r>
                        <w:rPr>
                          <w:sz w:val="20"/>
                          <w:szCs w:val="20"/>
                        </w:rPr>
                        <w:t xml:space="preserve"> werden außerdem kurz die abfallbezogenen Ziele dargestellt. </w:t>
                      </w:r>
                    </w:p>
                    <w:p w14:paraId="02487D60" w14:textId="6FB8493B" w:rsidR="00A07970" w:rsidRPr="005D0ABF" w:rsidRDefault="00A07970" w:rsidP="005D0ABF">
                      <w:pPr>
                        <w:rPr>
                          <w:sz w:val="20"/>
                          <w:szCs w:val="20"/>
                        </w:rPr>
                      </w:pPr>
                      <w:r w:rsidRPr="005D0ABF">
                        <w:rPr>
                          <w:sz w:val="20"/>
                          <w:szCs w:val="20"/>
                        </w:rPr>
                        <w:t xml:space="preserve">Weitere Beispiele finden Sie in der </w:t>
                      </w:r>
                      <w:hyperlink r:id="rId75" w:history="1">
                        <w:r w:rsidRPr="005D0ABF">
                          <w:rPr>
                            <w:rStyle w:val="Hyperlink"/>
                            <w:sz w:val="20"/>
                            <w:szCs w:val="20"/>
                          </w:rPr>
                          <w:t>DNK Datenbank</w:t>
                        </w:r>
                      </w:hyperlink>
                      <w:r>
                        <w:rPr>
                          <w:sz w:val="20"/>
                          <w:szCs w:val="20"/>
                        </w:rPr>
                        <w:t xml:space="preserve"> unter 11 – Inanspruchnahme von natürlichen Ressourcen und 12 – Ressourcenmanagement.</w:t>
                      </w:r>
                    </w:p>
                    <w:p w14:paraId="31FE801A" w14:textId="77777777" w:rsidR="00A07970" w:rsidRPr="005D0ABF" w:rsidRDefault="00A07970" w:rsidP="005D0ABF">
                      <w:pPr>
                        <w:spacing w:after="0" w:line="240" w:lineRule="auto"/>
                        <w:rPr>
                          <w:sz w:val="20"/>
                          <w:szCs w:val="20"/>
                          <w:lang w:val="de-DE"/>
                        </w:rPr>
                      </w:pPr>
                      <w:r w:rsidRPr="00F90C1A">
                        <w:rPr>
                          <w:sz w:val="20"/>
                          <w:szCs w:val="20"/>
                          <w:lang w:val="de-DE" w:eastAsia="en-GB"/>
                        </w:rPr>
                        <w:t xml:space="preserve"> </w:t>
                      </w:r>
                      <w:r w:rsidRPr="00F90C1A">
                        <w:rPr>
                          <w:sz w:val="20"/>
                          <w:szCs w:val="20"/>
                          <w:lang w:val="de-DE" w:eastAsia="en-GB"/>
                        </w:rPr>
                        <w:br/>
                      </w:r>
                    </w:p>
                    <w:p w14:paraId="0B853014" w14:textId="77777777" w:rsidR="00A07970" w:rsidRPr="005D0ABF" w:rsidRDefault="00A07970" w:rsidP="005D0ABF">
                      <w:pPr>
                        <w:rPr>
                          <w:sz w:val="20"/>
                          <w:szCs w:val="20"/>
                        </w:rPr>
                      </w:pPr>
                    </w:p>
                  </w:txbxContent>
                </v:textbox>
                <w10:wrap type="square"/>
              </v:shape>
            </w:pict>
          </mc:Fallback>
        </mc:AlternateContent>
      </w:r>
      <w:r w:rsidRPr="002727A1">
        <w:rPr>
          <w:rFonts w:ascii="Arial" w:hAnsi="Arial" w:cs="Arial"/>
          <w:sz w:val="24"/>
          <w:szCs w:val="24"/>
          <w:lang w:val="de-DE" w:eastAsia="ja-JP"/>
        </w:rPr>
        <w:br w:type="page"/>
      </w:r>
    </w:p>
    <w:p w14:paraId="049AED33" w14:textId="093EC874" w:rsidR="00191675" w:rsidRPr="002727A1" w:rsidRDefault="00191675" w:rsidP="00191675">
      <w:pPr>
        <w:pStyle w:val="berschrift3"/>
        <w:rPr>
          <w:rFonts w:ascii="Arial" w:hAnsi="Arial" w:cs="Arial"/>
          <w:b/>
          <w:color w:val="auto"/>
          <w:lang w:eastAsia="ja-JP"/>
        </w:rPr>
      </w:pPr>
      <w:bookmarkStart w:id="74" w:name="_Toc166661631"/>
      <w:r w:rsidRPr="002727A1">
        <w:rPr>
          <w:rFonts w:ascii="Arial" w:hAnsi="Arial" w:cs="Arial"/>
          <w:b/>
          <w:color w:val="auto"/>
          <w:lang w:val="de-DE" w:eastAsia="ja-JP"/>
        </w:rPr>
        <w:lastRenderedPageBreak/>
        <w:t xml:space="preserve">B7: </w:t>
      </w:r>
      <w:r w:rsidR="00C80DC0" w:rsidRPr="002727A1">
        <w:rPr>
          <w:rFonts w:ascii="Arial" w:hAnsi="Arial" w:cs="Arial"/>
          <w:b/>
          <w:color w:val="auto"/>
          <w:lang w:val="de-DE" w:eastAsia="ja-JP"/>
        </w:rPr>
        <w:t>Recycling</w:t>
      </w:r>
      <w:bookmarkEnd w:id="73"/>
      <w:bookmarkEnd w:id="74"/>
    </w:p>
    <w:tbl>
      <w:tblPr>
        <w:tblStyle w:val="Tabellenraster"/>
        <w:tblW w:w="5000" w:type="pct"/>
        <w:tblLook w:val="04A0" w:firstRow="1" w:lastRow="0" w:firstColumn="1" w:lastColumn="0" w:noHBand="0" w:noVBand="1"/>
      </w:tblPr>
      <w:tblGrid>
        <w:gridCol w:w="1869"/>
        <w:gridCol w:w="2108"/>
        <w:gridCol w:w="2535"/>
        <w:gridCol w:w="2266"/>
      </w:tblGrid>
      <w:tr w:rsidR="00A07970" w:rsidRPr="002727A1" w14:paraId="1B7EBDF1" w14:textId="77777777">
        <w:tc>
          <w:tcPr>
            <w:tcW w:w="1064" w:type="pct"/>
            <w:shd w:val="clear" w:color="auto" w:fill="C5E0B3" w:themeFill="accent6" w:themeFillTint="66"/>
          </w:tcPr>
          <w:p w14:paraId="468A63E4" w14:textId="77777777" w:rsidR="00191675" w:rsidRPr="002727A1" w:rsidRDefault="008B4112">
            <w:pPr>
              <w:rPr>
                <w:rFonts w:ascii="Arial" w:hAnsi="Arial" w:cs="Arial"/>
                <w:sz w:val="24"/>
                <w:szCs w:val="24"/>
                <w:lang w:val="de-DE" w:eastAsia="ja-JP"/>
              </w:rPr>
            </w:pPr>
            <w:sdt>
              <w:sdtPr>
                <w:rPr>
                  <w:rFonts w:ascii="Arial" w:hAnsi="Arial" w:cs="Arial"/>
                  <w:sz w:val="24"/>
                  <w:szCs w:val="24"/>
                  <w:lang w:val="de-DE" w:eastAsia="ja-JP"/>
                </w:rPr>
                <w:id w:val="754709281"/>
                <w14:checkbox>
                  <w14:checked w14:val="1"/>
                  <w14:checkedState w14:val="2612" w14:font="MS Gothic"/>
                  <w14:uncheckedState w14:val="2610" w14:font="MS Gothic"/>
                </w14:checkbox>
              </w:sdtPr>
              <w:sdtEndPr/>
              <w:sdtContent>
                <w:r w:rsidR="00191675" w:rsidRPr="002727A1">
                  <w:rPr>
                    <w:rFonts w:ascii="Segoe UI Symbol" w:eastAsia="MS Gothic" w:hAnsi="Segoe UI Symbol" w:cs="Segoe UI Symbol"/>
                    <w:sz w:val="24"/>
                    <w:szCs w:val="24"/>
                    <w:lang w:val="de-DE" w:eastAsia="ja-JP"/>
                  </w:rPr>
                  <w:t>☒</w:t>
                </w:r>
              </w:sdtContent>
            </w:sdt>
            <w:r w:rsidR="00191675" w:rsidRPr="002727A1">
              <w:rPr>
                <w:rFonts w:ascii="Arial" w:hAnsi="Arial" w:cs="Arial"/>
                <w:b/>
                <w:sz w:val="24"/>
                <w:szCs w:val="24"/>
                <w:lang w:val="de-DE" w:eastAsia="ja-JP"/>
              </w:rPr>
              <w:t>E</w:t>
            </w:r>
            <w:r w:rsidR="00191675" w:rsidRPr="002727A1">
              <w:rPr>
                <w:rFonts w:ascii="Arial" w:hAnsi="Arial" w:cs="Arial"/>
                <w:sz w:val="24"/>
                <w:szCs w:val="24"/>
                <w:lang w:val="de-DE" w:eastAsia="ja-JP"/>
              </w:rPr>
              <w:t xml:space="preserve"> </w:t>
            </w:r>
            <w:sdt>
              <w:sdtPr>
                <w:rPr>
                  <w:rFonts w:ascii="Arial" w:hAnsi="Arial" w:cs="Arial"/>
                  <w:sz w:val="24"/>
                  <w:szCs w:val="24"/>
                  <w:lang w:val="de-DE" w:eastAsia="ja-JP"/>
                </w:rPr>
                <w:id w:val="-1241708186"/>
                <w14:checkbox>
                  <w14:checked w14:val="0"/>
                  <w14:checkedState w14:val="2612" w14:font="MS Gothic"/>
                  <w14:uncheckedState w14:val="2610" w14:font="MS Gothic"/>
                </w14:checkbox>
              </w:sdtPr>
              <w:sdtEndPr/>
              <w:sdtContent>
                <w:r w:rsidR="00191675" w:rsidRPr="002727A1">
                  <w:rPr>
                    <w:rFonts w:ascii="Segoe UI Symbol" w:eastAsia="MS Gothic" w:hAnsi="Segoe UI Symbol" w:cs="Segoe UI Symbol"/>
                    <w:sz w:val="24"/>
                    <w:szCs w:val="24"/>
                    <w:lang w:val="de-DE" w:eastAsia="ja-JP"/>
                  </w:rPr>
                  <w:t>☐</w:t>
                </w:r>
              </w:sdtContent>
            </w:sdt>
            <w:r w:rsidR="00191675" w:rsidRPr="002727A1">
              <w:rPr>
                <w:rFonts w:ascii="Arial" w:hAnsi="Arial" w:cs="Arial"/>
                <w:sz w:val="24"/>
                <w:szCs w:val="24"/>
                <w:lang w:val="de-DE" w:eastAsia="ja-JP"/>
              </w:rPr>
              <w:t xml:space="preserve">S </w:t>
            </w:r>
            <w:sdt>
              <w:sdtPr>
                <w:rPr>
                  <w:rFonts w:ascii="Arial" w:hAnsi="Arial" w:cs="Arial"/>
                  <w:sz w:val="24"/>
                  <w:szCs w:val="24"/>
                  <w:lang w:val="de-DE" w:eastAsia="ja-JP"/>
                </w:rPr>
                <w:id w:val="-621543962"/>
                <w14:checkbox>
                  <w14:checked w14:val="0"/>
                  <w14:checkedState w14:val="2612" w14:font="MS Gothic"/>
                  <w14:uncheckedState w14:val="2610" w14:font="MS Gothic"/>
                </w14:checkbox>
              </w:sdtPr>
              <w:sdtEndPr/>
              <w:sdtContent>
                <w:r w:rsidR="00191675" w:rsidRPr="002727A1">
                  <w:rPr>
                    <w:rFonts w:ascii="Segoe UI Symbol" w:eastAsia="MS Gothic" w:hAnsi="Segoe UI Symbol" w:cs="Segoe UI Symbol"/>
                    <w:sz w:val="24"/>
                    <w:szCs w:val="24"/>
                    <w:lang w:val="de-DE" w:eastAsia="ja-JP"/>
                  </w:rPr>
                  <w:t>☐</w:t>
                </w:r>
              </w:sdtContent>
            </w:sdt>
            <w:r w:rsidR="00191675" w:rsidRPr="002727A1">
              <w:rPr>
                <w:rFonts w:ascii="Arial" w:hAnsi="Arial" w:cs="Arial"/>
                <w:sz w:val="24"/>
                <w:szCs w:val="24"/>
                <w:lang w:val="de-DE" w:eastAsia="ja-JP"/>
              </w:rPr>
              <w:t xml:space="preserve">G </w:t>
            </w:r>
          </w:p>
        </w:tc>
        <w:tc>
          <w:tcPr>
            <w:tcW w:w="1201" w:type="pct"/>
          </w:tcPr>
          <w:p w14:paraId="4626FBAB" w14:textId="2CCF1DAB" w:rsidR="00191675" w:rsidRPr="002727A1" w:rsidRDefault="008B4112">
            <w:pPr>
              <w:rPr>
                <w:rFonts w:ascii="Arial" w:hAnsi="Arial" w:cs="Arial"/>
                <w:sz w:val="24"/>
                <w:szCs w:val="24"/>
                <w:lang w:val="de-DE" w:eastAsia="ja-JP"/>
              </w:rPr>
            </w:pPr>
            <w:sdt>
              <w:sdtPr>
                <w:rPr>
                  <w:rFonts w:ascii="Arial" w:hAnsi="Arial" w:cs="Arial"/>
                  <w:sz w:val="24"/>
                  <w:szCs w:val="24"/>
                  <w:lang w:val="de-DE" w:eastAsia="ja-JP"/>
                </w:rPr>
                <w:id w:val="-908229655"/>
                <w14:checkbox>
                  <w14:checked w14:val="1"/>
                  <w14:checkedState w14:val="2612" w14:font="MS Gothic"/>
                  <w14:uncheckedState w14:val="2610" w14:font="MS Gothic"/>
                </w14:checkbox>
              </w:sdtPr>
              <w:sdtEndPr/>
              <w:sdtContent>
                <w:r w:rsidR="00191675" w:rsidRPr="002727A1">
                  <w:rPr>
                    <w:rFonts w:ascii="Segoe UI Symbol" w:eastAsia="MS Gothic" w:hAnsi="Segoe UI Symbol" w:cs="Segoe UI Symbol"/>
                    <w:sz w:val="24"/>
                    <w:szCs w:val="24"/>
                    <w:lang w:val="de-DE" w:eastAsia="ja-JP"/>
                  </w:rPr>
                  <w:t>☒</w:t>
                </w:r>
              </w:sdtContent>
            </w:sdt>
            <w:r w:rsidR="00191675" w:rsidRPr="002727A1">
              <w:rPr>
                <w:rFonts w:ascii="Arial" w:hAnsi="Arial" w:cs="Arial"/>
                <w:sz w:val="24"/>
                <w:szCs w:val="24"/>
                <w:lang w:val="de-DE" w:eastAsia="ja-JP"/>
              </w:rPr>
              <w:t xml:space="preserve"> Anwendbar?</w:t>
            </w:r>
          </w:p>
        </w:tc>
        <w:tc>
          <w:tcPr>
            <w:tcW w:w="1444" w:type="pct"/>
            <w:shd w:val="clear" w:color="auto" w:fill="EDEDED" w:themeFill="accent3" w:themeFillTint="33"/>
          </w:tcPr>
          <w:p w14:paraId="6091A0CB" w14:textId="77777777" w:rsidR="00191675" w:rsidRPr="002727A1" w:rsidRDefault="008B4112">
            <w:pPr>
              <w:rPr>
                <w:rFonts w:ascii="Arial" w:hAnsi="Arial" w:cs="Arial"/>
                <w:sz w:val="24"/>
                <w:szCs w:val="24"/>
                <w:lang w:val="de-DE" w:eastAsia="ja-JP"/>
              </w:rPr>
            </w:pPr>
            <w:sdt>
              <w:sdtPr>
                <w:rPr>
                  <w:rFonts w:ascii="Arial" w:hAnsi="Arial" w:cs="Arial"/>
                  <w:sz w:val="24"/>
                  <w:szCs w:val="24"/>
                  <w:lang w:val="de-DE" w:eastAsia="ja-JP"/>
                </w:rPr>
                <w:id w:val="-1146360820"/>
                <w14:checkbox>
                  <w14:checked w14:val="1"/>
                  <w14:checkedState w14:val="2612" w14:font="MS Gothic"/>
                  <w14:uncheckedState w14:val="2610" w14:font="MS Gothic"/>
                </w14:checkbox>
              </w:sdtPr>
              <w:sdtEndPr/>
              <w:sdtContent>
                <w:r w:rsidR="00191675" w:rsidRPr="002727A1">
                  <w:rPr>
                    <w:rFonts w:ascii="Segoe UI Symbol" w:eastAsia="MS Gothic" w:hAnsi="Segoe UI Symbol" w:cs="Segoe UI Symbol"/>
                    <w:sz w:val="24"/>
                    <w:szCs w:val="24"/>
                    <w:lang w:val="de-DE" w:eastAsia="ja-JP"/>
                  </w:rPr>
                  <w:t>☒</w:t>
                </w:r>
              </w:sdtContent>
            </w:sdt>
            <w:r w:rsidR="00191675" w:rsidRPr="002727A1">
              <w:rPr>
                <w:rFonts w:ascii="Arial" w:hAnsi="Arial" w:cs="Arial"/>
                <w:sz w:val="24"/>
                <w:szCs w:val="24"/>
                <w:lang w:val="de-DE" w:eastAsia="ja-JP"/>
              </w:rPr>
              <w:t xml:space="preserve"> </w:t>
            </w:r>
            <w:r w:rsidR="00191675" w:rsidRPr="002727A1">
              <w:rPr>
                <w:rFonts w:ascii="Arial" w:hAnsi="Arial" w:cs="Arial"/>
                <w:b/>
                <w:sz w:val="24"/>
                <w:szCs w:val="24"/>
                <w:lang w:val="de-DE" w:eastAsia="ja-JP"/>
              </w:rPr>
              <w:t>Basis</w:t>
            </w:r>
            <w:r w:rsidR="00191675" w:rsidRPr="002727A1">
              <w:rPr>
                <w:rFonts w:ascii="Arial" w:hAnsi="Arial" w:cs="Arial"/>
                <w:sz w:val="24"/>
                <w:szCs w:val="24"/>
                <w:lang w:val="de-DE" w:eastAsia="ja-JP"/>
              </w:rPr>
              <w:t xml:space="preserve"> </w:t>
            </w:r>
            <w:sdt>
              <w:sdtPr>
                <w:rPr>
                  <w:rFonts w:ascii="Arial" w:hAnsi="Arial" w:cs="Arial"/>
                  <w:sz w:val="24"/>
                  <w:szCs w:val="24"/>
                  <w:lang w:val="de-DE" w:eastAsia="ja-JP"/>
                </w:rPr>
                <w:id w:val="-66810627"/>
                <w14:checkbox>
                  <w14:checked w14:val="0"/>
                  <w14:checkedState w14:val="2612" w14:font="MS Gothic"/>
                  <w14:uncheckedState w14:val="2610" w14:font="MS Gothic"/>
                </w14:checkbox>
              </w:sdtPr>
              <w:sdtEndPr/>
              <w:sdtContent>
                <w:r w:rsidR="00191675" w:rsidRPr="002727A1">
                  <w:rPr>
                    <w:rFonts w:ascii="Segoe UI Symbol" w:eastAsia="MS Gothic" w:hAnsi="Segoe UI Symbol" w:cs="Segoe UI Symbol"/>
                    <w:sz w:val="24"/>
                    <w:szCs w:val="24"/>
                    <w:lang w:val="de-DE" w:eastAsia="ja-JP"/>
                  </w:rPr>
                  <w:t>☐</w:t>
                </w:r>
              </w:sdtContent>
            </w:sdt>
            <w:r w:rsidR="00191675"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909589937"/>
                <w14:checkbox>
                  <w14:checked w14:val="0"/>
                  <w14:checkedState w14:val="2612" w14:font="MS Gothic"/>
                  <w14:uncheckedState w14:val="2610" w14:font="MS Gothic"/>
                </w14:checkbox>
              </w:sdtPr>
              <w:sdtEndPr/>
              <w:sdtContent>
                <w:r w:rsidR="00191675" w:rsidRPr="002727A1">
                  <w:rPr>
                    <w:rFonts w:ascii="Segoe UI Symbol" w:eastAsia="MS Gothic" w:hAnsi="Segoe UI Symbol" w:cs="Segoe UI Symbol"/>
                    <w:sz w:val="24"/>
                    <w:szCs w:val="24"/>
                    <w:lang w:val="de-DE" w:eastAsia="ja-JP"/>
                  </w:rPr>
                  <w:t>☐</w:t>
                </w:r>
              </w:sdtContent>
            </w:sdt>
            <w:r w:rsidR="00191675" w:rsidRPr="002727A1">
              <w:rPr>
                <w:rFonts w:ascii="Arial" w:hAnsi="Arial" w:cs="Arial"/>
                <w:sz w:val="24"/>
                <w:szCs w:val="24"/>
                <w:lang w:val="de-DE" w:eastAsia="ja-JP"/>
              </w:rPr>
              <w:t xml:space="preserve"> GP</w:t>
            </w:r>
          </w:p>
        </w:tc>
        <w:tc>
          <w:tcPr>
            <w:tcW w:w="1291" w:type="pct"/>
          </w:tcPr>
          <w:p w14:paraId="4DD26523" w14:textId="77777777" w:rsidR="00191675" w:rsidRPr="002727A1" w:rsidRDefault="00191675">
            <w:pPr>
              <w:rPr>
                <w:rFonts w:ascii="Arial" w:hAnsi="Arial" w:cs="Arial"/>
                <w:sz w:val="24"/>
                <w:szCs w:val="24"/>
                <w:lang w:val="de-DE" w:eastAsia="ja-JP"/>
              </w:rPr>
            </w:pPr>
            <w:r w:rsidRPr="002727A1">
              <w:rPr>
                <w:rFonts w:ascii="Arial" w:hAnsi="Arial" w:cs="Arial"/>
                <w:sz w:val="24"/>
                <w:szCs w:val="24"/>
                <w:lang w:val="de-DE" w:eastAsia="ja-JP"/>
              </w:rPr>
              <w:t xml:space="preserve">Ansprechpartner: </w:t>
            </w:r>
          </w:p>
        </w:tc>
      </w:tr>
    </w:tbl>
    <w:p w14:paraId="5C1D64FE" w14:textId="4D9A3559" w:rsidR="005460BB" w:rsidRPr="002727A1" w:rsidRDefault="003363CC" w:rsidP="007716C5">
      <w:pPr>
        <w:spacing w:before="240"/>
        <w:rPr>
          <w:rFonts w:ascii="Arial" w:hAnsi="Arial" w:cs="Arial"/>
          <w:sz w:val="24"/>
          <w:szCs w:val="24"/>
          <w:lang w:val="de-DE" w:eastAsia="ja-JP"/>
        </w:rPr>
      </w:pPr>
      <w:r w:rsidRPr="002727A1">
        <w:rPr>
          <w:rFonts w:ascii="Arial" w:hAnsi="Arial" w:cs="Arial"/>
          <w:sz w:val="24"/>
          <w:szCs w:val="24"/>
          <w:lang w:val="de-DE" w:eastAsia="ja-JP"/>
        </w:rPr>
        <w:t xml:space="preserve">Wenn ihr Unternehmen </w:t>
      </w:r>
      <w:r w:rsidR="0054428B" w:rsidRPr="002727A1">
        <w:rPr>
          <w:rFonts w:ascii="Arial" w:hAnsi="Arial" w:cs="Arial"/>
          <w:sz w:val="24"/>
          <w:szCs w:val="24"/>
          <w:lang w:val="de-DE" w:eastAsia="ja-JP"/>
        </w:rPr>
        <w:t>Bau-, Produktions- oder Verpackungsverfahren durchführt müssen folgende Informationen veröffentlicht werden:</w:t>
      </w:r>
    </w:p>
    <w:p w14:paraId="1E7C03CC" w14:textId="498DCE4A" w:rsidR="007D2251" w:rsidRPr="002727A1" w:rsidRDefault="007D2251" w:rsidP="000763E5">
      <w:pPr>
        <w:numPr>
          <w:ilvl w:val="0"/>
          <w:numId w:val="15"/>
        </w:numPr>
        <w:rPr>
          <w:rFonts w:ascii="Arial" w:hAnsi="Arial" w:cs="Arial"/>
          <w:sz w:val="24"/>
          <w:szCs w:val="24"/>
          <w:lang w:val="de-DE" w:eastAsia="ja-JP"/>
        </w:rPr>
      </w:pPr>
      <w:r w:rsidRPr="002727A1">
        <w:rPr>
          <w:rFonts w:ascii="Arial" w:hAnsi="Arial" w:cs="Arial"/>
          <w:sz w:val="24"/>
          <w:szCs w:val="24"/>
          <w:lang w:val="de-DE" w:eastAsia="ja-JP"/>
        </w:rPr>
        <w:t xml:space="preserve">Wie viel Prozent </w:t>
      </w:r>
      <w:r w:rsidR="00F150C7" w:rsidRPr="002727A1">
        <w:rPr>
          <w:rFonts w:ascii="Arial" w:hAnsi="Arial" w:cs="Arial"/>
          <w:sz w:val="24"/>
          <w:szCs w:val="24"/>
          <w:lang w:val="de-DE" w:eastAsia="ja-JP"/>
        </w:rPr>
        <w:t>recycelte</w:t>
      </w:r>
      <w:r w:rsidRPr="002727A1">
        <w:rPr>
          <w:rFonts w:ascii="Arial" w:hAnsi="Arial" w:cs="Arial"/>
          <w:sz w:val="24"/>
          <w:szCs w:val="24"/>
          <w:lang w:val="de-DE" w:eastAsia="ja-JP"/>
        </w:rPr>
        <w:t xml:space="preserve"> Materialien werden in Produkten und Verpackungen verwendet?</w:t>
      </w:r>
    </w:p>
    <w:p w14:paraId="55F20D2E" w14:textId="760F7C1E" w:rsidR="002644BF" w:rsidRPr="002727A1" w:rsidRDefault="007D2251" w:rsidP="000763E5">
      <w:pPr>
        <w:numPr>
          <w:ilvl w:val="0"/>
          <w:numId w:val="15"/>
        </w:numPr>
        <w:rPr>
          <w:rFonts w:ascii="Arial" w:hAnsi="Arial" w:cs="Arial"/>
          <w:sz w:val="24"/>
          <w:szCs w:val="24"/>
          <w:lang w:val="de-DE" w:eastAsia="ja-JP"/>
        </w:rPr>
      </w:pPr>
      <w:r w:rsidRPr="002727A1">
        <w:rPr>
          <w:rFonts w:ascii="Arial" w:hAnsi="Arial" w:cs="Arial"/>
          <w:sz w:val="24"/>
          <w:szCs w:val="24"/>
          <w:lang w:val="de-DE" w:eastAsia="ja-JP"/>
        </w:rPr>
        <w:t>Wie viel Prozent recyclebare</w:t>
      </w:r>
      <w:r w:rsidR="0073157E" w:rsidRPr="002727A1">
        <w:rPr>
          <w:rFonts w:ascii="Arial" w:hAnsi="Arial" w:cs="Arial"/>
          <w:sz w:val="24"/>
          <w:szCs w:val="24"/>
          <w:lang w:val="de-DE" w:eastAsia="ja-JP"/>
        </w:rPr>
        <w:t xml:space="preserve"> (stofflich verwertbare)</w:t>
      </w:r>
      <w:r w:rsidRPr="002727A1">
        <w:rPr>
          <w:rFonts w:ascii="Arial" w:hAnsi="Arial" w:cs="Arial"/>
          <w:sz w:val="24"/>
          <w:szCs w:val="24"/>
          <w:lang w:val="de-DE" w:eastAsia="ja-JP"/>
        </w:rPr>
        <w:t xml:space="preserve"> Materialien werden </w:t>
      </w:r>
      <w:r w:rsidR="002644BF" w:rsidRPr="002727A1">
        <w:rPr>
          <w:rFonts w:ascii="Arial" w:hAnsi="Arial" w:cs="Arial"/>
          <w:sz w:val="24"/>
          <w:szCs w:val="24"/>
          <w:lang w:val="de-DE" w:eastAsia="ja-JP"/>
        </w:rPr>
        <w:t xml:space="preserve">in Produkten und Verpackungen </w:t>
      </w:r>
      <w:r w:rsidRPr="002727A1">
        <w:rPr>
          <w:rFonts w:ascii="Arial" w:hAnsi="Arial" w:cs="Arial"/>
          <w:sz w:val="24"/>
          <w:szCs w:val="24"/>
          <w:lang w:val="de-DE" w:eastAsia="ja-JP"/>
        </w:rPr>
        <w:t>verwendet?</w:t>
      </w:r>
    </w:p>
    <w:tbl>
      <w:tblPr>
        <w:tblStyle w:val="Tabellenraster"/>
        <w:tblW w:w="0" w:type="auto"/>
        <w:tblLook w:val="04A0" w:firstRow="1" w:lastRow="0" w:firstColumn="1" w:lastColumn="0" w:noHBand="0" w:noVBand="1"/>
      </w:tblPr>
      <w:tblGrid>
        <w:gridCol w:w="8778"/>
      </w:tblGrid>
      <w:tr w:rsidR="00A07970" w:rsidRPr="002727A1" w14:paraId="6CF41235" w14:textId="77777777" w:rsidTr="0034433C">
        <w:tc>
          <w:tcPr>
            <w:tcW w:w="8778" w:type="dxa"/>
          </w:tcPr>
          <w:p w14:paraId="0EABB965" w14:textId="6CD0E2EF" w:rsidR="0034433C" w:rsidRPr="002727A1" w:rsidRDefault="0034433C" w:rsidP="0034433C">
            <w:pPr>
              <w:rPr>
                <w:rFonts w:ascii="Arial" w:hAnsi="Arial" w:cs="Arial"/>
                <w:sz w:val="24"/>
                <w:szCs w:val="24"/>
                <w:lang w:val="de-DE" w:eastAsia="ja-JP"/>
              </w:rPr>
            </w:pPr>
          </w:p>
        </w:tc>
      </w:tr>
    </w:tbl>
    <w:p w14:paraId="10AD157D" w14:textId="126FD3C3" w:rsidR="0034433C" w:rsidRPr="002727A1" w:rsidRDefault="003E79BA" w:rsidP="0034433C">
      <w:pPr>
        <w:rPr>
          <w:rFonts w:ascii="Arial" w:hAnsi="Arial" w:cs="Arial"/>
          <w:sz w:val="24"/>
          <w:szCs w:val="24"/>
          <w:lang w:val="de-DE" w:eastAsia="ja-JP"/>
        </w:rPr>
      </w:pPr>
      <w:r w:rsidRPr="002727A1">
        <w:rPr>
          <w:rFonts w:ascii="Arial" w:hAnsi="Arial" w:cs="Arial"/>
          <w:noProof/>
          <w:sz w:val="24"/>
          <w:szCs w:val="24"/>
          <w:lang w:val="de-DE" w:eastAsia="ja-JP"/>
        </w:rPr>
        <mc:AlternateContent>
          <mc:Choice Requires="wps">
            <w:drawing>
              <wp:anchor distT="45720" distB="45720" distL="114300" distR="114300" simplePos="0" relativeHeight="251658255" behindDoc="0" locked="0" layoutInCell="1" allowOverlap="1" wp14:anchorId="2EAA88DE" wp14:editId="699E9E6B">
                <wp:simplePos x="0" y="0"/>
                <wp:positionH relativeFrom="column">
                  <wp:posOffset>-5080</wp:posOffset>
                </wp:positionH>
                <wp:positionV relativeFrom="paragraph">
                  <wp:posOffset>3413760</wp:posOffset>
                </wp:positionV>
                <wp:extent cx="5587365" cy="2179955"/>
                <wp:effectExtent l="0" t="0" r="635" b="4445"/>
                <wp:wrapSquare wrapText="bothSides"/>
                <wp:docPr id="201973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7365" cy="2179955"/>
                        </a:xfrm>
                        <a:prstGeom prst="rect">
                          <a:avLst/>
                        </a:prstGeom>
                        <a:solidFill>
                          <a:schemeClr val="accent5">
                            <a:lumMod val="20000"/>
                            <a:lumOff val="80000"/>
                          </a:schemeClr>
                        </a:solidFill>
                        <a:ln w="9525">
                          <a:noFill/>
                          <a:miter lim="800000"/>
                          <a:headEnd/>
                          <a:tailEnd/>
                        </a:ln>
                      </wps:spPr>
                      <wps:txbx>
                        <w:txbxContent>
                          <w:p w14:paraId="1E17F6D5" w14:textId="539B6E63" w:rsidR="00A07970" w:rsidRPr="002727A1" w:rsidRDefault="00A07970" w:rsidP="002200EB">
                            <w:pPr>
                              <w:rPr>
                                <w:rFonts w:ascii="Arial" w:hAnsi="Arial" w:cs="Arial"/>
                                <w:sz w:val="20"/>
                                <w:szCs w:val="20"/>
                                <w:lang w:val="de-DE"/>
                              </w:rPr>
                            </w:pPr>
                            <w:r w:rsidRPr="002727A1">
                              <w:rPr>
                                <w:rFonts w:ascii="Arial" w:hAnsi="Arial" w:cs="Arial"/>
                                <w:sz w:val="20"/>
                                <w:szCs w:val="20"/>
                                <w:lang w:val="de-DE"/>
                              </w:rPr>
                              <w:t xml:space="preserve">Beispiel: Angabe der </w:t>
                            </w:r>
                            <w:hyperlink r:id="rId76" w:history="1">
                              <w:proofErr w:type="spellStart"/>
                              <w:r w:rsidRPr="002727A1">
                                <w:rPr>
                                  <w:rStyle w:val="Hyperlink"/>
                                  <w:rFonts w:ascii="Arial" w:hAnsi="Arial" w:cs="Arial"/>
                                  <w:sz w:val="20"/>
                                  <w:szCs w:val="20"/>
                                  <w:lang w:val="de-DE"/>
                                </w:rPr>
                                <w:t>Burwinkel</w:t>
                              </w:r>
                              <w:proofErr w:type="spellEnd"/>
                              <w:r w:rsidRPr="002727A1">
                                <w:rPr>
                                  <w:rStyle w:val="Hyperlink"/>
                                  <w:rFonts w:ascii="Arial" w:hAnsi="Arial" w:cs="Arial"/>
                                  <w:sz w:val="20"/>
                                  <w:szCs w:val="20"/>
                                  <w:lang w:val="de-DE"/>
                                </w:rPr>
                                <w:t xml:space="preserve"> Kunststoffwerk GmbH</w:t>
                              </w:r>
                            </w:hyperlink>
                            <w:r w:rsidRPr="002727A1">
                              <w:rPr>
                                <w:rFonts w:ascii="Arial" w:hAnsi="Arial" w:cs="Arial"/>
                                <w:sz w:val="20"/>
                                <w:szCs w:val="20"/>
                                <w:lang w:val="de-DE"/>
                              </w:rPr>
                              <w:t>:</w:t>
                            </w:r>
                          </w:p>
                          <w:p w14:paraId="40EF2629" w14:textId="77777777" w:rsidR="00A07970" w:rsidRPr="002727A1" w:rsidRDefault="00A07970" w:rsidP="00E7135E">
                            <w:pPr>
                              <w:spacing w:after="0" w:line="240" w:lineRule="auto"/>
                              <w:rPr>
                                <w:rFonts w:ascii="Arial" w:hAnsi="Arial" w:cs="Arial"/>
                                <w:sz w:val="20"/>
                                <w:szCs w:val="20"/>
                                <w:lang w:val="de-DE" w:eastAsia="en-GB"/>
                              </w:rPr>
                            </w:pPr>
                            <w:r w:rsidRPr="002727A1">
                              <w:rPr>
                                <w:rFonts w:ascii="Arial" w:hAnsi="Arial" w:cs="Arial"/>
                                <w:sz w:val="20"/>
                                <w:szCs w:val="20"/>
                                <w:u w:val="single"/>
                                <w:lang w:eastAsia="en-GB"/>
                              </w:rPr>
                              <w:t xml:space="preserve">Mehr als 60% </w:t>
                            </w:r>
                            <w:proofErr w:type="spellStart"/>
                            <w:r w:rsidRPr="002727A1">
                              <w:rPr>
                                <w:rFonts w:ascii="Arial" w:hAnsi="Arial" w:cs="Arial"/>
                                <w:sz w:val="20"/>
                                <w:szCs w:val="20"/>
                                <w:u w:val="single"/>
                                <w:lang w:eastAsia="en-GB"/>
                              </w:rPr>
                              <w:t>Rezyklatware</w:t>
                            </w:r>
                            <w:proofErr w:type="spellEnd"/>
                            <w:r w:rsidRPr="002727A1">
                              <w:rPr>
                                <w:rFonts w:ascii="Arial" w:hAnsi="Arial" w:cs="Arial"/>
                                <w:sz w:val="20"/>
                                <w:szCs w:val="20"/>
                                <w:lang w:eastAsia="en-GB"/>
                              </w:rPr>
                              <w:br/>
                              <w:t xml:space="preserve">Als Unternehmen der Kunststoffbranche ist es unser Bestreben, uns nachhaltig zu positionieren und den wertvollen Werkstoff „Kunststoff“ der adäquaten Nutzung und auch Wiederverwendbarkeit (Recycling) zuzuführen). Deshalb setzen wir als Firma </w:t>
                            </w:r>
                            <w:proofErr w:type="spellStart"/>
                            <w:r w:rsidRPr="002727A1">
                              <w:rPr>
                                <w:rFonts w:ascii="Arial" w:hAnsi="Arial" w:cs="Arial"/>
                                <w:sz w:val="20"/>
                                <w:szCs w:val="20"/>
                                <w:lang w:eastAsia="en-GB"/>
                              </w:rPr>
                              <w:t>Burwinkel</w:t>
                            </w:r>
                            <w:proofErr w:type="spellEnd"/>
                            <w:r w:rsidRPr="002727A1">
                              <w:rPr>
                                <w:rFonts w:ascii="Arial" w:hAnsi="Arial" w:cs="Arial"/>
                                <w:sz w:val="20"/>
                                <w:szCs w:val="20"/>
                                <w:lang w:eastAsia="en-GB"/>
                              </w:rPr>
                              <w:t xml:space="preserve"> Kunststoffwerk GmbH bereits seit einigen Jahren erfolgreich Recycling-Kunststoffe (2022: mehr als 60% </w:t>
                            </w:r>
                            <w:proofErr w:type="spellStart"/>
                            <w:r w:rsidRPr="002727A1">
                              <w:rPr>
                                <w:rFonts w:ascii="Arial" w:hAnsi="Arial" w:cs="Arial"/>
                                <w:sz w:val="20"/>
                                <w:szCs w:val="20"/>
                                <w:lang w:eastAsia="en-GB"/>
                              </w:rPr>
                              <w:t>Rezyklatware</w:t>
                            </w:r>
                            <w:proofErr w:type="spellEnd"/>
                            <w:r w:rsidRPr="002727A1">
                              <w:rPr>
                                <w:rFonts w:ascii="Arial" w:hAnsi="Arial" w:cs="Arial"/>
                                <w:sz w:val="20"/>
                                <w:szCs w:val="20"/>
                                <w:lang w:eastAsia="en-GB"/>
                              </w:rPr>
                              <w:t xml:space="preserve">, insgesamt 1800 Tonnen, Tendenz steigend) ein. </w:t>
                            </w:r>
                            <w:r w:rsidRPr="002727A1">
                              <w:rPr>
                                <w:rFonts w:ascii="Arial" w:hAnsi="Arial" w:cs="Arial"/>
                                <w:sz w:val="20"/>
                                <w:szCs w:val="20"/>
                                <w:lang w:eastAsia="en-GB"/>
                              </w:rPr>
                              <w:br/>
                            </w:r>
                            <w:r w:rsidRPr="002727A1">
                              <w:rPr>
                                <w:rFonts w:ascii="Arial" w:hAnsi="Arial" w:cs="Arial"/>
                                <w:sz w:val="20"/>
                                <w:szCs w:val="20"/>
                                <w:lang w:eastAsia="en-GB"/>
                              </w:rPr>
                              <w:br/>
                              <w:t xml:space="preserve">Die Recyclingware produzieren wir zum Teil selbst, indem wir Ausschüsse </w:t>
                            </w:r>
                            <w:proofErr w:type="spellStart"/>
                            <w:r w:rsidRPr="002727A1">
                              <w:rPr>
                                <w:rFonts w:ascii="Arial" w:hAnsi="Arial" w:cs="Arial"/>
                                <w:sz w:val="20"/>
                                <w:szCs w:val="20"/>
                                <w:lang w:eastAsia="en-GB"/>
                              </w:rPr>
                              <w:t>einmahlen</w:t>
                            </w:r>
                            <w:proofErr w:type="spellEnd"/>
                            <w:r w:rsidRPr="002727A1">
                              <w:rPr>
                                <w:rFonts w:ascii="Arial" w:hAnsi="Arial" w:cs="Arial"/>
                                <w:sz w:val="20"/>
                                <w:szCs w:val="20"/>
                                <w:lang w:eastAsia="en-GB"/>
                              </w:rPr>
                              <w:t xml:space="preserve">, dann einschmelzen und wiederverwerten. Zum anderen Teil beliefern uns Recyclingunternehmen aus der Region Oldenburger Münsterland mit Rezyklaten. Mit diesem Verfahren haben wir uns gegenüber unseren Wettbewerbern in der Vergangenheit einen </w:t>
                            </w:r>
                            <w:proofErr w:type="spellStart"/>
                            <w:r w:rsidRPr="002727A1">
                              <w:rPr>
                                <w:rFonts w:ascii="Arial" w:hAnsi="Arial" w:cs="Arial"/>
                                <w:sz w:val="20"/>
                                <w:szCs w:val="20"/>
                                <w:lang w:eastAsia="en-GB"/>
                              </w:rPr>
                              <w:t>Know-How</w:t>
                            </w:r>
                            <w:proofErr w:type="spellEnd"/>
                            <w:r w:rsidRPr="002727A1">
                              <w:rPr>
                                <w:rFonts w:ascii="Arial" w:hAnsi="Arial" w:cs="Arial"/>
                                <w:sz w:val="20"/>
                                <w:szCs w:val="20"/>
                                <w:lang w:eastAsia="en-GB"/>
                              </w:rPr>
                              <w:t>-Vorsprung erarbeitet.</w:t>
                            </w:r>
                          </w:p>
                          <w:p w14:paraId="35464921" w14:textId="6BE384F5" w:rsidR="00A07970" w:rsidRPr="002727A1" w:rsidRDefault="00A07970" w:rsidP="002200EB">
                            <w:pPr>
                              <w:spacing w:after="0" w:line="240" w:lineRule="auto"/>
                              <w:rPr>
                                <w:rFonts w:ascii="Arial" w:hAnsi="Arial" w:cs="Arial"/>
                                <w:sz w:val="18"/>
                                <w:szCs w:val="18"/>
                              </w:rPr>
                            </w:pPr>
                            <w:r w:rsidRPr="002727A1">
                              <w:rPr>
                                <w:rFonts w:ascii="Arial" w:hAnsi="Arial" w:cs="Arial"/>
                                <w:sz w:val="18"/>
                                <w:szCs w:val="18"/>
                                <w:lang w:eastAsia="en-GB"/>
                              </w:rPr>
                              <w:br/>
                            </w:r>
                          </w:p>
                          <w:p w14:paraId="64705432" w14:textId="77777777" w:rsidR="00A07970" w:rsidRPr="002727A1" w:rsidRDefault="00A07970" w:rsidP="002200EB">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A88DE" id="_x0000_s1068" type="#_x0000_t202" style="position:absolute;margin-left:-.4pt;margin-top:268.8pt;width:439.95pt;height:171.6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" fillcolor="#deeaf6 [664]" stroked="f">
                <v:textbox>
                  <w:txbxContent>
                    <w:p w14:paraId="1E17F6D5" w14:textId="539B6E63" w:rsidR="00A07970" w:rsidRPr="002727A1" w:rsidRDefault="00A07970" w:rsidP="002200EB">
                      <w:pPr>
                        <w:rPr>
                          <w:rFonts w:ascii="Arial" w:hAnsi="Arial" w:cs="Arial"/>
                          <w:sz w:val="20"/>
                          <w:szCs w:val="20"/>
                          <w:lang w:val="de-DE"/>
                        </w:rPr>
                      </w:pPr>
                      <w:r w:rsidRPr="002727A1">
                        <w:rPr>
                          <w:rFonts w:ascii="Arial" w:hAnsi="Arial" w:cs="Arial"/>
                          <w:sz w:val="20"/>
                          <w:szCs w:val="20"/>
                          <w:lang w:val="de-DE"/>
                        </w:rPr>
                        <w:t xml:space="preserve">Beispiel: Angabe der </w:t>
                      </w:r>
                      <w:hyperlink r:id="rId77" w:history="1">
                        <w:proofErr w:type="spellStart"/>
                        <w:r w:rsidRPr="002727A1">
                          <w:rPr>
                            <w:rStyle w:val="Hyperlink"/>
                            <w:rFonts w:ascii="Arial" w:hAnsi="Arial" w:cs="Arial"/>
                            <w:sz w:val="20"/>
                            <w:szCs w:val="20"/>
                            <w:lang w:val="de-DE"/>
                          </w:rPr>
                          <w:t>Burwinkel</w:t>
                        </w:r>
                        <w:proofErr w:type="spellEnd"/>
                        <w:r w:rsidRPr="002727A1">
                          <w:rPr>
                            <w:rStyle w:val="Hyperlink"/>
                            <w:rFonts w:ascii="Arial" w:hAnsi="Arial" w:cs="Arial"/>
                            <w:sz w:val="20"/>
                            <w:szCs w:val="20"/>
                            <w:lang w:val="de-DE"/>
                          </w:rPr>
                          <w:t xml:space="preserve"> Kunststoffwerk GmbH</w:t>
                        </w:r>
                      </w:hyperlink>
                      <w:r w:rsidRPr="002727A1">
                        <w:rPr>
                          <w:rFonts w:ascii="Arial" w:hAnsi="Arial" w:cs="Arial"/>
                          <w:sz w:val="20"/>
                          <w:szCs w:val="20"/>
                          <w:lang w:val="de-DE"/>
                        </w:rPr>
                        <w:t>:</w:t>
                      </w:r>
                    </w:p>
                    <w:p w14:paraId="40EF2629" w14:textId="77777777" w:rsidR="00A07970" w:rsidRPr="002727A1" w:rsidRDefault="00A07970" w:rsidP="00E7135E">
                      <w:pPr>
                        <w:spacing w:after="0" w:line="240" w:lineRule="auto"/>
                        <w:rPr>
                          <w:rFonts w:ascii="Arial" w:hAnsi="Arial" w:cs="Arial"/>
                          <w:sz w:val="20"/>
                          <w:szCs w:val="20"/>
                          <w:lang w:val="de-DE" w:eastAsia="en-GB"/>
                        </w:rPr>
                      </w:pPr>
                      <w:r w:rsidRPr="002727A1">
                        <w:rPr>
                          <w:rFonts w:ascii="Arial" w:hAnsi="Arial" w:cs="Arial"/>
                          <w:sz w:val="20"/>
                          <w:szCs w:val="20"/>
                          <w:u w:val="single"/>
                          <w:lang w:eastAsia="en-GB"/>
                        </w:rPr>
                        <w:t xml:space="preserve">Mehr als 60% </w:t>
                      </w:r>
                      <w:proofErr w:type="spellStart"/>
                      <w:r w:rsidRPr="002727A1">
                        <w:rPr>
                          <w:rFonts w:ascii="Arial" w:hAnsi="Arial" w:cs="Arial"/>
                          <w:sz w:val="20"/>
                          <w:szCs w:val="20"/>
                          <w:u w:val="single"/>
                          <w:lang w:eastAsia="en-GB"/>
                        </w:rPr>
                        <w:t>Rezyklatware</w:t>
                      </w:r>
                      <w:proofErr w:type="spellEnd"/>
                      <w:r w:rsidRPr="002727A1">
                        <w:rPr>
                          <w:rFonts w:ascii="Arial" w:hAnsi="Arial" w:cs="Arial"/>
                          <w:sz w:val="20"/>
                          <w:szCs w:val="20"/>
                          <w:lang w:eastAsia="en-GB"/>
                        </w:rPr>
                        <w:br/>
                        <w:t xml:space="preserve">Als Unternehmen der Kunststoffbranche ist es unser Bestreben, uns nachhaltig zu positionieren und den wertvollen Werkstoff „Kunststoff“ der adäquaten Nutzung und auch Wiederverwendbarkeit (Recycling) zuzuführen). Deshalb setzen wir als Firma </w:t>
                      </w:r>
                      <w:proofErr w:type="spellStart"/>
                      <w:r w:rsidRPr="002727A1">
                        <w:rPr>
                          <w:rFonts w:ascii="Arial" w:hAnsi="Arial" w:cs="Arial"/>
                          <w:sz w:val="20"/>
                          <w:szCs w:val="20"/>
                          <w:lang w:eastAsia="en-GB"/>
                        </w:rPr>
                        <w:t>Burwinkel</w:t>
                      </w:r>
                      <w:proofErr w:type="spellEnd"/>
                      <w:r w:rsidRPr="002727A1">
                        <w:rPr>
                          <w:rFonts w:ascii="Arial" w:hAnsi="Arial" w:cs="Arial"/>
                          <w:sz w:val="20"/>
                          <w:szCs w:val="20"/>
                          <w:lang w:eastAsia="en-GB"/>
                        </w:rPr>
                        <w:t xml:space="preserve"> Kunststoffwerk GmbH bereits seit einigen Jahren erfolgreich Recycling-Kunststoffe (2022: mehr als 60% </w:t>
                      </w:r>
                      <w:proofErr w:type="spellStart"/>
                      <w:r w:rsidRPr="002727A1">
                        <w:rPr>
                          <w:rFonts w:ascii="Arial" w:hAnsi="Arial" w:cs="Arial"/>
                          <w:sz w:val="20"/>
                          <w:szCs w:val="20"/>
                          <w:lang w:eastAsia="en-GB"/>
                        </w:rPr>
                        <w:t>Rezyklatware</w:t>
                      </w:r>
                      <w:proofErr w:type="spellEnd"/>
                      <w:r w:rsidRPr="002727A1">
                        <w:rPr>
                          <w:rFonts w:ascii="Arial" w:hAnsi="Arial" w:cs="Arial"/>
                          <w:sz w:val="20"/>
                          <w:szCs w:val="20"/>
                          <w:lang w:eastAsia="en-GB"/>
                        </w:rPr>
                        <w:t xml:space="preserve">, insgesamt 1800 Tonnen, Tendenz steigend) ein. </w:t>
                      </w:r>
                      <w:r w:rsidRPr="002727A1">
                        <w:rPr>
                          <w:rFonts w:ascii="Arial" w:hAnsi="Arial" w:cs="Arial"/>
                          <w:sz w:val="20"/>
                          <w:szCs w:val="20"/>
                          <w:lang w:eastAsia="en-GB"/>
                        </w:rPr>
                        <w:br/>
                      </w:r>
                      <w:r w:rsidRPr="002727A1">
                        <w:rPr>
                          <w:rFonts w:ascii="Arial" w:hAnsi="Arial" w:cs="Arial"/>
                          <w:sz w:val="20"/>
                          <w:szCs w:val="20"/>
                          <w:lang w:eastAsia="en-GB"/>
                        </w:rPr>
                        <w:br/>
                        <w:t xml:space="preserve">Die Recyclingware produzieren wir zum Teil selbst, indem wir Ausschüsse </w:t>
                      </w:r>
                      <w:proofErr w:type="spellStart"/>
                      <w:r w:rsidRPr="002727A1">
                        <w:rPr>
                          <w:rFonts w:ascii="Arial" w:hAnsi="Arial" w:cs="Arial"/>
                          <w:sz w:val="20"/>
                          <w:szCs w:val="20"/>
                          <w:lang w:eastAsia="en-GB"/>
                        </w:rPr>
                        <w:t>einmahlen</w:t>
                      </w:r>
                      <w:proofErr w:type="spellEnd"/>
                      <w:r w:rsidRPr="002727A1">
                        <w:rPr>
                          <w:rFonts w:ascii="Arial" w:hAnsi="Arial" w:cs="Arial"/>
                          <w:sz w:val="20"/>
                          <w:szCs w:val="20"/>
                          <w:lang w:eastAsia="en-GB"/>
                        </w:rPr>
                        <w:t xml:space="preserve">, dann einschmelzen und wiederverwerten. Zum anderen Teil beliefern uns Recyclingunternehmen aus der Region Oldenburger Münsterland mit Rezyklaten. Mit diesem Verfahren haben wir uns gegenüber unseren Wettbewerbern in der Vergangenheit einen </w:t>
                      </w:r>
                      <w:proofErr w:type="spellStart"/>
                      <w:r w:rsidRPr="002727A1">
                        <w:rPr>
                          <w:rFonts w:ascii="Arial" w:hAnsi="Arial" w:cs="Arial"/>
                          <w:sz w:val="20"/>
                          <w:szCs w:val="20"/>
                          <w:lang w:eastAsia="en-GB"/>
                        </w:rPr>
                        <w:t>Know-How</w:t>
                      </w:r>
                      <w:proofErr w:type="spellEnd"/>
                      <w:r w:rsidRPr="002727A1">
                        <w:rPr>
                          <w:rFonts w:ascii="Arial" w:hAnsi="Arial" w:cs="Arial"/>
                          <w:sz w:val="20"/>
                          <w:szCs w:val="20"/>
                          <w:lang w:eastAsia="en-GB"/>
                        </w:rPr>
                        <w:t>-Vorsprung erarbeitet.</w:t>
                      </w:r>
                    </w:p>
                    <w:p w14:paraId="35464921" w14:textId="6BE384F5" w:rsidR="00A07970" w:rsidRPr="002727A1" w:rsidRDefault="00A07970" w:rsidP="002200EB">
                      <w:pPr>
                        <w:spacing w:after="0" w:line="240" w:lineRule="auto"/>
                        <w:rPr>
                          <w:rFonts w:ascii="Arial" w:hAnsi="Arial" w:cs="Arial"/>
                          <w:sz w:val="18"/>
                          <w:szCs w:val="18"/>
                        </w:rPr>
                      </w:pPr>
                      <w:r w:rsidRPr="002727A1">
                        <w:rPr>
                          <w:rFonts w:ascii="Arial" w:hAnsi="Arial" w:cs="Arial"/>
                          <w:sz w:val="18"/>
                          <w:szCs w:val="18"/>
                          <w:lang w:eastAsia="en-GB"/>
                        </w:rPr>
                        <w:br/>
                      </w:r>
                    </w:p>
                    <w:p w14:paraId="64705432" w14:textId="77777777" w:rsidR="00A07970" w:rsidRPr="002727A1" w:rsidRDefault="00A07970" w:rsidP="002200EB">
                      <w:pPr>
                        <w:rPr>
                          <w:rFonts w:ascii="Arial" w:hAnsi="Arial" w:cs="Arial"/>
                          <w:sz w:val="18"/>
                          <w:szCs w:val="18"/>
                        </w:rPr>
                      </w:pPr>
                    </w:p>
                  </w:txbxContent>
                </v:textbox>
                <w10:wrap type="square"/>
              </v:shape>
            </w:pict>
          </mc:Fallback>
        </mc:AlternateContent>
      </w:r>
      <w:r w:rsidRPr="002727A1">
        <w:rPr>
          <w:rFonts w:ascii="Arial" w:hAnsi="Arial" w:cs="Arial"/>
          <w:noProof/>
          <w:sz w:val="24"/>
          <w:szCs w:val="24"/>
          <w:lang w:val="de-DE" w:eastAsia="ja-JP"/>
        </w:rPr>
        <mc:AlternateContent>
          <mc:Choice Requires="wps">
            <w:drawing>
              <wp:anchor distT="45720" distB="45720" distL="114300" distR="114300" simplePos="0" relativeHeight="251658254" behindDoc="0" locked="0" layoutInCell="1" allowOverlap="1" wp14:anchorId="3E03D550" wp14:editId="39F7364F">
                <wp:simplePos x="0" y="0"/>
                <wp:positionH relativeFrom="column">
                  <wp:posOffset>-4445</wp:posOffset>
                </wp:positionH>
                <wp:positionV relativeFrom="paragraph">
                  <wp:posOffset>242607</wp:posOffset>
                </wp:positionV>
                <wp:extent cx="5590540" cy="2994025"/>
                <wp:effectExtent l="0" t="0" r="0" b="3175"/>
                <wp:wrapSquare wrapText="bothSides"/>
                <wp:docPr id="1081946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540" cy="2994025"/>
                        </a:xfrm>
                        <a:prstGeom prst="rect">
                          <a:avLst/>
                        </a:prstGeom>
                        <a:solidFill>
                          <a:schemeClr val="bg2"/>
                        </a:solidFill>
                        <a:ln w="9525">
                          <a:noFill/>
                          <a:miter lim="800000"/>
                          <a:headEnd/>
                          <a:tailEnd/>
                        </a:ln>
                      </wps:spPr>
                      <wps:txbx>
                        <w:txbxContent>
                          <w:p w14:paraId="6F8E219A" w14:textId="77777777" w:rsidR="00A07970" w:rsidRPr="002727A1" w:rsidRDefault="00A07970" w:rsidP="00E8754D">
                            <w:pPr>
                              <w:rPr>
                                <w:rFonts w:ascii="Arial" w:hAnsi="Arial" w:cs="Arial"/>
                                <w:b/>
                                <w:sz w:val="20"/>
                                <w:szCs w:val="20"/>
                                <w:lang w:val="de-DE"/>
                              </w:rPr>
                            </w:pPr>
                            <w:r w:rsidRPr="002727A1">
                              <w:rPr>
                                <w:rFonts w:ascii="Arial" w:hAnsi="Arial" w:cs="Arial"/>
                                <w:b/>
                                <w:sz w:val="20"/>
                                <w:szCs w:val="20"/>
                                <w:lang w:val="de-DE"/>
                              </w:rPr>
                              <w:t>Hilfestellung:</w:t>
                            </w:r>
                          </w:p>
                          <w:p w14:paraId="1BF6211C" w14:textId="039325FC" w:rsidR="00A07970" w:rsidRPr="002727A1" w:rsidRDefault="00A07970" w:rsidP="0034433C">
                            <w:pPr>
                              <w:rPr>
                                <w:rFonts w:ascii="Arial" w:hAnsi="Arial" w:cs="Arial"/>
                                <w:sz w:val="20"/>
                                <w:szCs w:val="20"/>
                                <w:lang w:val="de-DE"/>
                              </w:rPr>
                            </w:pPr>
                            <w:r w:rsidRPr="002727A1">
                              <w:rPr>
                                <w:rFonts w:ascii="Arial" w:hAnsi="Arial" w:cs="Arial"/>
                                <w:sz w:val="20"/>
                                <w:szCs w:val="20"/>
                                <w:lang w:val="de-DE"/>
                              </w:rPr>
                              <w:t>Angabe a) wird in der Praxis meistens nach verwendeten Materialien aufgebrochen, z.B.:</w:t>
                            </w:r>
                          </w:p>
                          <w:p w14:paraId="4C60EA71" w14:textId="77777777" w:rsidR="00A07970" w:rsidRPr="002727A1" w:rsidRDefault="00A07970" w:rsidP="000763E5">
                            <w:pPr>
                              <w:pStyle w:val="Listenabsatz"/>
                              <w:numPr>
                                <w:ilvl w:val="0"/>
                                <w:numId w:val="17"/>
                              </w:numPr>
                              <w:rPr>
                                <w:rFonts w:ascii="Arial" w:hAnsi="Arial" w:cs="Arial"/>
                                <w:sz w:val="20"/>
                                <w:szCs w:val="20"/>
                                <w:lang w:val="de-DE"/>
                              </w:rPr>
                            </w:pPr>
                            <w:r w:rsidRPr="002727A1">
                              <w:rPr>
                                <w:rFonts w:ascii="Arial" w:hAnsi="Arial" w:cs="Arial"/>
                                <w:sz w:val="20"/>
                                <w:szCs w:val="20"/>
                                <w:lang w:val="de-DE"/>
                              </w:rPr>
                              <w:t xml:space="preserve">„50% unseres verwendeten Kunststoffgranulats und 30% unseres Verpackungsmaterials ist rezyklierte Ware“ </w:t>
                            </w:r>
                          </w:p>
                          <w:p w14:paraId="78B9DC68" w14:textId="693F362B" w:rsidR="00A07970" w:rsidRPr="002727A1" w:rsidRDefault="00A07970" w:rsidP="00457913">
                            <w:pPr>
                              <w:rPr>
                                <w:rFonts w:ascii="Arial" w:hAnsi="Arial" w:cs="Arial"/>
                                <w:sz w:val="20"/>
                                <w:szCs w:val="20"/>
                                <w:lang w:val="de-DE"/>
                              </w:rPr>
                            </w:pPr>
                            <m:oMathPara>
                              <m:oMath>
                                <m:r>
                                  <m:rPr>
                                    <m:sty m:val="p"/>
                                  </m:rPr>
                                  <w:rPr>
                                    <w:rFonts w:ascii="Cambria Math" w:hAnsi="Cambria Math" w:cs="Arial"/>
                                    <w:sz w:val="20"/>
                                    <w:szCs w:val="20"/>
                                    <w:lang w:val="de-DE"/>
                                  </w:rPr>
                                  <m:t xml:space="preserve">Berechnungsgrundlage= </m:t>
                                </m:r>
                                <m:f>
                                  <m:fPr>
                                    <m:ctrlPr>
                                      <w:rPr>
                                        <w:rFonts w:ascii="Cambria Math" w:hAnsi="Cambria Math" w:cs="Arial"/>
                                        <w:sz w:val="20"/>
                                        <w:szCs w:val="20"/>
                                        <w:lang w:val="de-DE"/>
                                      </w:rPr>
                                    </m:ctrlPr>
                                  </m:fPr>
                                  <m:num>
                                    <m:r>
                                      <m:rPr>
                                        <m:sty m:val="p"/>
                                      </m:rPr>
                                      <w:rPr>
                                        <w:rFonts w:ascii="Cambria Math" w:hAnsi="Cambria Math" w:cs="Arial"/>
                                        <w:sz w:val="20"/>
                                        <w:szCs w:val="20"/>
                                        <w:lang w:val="de-DE"/>
                                      </w:rPr>
                                      <m:t>Gewicht des recycelten Materials</m:t>
                                    </m:r>
                                  </m:num>
                                  <m:den>
                                    <m:r>
                                      <m:rPr>
                                        <m:sty m:val="p"/>
                                      </m:rPr>
                                      <w:rPr>
                                        <w:rFonts w:ascii="Cambria Math" w:hAnsi="Cambria Math" w:cs="Arial"/>
                                        <w:sz w:val="20"/>
                                        <w:szCs w:val="20"/>
                                        <w:lang w:val="de-DE"/>
                                      </w:rPr>
                                      <m:t>Gesamtgewicht des verwendeten Materials</m:t>
                                    </m:r>
                                  </m:den>
                                </m:f>
                              </m:oMath>
                            </m:oMathPara>
                          </w:p>
                          <w:p w14:paraId="7F5526CE" w14:textId="77777777" w:rsidR="00A07970" w:rsidRPr="002727A1" w:rsidRDefault="00A07970" w:rsidP="003F6C6C">
                            <w:pPr>
                              <w:rPr>
                                <w:rFonts w:ascii="Arial" w:hAnsi="Arial" w:cs="Arial"/>
                                <w:sz w:val="20"/>
                                <w:szCs w:val="20"/>
                                <w:lang w:val="de-DE"/>
                              </w:rPr>
                            </w:pPr>
                          </w:p>
                          <w:p w14:paraId="5C0338C0" w14:textId="4F3F2D69" w:rsidR="00A07970" w:rsidRPr="002727A1" w:rsidRDefault="00A07970" w:rsidP="003F6C6C">
                            <w:pPr>
                              <w:rPr>
                                <w:rFonts w:ascii="Arial" w:hAnsi="Arial" w:cs="Arial"/>
                                <w:sz w:val="20"/>
                                <w:szCs w:val="20"/>
                                <w:lang w:val="de-DE"/>
                              </w:rPr>
                            </w:pPr>
                            <w:r w:rsidRPr="002727A1">
                              <w:rPr>
                                <w:rFonts w:ascii="Arial" w:hAnsi="Arial" w:cs="Arial"/>
                                <w:sz w:val="20"/>
                                <w:szCs w:val="20"/>
                                <w:lang w:val="de-DE"/>
                              </w:rPr>
                              <w:t xml:space="preserve">Bei Angabe b) kommt es auf den Anteil der Stoffe an, die </w:t>
                            </w:r>
                            <w:r w:rsidRPr="002727A1">
                              <w:rPr>
                                <w:rFonts w:ascii="Arial" w:hAnsi="Arial" w:cs="Arial"/>
                                <w:sz w:val="20"/>
                                <w:szCs w:val="20"/>
                                <w:u w:val="single"/>
                                <w:lang w:val="de-DE"/>
                              </w:rPr>
                              <w:t>technisch recycelt werden können.</w:t>
                            </w:r>
                            <w:r w:rsidRPr="002727A1">
                              <w:rPr>
                                <w:rFonts w:ascii="Arial" w:hAnsi="Arial" w:cs="Arial"/>
                                <w:b/>
                                <w:bCs/>
                                <w:sz w:val="20"/>
                                <w:szCs w:val="20"/>
                                <w:u w:val="single"/>
                                <w:lang w:val="de-DE"/>
                              </w:rPr>
                              <w:t xml:space="preserve"> </w:t>
                            </w:r>
                            <w:r w:rsidRPr="002727A1">
                              <w:rPr>
                                <w:rFonts w:ascii="Arial" w:hAnsi="Arial" w:cs="Arial"/>
                                <w:sz w:val="20"/>
                                <w:szCs w:val="20"/>
                                <w:lang w:val="de-DE"/>
                              </w:rPr>
                              <w:t>Hierbei bietet es sich an, eine kurze Erläuterung beizufügen, welche vom Unternehmen verwendeten Stoffe als technisch recyclebar eingestuft wurden (und warum). Eine getrennte Angabe für Produkte und Verpackungen ist empfehlenswert.</w:t>
                            </w:r>
                          </w:p>
                          <w:p w14:paraId="5E5CD94A" w14:textId="5FFF9355" w:rsidR="00A07970" w:rsidRPr="002727A1" w:rsidRDefault="00A07970" w:rsidP="0034433C">
                            <w:pPr>
                              <w:rPr>
                                <w:rFonts w:ascii="Arial" w:hAnsi="Arial" w:cs="Arial"/>
                                <w:sz w:val="20"/>
                                <w:szCs w:val="20"/>
                                <w:lang w:val="de-DE"/>
                              </w:rPr>
                            </w:pPr>
                            <m:oMathPara>
                              <m:oMath>
                                <m:r>
                                  <m:rPr>
                                    <m:sty m:val="p"/>
                                  </m:rPr>
                                  <w:rPr>
                                    <w:rFonts w:ascii="Cambria Math" w:hAnsi="Cambria Math" w:cs="Arial"/>
                                    <w:sz w:val="20"/>
                                    <w:szCs w:val="20"/>
                                    <w:lang w:val="de-DE"/>
                                  </w:rPr>
                                  <m:t xml:space="preserve">Berechnungsgrundlage= </m:t>
                                </m:r>
                                <m:f>
                                  <m:fPr>
                                    <m:ctrlPr>
                                      <w:rPr>
                                        <w:rFonts w:ascii="Cambria Math" w:hAnsi="Cambria Math" w:cs="Arial"/>
                                        <w:sz w:val="20"/>
                                        <w:szCs w:val="20"/>
                                        <w:lang w:val="de-DE"/>
                                      </w:rPr>
                                    </m:ctrlPr>
                                  </m:fPr>
                                  <m:num>
                                    <m:r>
                                      <m:rPr>
                                        <m:sty m:val="p"/>
                                      </m:rPr>
                                      <w:rPr>
                                        <w:rFonts w:ascii="Cambria Math" w:hAnsi="Cambria Math" w:cs="Arial"/>
                                        <w:sz w:val="20"/>
                                        <w:szCs w:val="20"/>
                                        <w:lang w:val="de-DE"/>
                                      </w:rPr>
                                      <m:t>Gewicht der recycelbaren Materialien</m:t>
                                    </m:r>
                                  </m:num>
                                  <m:den>
                                    <m:r>
                                      <m:rPr>
                                        <m:sty m:val="p"/>
                                      </m:rPr>
                                      <w:rPr>
                                        <w:rFonts w:ascii="Cambria Math" w:hAnsi="Cambria Math" w:cs="Arial"/>
                                        <w:sz w:val="20"/>
                                        <w:szCs w:val="20"/>
                                        <w:lang w:val="de-DE"/>
                                      </w:rPr>
                                      <m:t>Gesamtgewicht der verwendeten Materialien</m:t>
                                    </m:r>
                                  </m:den>
                                </m:f>
                              </m:oMath>
                            </m:oMathPara>
                          </w:p>
                          <w:p w14:paraId="2B08D00E" w14:textId="77777777" w:rsidR="00A07970" w:rsidRPr="002727A1" w:rsidRDefault="00A07970" w:rsidP="0034433C">
                            <w:pPr>
                              <w:rPr>
                                <w:rFonts w:ascii="Arial" w:hAnsi="Arial" w:cs="Arial"/>
                                <w:sz w:val="20"/>
                                <w:szCs w:val="20"/>
                                <w:lang w:val="en-US"/>
                              </w:rPr>
                            </w:pPr>
                          </w:p>
                          <w:p w14:paraId="0C226E06" w14:textId="77777777" w:rsidR="00A07970" w:rsidRPr="002727A1" w:rsidRDefault="00A07970" w:rsidP="0034433C">
                            <w:pPr>
                              <w:rPr>
                                <w:rFonts w:ascii="Arial" w:hAnsi="Arial" w:cs="Arial"/>
                                <w:sz w:val="20"/>
                                <w:szCs w:val="20"/>
                                <w:lang w:val="de-DE"/>
                              </w:rPr>
                            </w:pPr>
                          </w:p>
                          <w:p w14:paraId="1FE393DB" w14:textId="77777777" w:rsidR="00A07970" w:rsidRPr="002727A1" w:rsidRDefault="00A07970" w:rsidP="0034433C">
                            <w:pPr>
                              <w:ind w:left="1080"/>
                              <w:rPr>
                                <w:rFonts w:ascii="Arial" w:hAnsi="Arial" w:cs="Arial"/>
                                <w:sz w:val="20"/>
                                <w:szCs w:val="2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3D550" id="_x0000_s1069" type="#_x0000_t202" style="position:absolute;margin-left:-.35pt;margin-top:19.1pt;width:440.2pt;height:235.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" fillcolor="#e7e6e6 [3214]" stroked="f">
                <v:textbox>
                  <w:txbxContent>
                    <w:p w14:paraId="6F8E219A" w14:textId="77777777" w:rsidR="00A07970" w:rsidRPr="002727A1" w:rsidRDefault="00A07970" w:rsidP="00E8754D">
                      <w:pPr>
                        <w:rPr>
                          <w:rFonts w:ascii="Arial" w:hAnsi="Arial" w:cs="Arial"/>
                          <w:b/>
                          <w:sz w:val="20"/>
                          <w:szCs w:val="20"/>
                          <w:lang w:val="de-DE"/>
                        </w:rPr>
                      </w:pPr>
                      <w:r w:rsidRPr="002727A1">
                        <w:rPr>
                          <w:rFonts w:ascii="Arial" w:hAnsi="Arial" w:cs="Arial"/>
                          <w:b/>
                          <w:sz w:val="20"/>
                          <w:szCs w:val="20"/>
                          <w:lang w:val="de-DE"/>
                        </w:rPr>
                        <w:t>Hilfestellung:</w:t>
                      </w:r>
                    </w:p>
                    <w:p w14:paraId="1BF6211C" w14:textId="039325FC" w:rsidR="00A07970" w:rsidRPr="002727A1" w:rsidRDefault="00A07970" w:rsidP="0034433C">
                      <w:pPr>
                        <w:rPr>
                          <w:rFonts w:ascii="Arial" w:hAnsi="Arial" w:cs="Arial"/>
                          <w:sz w:val="20"/>
                          <w:szCs w:val="20"/>
                          <w:lang w:val="de-DE"/>
                        </w:rPr>
                      </w:pPr>
                      <w:r w:rsidRPr="002727A1">
                        <w:rPr>
                          <w:rFonts w:ascii="Arial" w:hAnsi="Arial" w:cs="Arial"/>
                          <w:sz w:val="20"/>
                          <w:szCs w:val="20"/>
                          <w:lang w:val="de-DE"/>
                        </w:rPr>
                        <w:t>Angabe a) wird in der Praxis meistens nach verwendeten Materialien aufgebrochen, z.B.:</w:t>
                      </w:r>
                    </w:p>
                    <w:p w14:paraId="4C60EA71" w14:textId="77777777" w:rsidR="00A07970" w:rsidRPr="002727A1" w:rsidRDefault="00A07970" w:rsidP="000763E5">
                      <w:pPr>
                        <w:pStyle w:val="Listenabsatz"/>
                        <w:numPr>
                          <w:ilvl w:val="0"/>
                          <w:numId w:val="17"/>
                        </w:numPr>
                        <w:rPr>
                          <w:rFonts w:ascii="Arial" w:hAnsi="Arial" w:cs="Arial"/>
                          <w:sz w:val="20"/>
                          <w:szCs w:val="20"/>
                          <w:lang w:val="de-DE"/>
                        </w:rPr>
                      </w:pPr>
                      <w:r w:rsidRPr="002727A1">
                        <w:rPr>
                          <w:rFonts w:ascii="Arial" w:hAnsi="Arial" w:cs="Arial"/>
                          <w:sz w:val="20"/>
                          <w:szCs w:val="20"/>
                          <w:lang w:val="de-DE"/>
                        </w:rPr>
                        <w:t xml:space="preserve">„50% unseres verwendeten Kunststoffgranulats und 30% unseres Verpackungsmaterials ist rezyklierte Ware“ </w:t>
                      </w:r>
                    </w:p>
                    <w:p w14:paraId="78B9DC68" w14:textId="693F362B" w:rsidR="00A07970" w:rsidRPr="002727A1" w:rsidRDefault="00A07970" w:rsidP="00457913">
                      <w:pPr>
                        <w:rPr>
                          <w:rFonts w:ascii="Arial" w:hAnsi="Arial" w:cs="Arial"/>
                          <w:sz w:val="20"/>
                          <w:szCs w:val="20"/>
                          <w:lang w:val="de-DE"/>
                        </w:rPr>
                      </w:pPr>
                      <m:oMathPara>
                        <m:oMath>
                          <m:r>
                            <m:rPr>
                              <m:sty m:val="p"/>
                            </m:rPr>
                            <w:rPr>
                              <w:rFonts w:ascii="Cambria Math" w:hAnsi="Cambria Math" w:cs="Arial"/>
                              <w:sz w:val="20"/>
                              <w:szCs w:val="20"/>
                              <w:lang w:val="de-DE"/>
                            </w:rPr>
                            <m:t xml:space="preserve">Berechnungsgrundlage= </m:t>
                          </m:r>
                          <m:f>
                            <m:fPr>
                              <m:ctrlPr>
                                <w:rPr>
                                  <w:rFonts w:ascii="Cambria Math" w:hAnsi="Cambria Math" w:cs="Arial"/>
                                  <w:sz w:val="20"/>
                                  <w:szCs w:val="20"/>
                                  <w:lang w:val="de-DE"/>
                                </w:rPr>
                              </m:ctrlPr>
                            </m:fPr>
                            <m:num>
                              <m:r>
                                <m:rPr>
                                  <m:sty m:val="p"/>
                                </m:rPr>
                                <w:rPr>
                                  <w:rFonts w:ascii="Cambria Math" w:hAnsi="Cambria Math" w:cs="Arial"/>
                                  <w:sz w:val="20"/>
                                  <w:szCs w:val="20"/>
                                  <w:lang w:val="de-DE"/>
                                </w:rPr>
                                <m:t>Gewicht des recycelten Materials</m:t>
                              </m:r>
                            </m:num>
                            <m:den>
                              <m:r>
                                <m:rPr>
                                  <m:sty m:val="p"/>
                                </m:rPr>
                                <w:rPr>
                                  <w:rFonts w:ascii="Cambria Math" w:hAnsi="Cambria Math" w:cs="Arial"/>
                                  <w:sz w:val="20"/>
                                  <w:szCs w:val="20"/>
                                  <w:lang w:val="de-DE"/>
                                </w:rPr>
                                <m:t>Gesamtgewicht des verwendeten Materials</m:t>
                              </m:r>
                            </m:den>
                          </m:f>
                        </m:oMath>
                      </m:oMathPara>
                    </w:p>
                    <w:p w14:paraId="7F5526CE" w14:textId="77777777" w:rsidR="00A07970" w:rsidRPr="002727A1" w:rsidRDefault="00A07970" w:rsidP="003F6C6C">
                      <w:pPr>
                        <w:rPr>
                          <w:rFonts w:ascii="Arial" w:hAnsi="Arial" w:cs="Arial"/>
                          <w:sz w:val="20"/>
                          <w:szCs w:val="20"/>
                          <w:lang w:val="de-DE"/>
                        </w:rPr>
                      </w:pPr>
                    </w:p>
                    <w:p w14:paraId="5C0338C0" w14:textId="4F3F2D69" w:rsidR="00A07970" w:rsidRPr="002727A1" w:rsidRDefault="00A07970" w:rsidP="003F6C6C">
                      <w:pPr>
                        <w:rPr>
                          <w:rFonts w:ascii="Arial" w:hAnsi="Arial" w:cs="Arial"/>
                          <w:sz w:val="20"/>
                          <w:szCs w:val="20"/>
                          <w:lang w:val="de-DE"/>
                        </w:rPr>
                      </w:pPr>
                      <w:r w:rsidRPr="002727A1">
                        <w:rPr>
                          <w:rFonts w:ascii="Arial" w:hAnsi="Arial" w:cs="Arial"/>
                          <w:sz w:val="20"/>
                          <w:szCs w:val="20"/>
                          <w:lang w:val="de-DE"/>
                        </w:rPr>
                        <w:t xml:space="preserve">Bei Angabe b) kommt es auf den Anteil der Stoffe an, die </w:t>
                      </w:r>
                      <w:r w:rsidRPr="002727A1">
                        <w:rPr>
                          <w:rFonts w:ascii="Arial" w:hAnsi="Arial" w:cs="Arial"/>
                          <w:sz w:val="20"/>
                          <w:szCs w:val="20"/>
                          <w:u w:val="single"/>
                          <w:lang w:val="de-DE"/>
                        </w:rPr>
                        <w:t>technisch recycelt werden können.</w:t>
                      </w:r>
                      <w:r w:rsidRPr="002727A1">
                        <w:rPr>
                          <w:rFonts w:ascii="Arial" w:hAnsi="Arial" w:cs="Arial"/>
                          <w:b/>
                          <w:bCs/>
                          <w:sz w:val="20"/>
                          <w:szCs w:val="20"/>
                          <w:u w:val="single"/>
                          <w:lang w:val="de-DE"/>
                        </w:rPr>
                        <w:t xml:space="preserve"> </w:t>
                      </w:r>
                      <w:r w:rsidRPr="002727A1">
                        <w:rPr>
                          <w:rFonts w:ascii="Arial" w:hAnsi="Arial" w:cs="Arial"/>
                          <w:sz w:val="20"/>
                          <w:szCs w:val="20"/>
                          <w:lang w:val="de-DE"/>
                        </w:rPr>
                        <w:t>Hierbei bietet es sich an, eine kurze Erläuterung beizufügen, welche vom Unternehmen verwendeten Stoffe als technisch recyclebar eingestuft wurden (und warum). Eine getrennte Angabe für Produkte und Verpackungen ist empfehlenswert.</w:t>
                      </w:r>
                    </w:p>
                    <w:p w14:paraId="5E5CD94A" w14:textId="5FFF9355" w:rsidR="00A07970" w:rsidRPr="002727A1" w:rsidRDefault="00A07970" w:rsidP="0034433C">
                      <w:pPr>
                        <w:rPr>
                          <w:rFonts w:ascii="Arial" w:hAnsi="Arial" w:cs="Arial"/>
                          <w:sz w:val="20"/>
                          <w:szCs w:val="20"/>
                          <w:lang w:val="de-DE"/>
                        </w:rPr>
                      </w:pPr>
                      <m:oMathPara>
                        <m:oMath>
                          <m:r>
                            <m:rPr>
                              <m:sty m:val="p"/>
                            </m:rPr>
                            <w:rPr>
                              <w:rFonts w:ascii="Cambria Math" w:hAnsi="Cambria Math" w:cs="Arial"/>
                              <w:sz w:val="20"/>
                              <w:szCs w:val="20"/>
                              <w:lang w:val="de-DE"/>
                            </w:rPr>
                            <m:t xml:space="preserve">Berechnungsgrundlage= </m:t>
                          </m:r>
                          <m:f>
                            <m:fPr>
                              <m:ctrlPr>
                                <w:rPr>
                                  <w:rFonts w:ascii="Cambria Math" w:hAnsi="Cambria Math" w:cs="Arial"/>
                                  <w:sz w:val="20"/>
                                  <w:szCs w:val="20"/>
                                  <w:lang w:val="de-DE"/>
                                </w:rPr>
                              </m:ctrlPr>
                            </m:fPr>
                            <m:num>
                              <m:r>
                                <m:rPr>
                                  <m:sty m:val="p"/>
                                </m:rPr>
                                <w:rPr>
                                  <w:rFonts w:ascii="Cambria Math" w:hAnsi="Cambria Math" w:cs="Arial"/>
                                  <w:sz w:val="20"/>
                                  <w:szCs w:val="20"/>
                                  <w:lang w:val="de-DE"/>
                                </w:rPr>
                                <m:t>Gewicht der recycelbaren Materialien</m:t>
                              </m:r>
                            </m:num>
                            <m:den>
                              <m:r>
                                <m:rPr>
                                  <m:sty m:val="p"/>
                                </m:rPr>
                                <w:rPr>
                                  <w:rFonts w:ascii="Cambria Math" w:hAnsi="Cambria Math" w:cs="Arial"/>
                                  <w:sz w:val="20"/>
                                  <w:szCs w:val="20"/>
                                  <w:lang w:val="de-DE"/>
                                </w:rPr>
                                <m:t>Gesamtgewicht der verwendeten Materialien</m:t>
                              </m:r>
                            </m:den>
                          </m:f>
                        </m:oMath>
                      </m:oMathPara>
                    </w:p>
                    <w:p w14:paraId="2B08D00E" w14:textId="77777777" w:rsidR="00A07970" w:rsidRPr="002727A1" w:rsidRDefault="00A07970" w:rsidP="0034433C">
                      <w:pPr>
                        <w:rPr>
                          <w:rFonts w:ascii="Arial" w:hAnsi="Arial" w:cs="Arial"/>
                          <w:sz w:val="20"/>
                          <w:szCs w:val="20"/>
                          <w:lang w:val="en-US"/>
                        </w:rPr>
                      </w:pPr>
                    </w:p>
                    <w:p w14:paraId="0C226E06" w14:textId="77777777" w:rsidR="00A07970" w:rsidRPr="002727A1" w:rsidRDefault="00A07970" w:rsidP="0034433C">
                      <w:pPr>
                        <w:rPr>
                          <w:rFonts w:ascii="Arial" w:hAnsi="Arial" w:cs="Arial"/>
                          <w:sz w:val="20"/>
                          <w:szCs w:val="20"/>
                          <w:lang w:val="de-DE"/>
                        </w:rPr>
                      </w:pPr>
                    </w:p>
                    <w:p w14:paraId="1FE393DB" w14:textId="77777777" w:rsidR="00A07970" w:rsidRPr="002727A1" w:rsidRDefault="00A07970" w:rsidP="0034433C">
                      <w:pPr>
                        <w:ind w:left="1080"/>
                        <w:rPr>
                          <w:rFonts w:ascii="Arial" w:hAnsi="Arial" w:cs="Arial"/>
                          <w:sz w:val="20"/>
                          <w:szCs w:val="20"/>
                          <w:lang w:val="de-DE"/>
                        </w:rPr>
                      </w:pPr>
                    </w:p>
                  </w:txbxContent>
                </v:textbox>
                <w10:wrap type="square"/>
              </v:shape>
            </w:pict>
          </mc:Fallback>
        </mc:AlternateContent>
      </w:r>
    </w:p>
    <w:p w14:paraId="017AC6BC" w14:textId="46DC748B" w:rsidR="0034433C" w:rsidRPr="002727A1" w:rsidRDefault="0034433C" w:rsidP="0034433C">
      <w:pPr>
        <w:rPr>
          <w:rFonts w:ascii="Arial" w:hAnsi="Arial" w:cs="Arial"/>
          <w:sz w:val="24"/>
          <w:szCs w:val="24"/>
          <w:lang w:val="de-DE" w:eastAsia="ja-JP"/>
        </w:rPr>
      </w:pPr>
    </w:p>
    <w:p w14:paraId="517285B0" w14:textId="41C34672" w:rsidR="00637642" w:rsidRPr="002727A1" w:rsidRDefault="00637642" w:rsidP="007924E2">
      <w:pPr>
        <w:rPr>
          <w:rFonts w:ascii="Arial" w:hAnsi="Arial" w:cs="Arial"/>
          <w:sz w:val="24"/>
          <w:szCs w:val="24"/>
          <w:lang w:val="de-DE" w:eastAsia="ja-JP"/>
        </w:rPr>
      </w:pPr>
    </w:p>
    <w:p w14:paraId="43938C14" w14:textId="7DD35F52" w:rsidR="0050370F" w:rsidRPr="002727A1" w:rsidRDefault="0050370F" w:rsidP="0050370F">
      <w:pPr>
        <w:pStyle w:val="berschrift3"/>
        <w:rPr>
          <w:rFonts w:ascii="Arial" w:hAnsi="Arial" w:cs="Arial"/>
          <w:b/>
          <w:color w:val="auto"/>
          <w:lang w:val="de-DE" w:eastAsia="ja-JP"/>
        </w:rPr>
      </w:pPr>
      <w:bookmarkStart w:id="75" w:name="_Toc163556811"/>
      <w:bookmarkStart w:id="76" w:name="_Toc166661632"/>
      <w:r w:rsidRPr="002727A1">
        <w:rPr>
          <w:rFonts w:ascii="Arial" w:hAnsi="Arial" w:cs="Arial"/>
          <w:b/>
          <w:color w:val="auto"/>
          <w:lang w:val="de-DE" w:eastAsia="ja-JP"/>
        </w:rPr>
        <w:t>B7: Abfal</w:t>
      </w:r>
      <w:r w:rsidR="000F0428" w:rsidRPr="002727A1">
        <w:rPr>
          <w:rFonts w:ascii="Arial" w:hAnsi="Arial" w:cs="Arial"/>
          <w:b/>
          <w:color w:val="auto"/>
          <w:lang w:val="de-DE" w:eastAsia="ja-JP"/>
        </w:rPr>
        <w:t>l</w:t>
      </w:r>
      <w:bookmarkEnd w:id="75"/>
      <w:bookmarkEnd w:id="76"/>
    </w:p>
    <w:tbl>
      <w:tblPr>
        <w:tblStyle w:val="Tabellenraster"/>
        <w:tblW w:w="5000" w:type="pct"/>
        <w:tblLook w:val="04A0" w:firstRow="1" w:lastRow="0" w:firstColumn="1" w:lastColumn="0" w:noHBand="0" w:noVBand="1"/>
      </w:tblPr>
      <w:tblGrid>
        <w:gridCol w:w="1869"/>
        <w:gridCol w:w="2108"/>
        <w:gridCol w:w="2535"/>
        <w:gridCol w:w="2266"/>
      </w:tblGrid>
      <w:tr w:rsidR="00A07970" w:rsidRPr="002727A1" w14:paraId="3FF52C33" w14:textId="77777777">
        <w:tc>
          <w:tcPr>
            <w:tcW w:w="1064" w:type="pct"/>
            <w:shd w:val="clear" w:color="auto" w:fill="C5E0B3" w:themeFill="accent6" w:themeFillTint="66"/>
          </w:tcPr>
          <w:p w14:paraId="0E71C49E" w14:textId="77777777" w:rsidR="0050370F" w:rsidRPr="002727A1" w:rsidRDefault="008B4112">
            <w:pPr>
              <w:rPr>
                <w:rFonts w:ascii="Arial" w:hAnsi="Arial" w:cs="Arial"/>
                <w:sz w:val="24"/>
                <w:szCs w:val="24"/>
                <w:lang w:val="de-DE" w:eastAsia="ja-JP"/>
              </w:rPr>
            </w:pPr>
            <w:sdt>
              <w:sdtPr>
                <w:rPr>
                  <w:rFonts w:ascii="Arial" w:hAnsi="Arial" w:cs="Arial"/>
                  <w:sz w:val="24"/>
                  <w:szCs w:val="24"/>
                  <w:lang w:val="de-DE" w:eastAsia="ja-JP"/>
                </w:rPr>
                <w:id w:val="-415325309"/>
                <w14:checkbox>
                  <w14:checked w14:val="1"/>
                  <w14:checkedState w14:val="2612" w14:font="MS Gothic"/>
                  <w14:uncheckedState w14:val="2610" w14:font="MS Gothic"/>
                </w14:checkbox>
              </w:sdtPr>
              <w:sdtEndPr/>
              <w:sdtContent>
                <w:r w:rsidR="0050370F" w:rsidRPr="002727A1">
                  <w:rPr>
                    <w:rFonts w:ascii="Segoe UI Symbol" w:eastAsia="MS Gothic" w:hAnsi="Segoe UI Symbol" w:cs="Segoe UI Symbol"/>
                    <w:sz w:val="24"/>
                    <w:szCs w:val="24"/>
                    <w:lang w:val="de-DE" w:eastAsia="ja-JP"/>
                  </w:rPr>
                  <w:t>☒</w:t>
                </w:r>
              </w:sdtContent>
            </w:sdt>
            <w:r w:rsidR="0050370F" w:rsidRPr="002727A1">
              <w:rPr>
                <w:rFonts w:ascii="Arial" w:hAnsi="Arial" w:cs="Arial"/>
                <w:b/>
                <w:sz w:val="24"/>
                <w:szCs w:val="24"/>
                <w:lang w:val="de-DE" w:eastAsia="ja-JP"/>
              </w:rPr>
              <w:t>E</w:t>
            </w:r>
            <w:r w:rsidR="0050370F" w:rsidRPr="002727A1">
              <w:rPr>
                <w:rFonts w:ascii="Arial" w:hAnsi="Arial" w:cs="Arial"/>
                <w:sz w:val="24"/>
                <w:szCs w:val="24"/>
                <w:lang w:val="de-DE" w:eastAsia="ja-JP"/>
              </w:rPr>
              <w:t xml:space="preserve"> </w:t>
            </w:r>
            <w:sdt>
              <w:sdtPr>
                <w:rPr>
                  <w:rFonts w:ascii="Arial" w:hAnsi="Arial" w:cs="Arial"/>
                  <w:sz w:val="24"/>
                  <w:szCs w:val="24"/>
                  <w:lang w:val="de-DE" w:eastAsia="ja-JP"/>
                </w:rPr>
                <w:id w:val="850070387"/>
                <w14:checkbox>
                  <w14:checked w14:val="0"/>
                  <w14:checkedState w14:val="2612" w14:font="MS Gothic"/>
                  <w14:uncheckedState w14:val="2610" w14:font="MS Gothic"/>
                </w14:checkbox>
              </w:sdtPr>
              <w:sdtEndPr/>
              <w:sdtContent>
                <w:r w:rsidR="0050370F" w:rsidRPr="002727A1">
                  <w:rPr>
                    <w:rFonts w:ascii="Segoe UI Symbol" w:eastAsia="MS Gothic" w:hAnsi="Segoe UI Symbol" w:cs="Segoe UI Symbol"/>
                    <w:sz w:val="24"/>
                    <w:szCs w:val="24"/>
                    <w:lang w:val="de-DE" w:eastAsia="ja-JP"/>
                  </w:rPr>
                  <w:t>☐</w:t>
                </w:r>
              </w:sdtContent>
            </w:sdt>
            <w:r w:rsidR="0050370F" w:rsidRPr="002727A1">
              <w:rPr>
                <w:rFonts w:ascii="Arial" w:hAnsi="Arial" w:cs="Arial"/>
                <w:sz w:val="24"/>
                <w:szCs w:val="24"/>
                <w:lang w:val="de-DE" w:eastAsia="ja-JP"/>
              </w:rPr>
              <w:t xml:space="preserve">S </w:t>
            </w:r>
            <w:sdt>
              <w:sdtPr>
                <w:rPr>
                  <w:rFonts w:ascii="Arial" w:hAnsi="Arial" w:cs="Arial"/>
                  <w:sz w:val="24"/>
                  <w:szCs w:val="24"/>
                  <w:lang w:val="de-DE" w:eastAsia="ja-JP"/>
                </w:rPr>
                <w:id w:val="-1883934154"/>
                <w14:checkbox>
                  <w14:checked w14:val="0"/>
                  <w14:checkedState w14:val="2612" w14:font="MS Gothic"/>
                  <w14:uncheckedState w14:val="2610" w14:font="MS Gothic"/>
                </w14:checkbox>
              </w:sdtPr>
              <w:sdtEndPr/>
              <w:sdtContent>
                <w:r w:rsidR="0050370F" w:rsidRPr="002727A1">
                  <w:rPr>
                    <w:rFonts w:ascii="Segoe UI Symbol" w:eastAsia="MS Gothic" w:hAnsi="Segoe UI Symbol" w:cs="Segoe UI Symbol"/>
                    <w:sz w:val="24"/>
                    <w:szCs w:val="24"/>
                    <w:lang w:val="de-DE" w:eastAsia="ja-JP"/>
                  </w:rPr>
                  <w:t>☐</w:t>
                </w:r>
              </w:sdtContent>
            </w:sdt>
            <w:r w:rsidR="0050370F" w:rsidRPr="002727A1">
              <w:rPr>
                <w:rFonts w:ascii="Arial" w:hAnsi="Arial" w:cs="Arial"/>
                <w:sz w:val="24"/>
                <w:szCs w:val="24"/>
                <w:lang w:val="de-DE" w:eastAsia="ja-JP"/>
              </w:rPr>
              <w:t xml:space="preserve">G </w:t>
            </w:r>
          </w:p>
        </w:tc>
        <w:tc>
          <w:tcPr>
            <w:tcW w:w="1201" w:type="pct"/>
          </w:tcPr>
          <w:p w14:paraId="3D90A3B6" w14:textId="72270C4D" w:rsidR="0050370F" w:rsidRPr="002727A1" w:rsidRDefault="008B4112">
            <w:pPr>
              <w:rPr>
                <w:rFonts w:ascii="Arial" w:hAnsi="Arial" w:cs="Arial"/>
                <w:sz w:val="24"/>
                <w:szCs w:val="24"/>
                <w:lang w:val="de-DE" w:eastAsia="ja-JP"/>
              </w:rPr>
            </w:pPr>
            <w:sdt>
              <w:sdtPr>
                <w:rPr>
                  <w:rFonts w:ascii="Arial" w:hAnsi="Arial" w:cs="Arial"/>
                  <w:sz w:val="24"/>
                  <w:szCs w:val="24"/>
                  <w:lang w:val="de-DE" w:eastAsia="ja-JP"/>
                </w:rPr>
                <w:id w:val="-691380604"/>
                <w14:checkbox>
                  <w14:checked w14:val="1"/>
                  <w14:checkedState w14:val="2612" w14:font="MS Gothic"/>
                  <w14:uncheckedState w14:val="2610" w14:font="MS Gothic"/>
                </w14:checkbox>
              </w:sdtPr>
              <w:sdtEndPr/>
              <w:sdtContent>
                <w:r w:rsidR="0050370F" w:rsidRPr="002727A1">
                  <w:rPr>
                    <w:rFonts w:ascii="Segoe UI Symbol" w:eastAsia="MS Gothic" w:hAnsi="Segoe UI Symbol" w:cs="Segoe UI Symbol"/>
                    <w:sz w:val="24"/>
                    <w:szCs w:val="24"/>
                    <w:lang w:val="de-DE" w:eastAsia="ja-JP"/>
                  </w:rPr>
                  <w:t>☒</w:t>
                </w:r>
              </w:sdtContent>
            </w:sdt>
            <w:r w:rsidR="0050370F" w:rsidRPr="002727A1">
              <w:rPr>
                <w:rFonts w:ascii="Arial" w:hAnsi="Arial" w:cs="Arial"/>
                <w:sz w:val="24"/>
                <w:szCs w:val="24"/>
                <w:lang w:val="de-DE" w:eastAsia="ja-JP"/>
              </w:rPr>
              <w:t xml:space="preserve"> Anwendbar?</w:t>
            </w:r>
          </w:p>
        </w:tc>
        <w:tc>
          <w:tcPr>
            <w:tcW w:w="1444" w:type="pct"/>
            <w:shd w:val="clear" w:color="auto" w:fill="EDEDED" w:themeFill="accent3" w:themeFillTint="33"/>
          </w:tcPr>
          <w:p w14:paraId="70E54D70" w14:textId="77777777" w:rsidR="0050370F" w:rsidRPr="002727A1" w:rsidRDefault="008B4112">
            <w:pPr>
              <w:rPr>
                <w:rFonts w:ascii="Arial" w:hAnsi="Arial" w:cs="Arial"/>
                <w:sz w:val="24"/>
                <w:szCs w:val="24"/>
                <w:lang w:val="de-DE" w:eastAsia="ja-JP"/>
              </w:rPr>
            </w:pPr>
            <w:sdt>
              <w:sdtPr>
                <w:rPr>
                  <w:rFonts w:ascii="Arial" w:hAnsi="Arial" w:cs="Arial"/>
                  <w:sz w:val="24"/>
                  <w:szCs w:val="24"/>
                  <w:lang w:val="de-DE" w:eastAsia="ja-JP"/>
                </w:rPr>
                <w:id w:val="886756362"/>
                <w14:checkbox>
                  <w14:checked w14:val="1"/>
                  <w14:checkedState w14:val="2612" w14:font="MS Gothic"/>
                  <w14:uncheckedState w14:val="2610" w14:font="MS Gothic"/>
                </w14:checkbox>
              </w:sdtPr>
              <w:sdtEndPr/>
              <w:sdtContent>
                <w:r w:rsidR="0050370F" w:rsidRPr="002727A1">
                  <w:rPr>
                    <w:rFonts w:ascii="Segoe UI Symbol" w:eastAsia="MS Gothic" w:hAnsi="Segoe UI Symbol" w:cs="Segoe UI Symbol"/>
                    <w:sz w:val="24"/>
                    <w:szCs w:val="24"/>
                    <w:lang w:val="de-DE" w:eastAsia="ja-JP"/>
                  </w:rPr>
                  <w:t>☒</w:t>
                </w:r>
              </w:sdtContent>
            </w:sdt>
            <w:r w:rsidR="0050370F" w:rsidRPr="002727A1">
              <w:rPr>
                <w:rFonts w:ascii="Arial" w:hAnsi="Arial" w:cs="Arial"/>
                <w:sz w:val="24"/>
                <w:szCs w:val="24"/>
                <w:lang w:val="de-DE" w:eastAsia="ja-JP"/>
              </w:rPr>
              <w:t xml:space="preserve"> </w:t>
            </w:r>
            <w:r w:rsidR="0050370F" w:rsidRPr="002727A1">
              <w:rPr>
                <w:rFonts w:ascii="Arial" w:hAnsi="Arial" w:cs="Arial"/>
                <w:b/>
                <w:sz w:val="24"/>
                <w:szCs w:val="24"/>
                <w:lang w:val="de-DE" w:eastAsia="ja-JP"/>
              </w:rPr>
              <w:t>Basis</w:t>
            </w:r>
            <w:r w:rsidR="0050370F" w:rsidRPr="002727A1">
              <w:rPr>
                <w:rFonts w:ascii="Arial" w:hAnsi="Arial" w:cs="Arial"/>
                <w:sz w:val="24"/>
                <w:szCs w:val="24"/>
                <w:lang w:val="de-DE" w:eastAsia="ja-JP"/>
              </w:rPr>
              <w:t xml:space="preserve"> </w:t>
            </w:r>
            <w:sdt>
              <w:sdtPr>
                <w:rPr>
                  <w:rFonts w:ascii="Arial" w:hAnsi="Arial" w:cs="Arial"/>
                  <w:sz w:val="24"/>
                  <w:szCs w:val="24"/>
                  <w:lang w:val="de-DE" w:eastAsia="ja-JP"/>
                </w:rPr>
                <w:id w:val="-19002395"/>
                <w14:checkbox>
                  <w14:checked w14:val="0"/>
                  <w14:checkedState w14:val="2612" w14:font="MS Gothic"/>
                  <w14:uncheckedState w14:val="2610" w14:font="MS Gothic"/>
                </w14:checkbox>
              </w:sdtPr>
              <w:sdtEndPr/>
              <w:sdtContent>
                <w:r w:rsidR="0050370F" w:rsidRPr="002727A1">
                  <w:rPr>
                    <w:rFonts w:ascii="Segoe UI Symbol" w:eastAsia="MS Gothic" w:hAnsi="Segoe UI Symbol" w:cs="Segoe UI Symbol"/>
                    <w:sz w:val="24"/>
                    <w:szCs w:val="24"/>
                    <w:lang w:val="de-DE" w:eastAsia="ja-JP"/>
                  </w:rPr>
                  <w:t>☐</w:t>
                </w:r>
              </w:sdtContent>
            </w:sdt>
            <w:r w:rsidR="0050370F"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1926181294"/>
                <w14:checkbox>
                  <w14:checked w14:val="0"/>
                  <w14:checkedState w14:val="2612" w14:font="MS Gothic"/>
                  <w14:uncheckedState w14:val="2610" w14:font="MS Gothic"/>
                </w14:checkbox>
              </w:sdtPr>
              <w:sdtEndPr/>
              <w:sdtContent>
                <w:r w:rsidR="0050370F" w:rsidRPr="002727A1">
                  <w:rPr>
                    <w:rFonts w:ascii="Segoe UI Symbol" w:eastAsia="MS Gothic" w:hAnsi="Segoe UI Symbol" w:cs="Segoe UI Symbol"/>
                    <w:sz w:val="24"/>
                    <w:szCs w:val="24"/>
                    <w:lang w:val="de-DE" w:eastAsia="ja-JP"/>
                  </w:rPr>
                  <w:t>☐</w:t>
                </w:r>
              </w:sdtContent>
            </w:sdt>
            <w:r w:rsidR="0050370F" w:rsidRPr="002727A1">
              <w:rPr>
                <w:rFonts w:ascii="Arial" w:hAnsi="Arial" w:cs="Arial"/>
                <w:sz w:val="24"/>
                <w:szCs w:val="24"/>
                <w:lang w:val="de-DE" w:eastAsia="ja-JP"/>
              </w:rPr>
              <w:t xml:space="preserve"> GP</w:t>
            </w:r>
          </w:p>
        </w:tc>
        <w:tc>
          <w:tcPr>
            <w:tcW w:w="1291" w:type="pct"/>
          </w:tcPr>
          <w:p w14:paraId="27D8B71A" w14:textId="77777777" w:rsidR="0050370F" w:rsidRPr="002727A1" w:rsidRDefault="0050370F">
            <w:pPr>
              <w:rPr>
                <w:rFonts w:ascii="Arial" w:hAnsi="Arial" w:cs="Arial"/>
                <w:sz w:val="24"/>
                <w:szCs w:val="24"/>
                <w:lang w:val="de-DE" w:eastAsia="ja-JP"/>
              </w:rPr>
            </w:pPr>
            <w:r w:rsidRPr="002727A1">
              <w:rPr>
                <w:rFonts w:ascii="Arial" w:hAnsi="Arial" w:cs="Arial"/>
                <w:sz w:val="24"/>
                <w:szCs w:val="24"/>
                <w:lang w:val="de-DE" w:eastAsia="ja-JP"/>
              </w:rPr>
              <w:t xml:space="preserve">Ansprechpartner: </w:t>
            </w:r>
          </w:p>
        </w:tc>
      </w:tr>
    </w:tbl>
    <w:p w14:paraId="291F35AD" w14:textId="77777777" w:rsidR="00CE679C" w:rsidRPr="002727A1" w:rsidRDefault="00CE679C" w:rsidP="00FD38A3">
      <w:pPr>
        <w:spacing w:before="240"/>
        <w:rPr>
          <w:rFonts w:ascii="Arial" w:hAnsi="Arial" w:cs="Arial"/>
          <w:sz w:val="24"/>
          <w:szCs w:val="24"/>
          <w:lang w:val="de-DE" w:eastAsia="ja-JP"/>
        </w:rPr>
      </w:pPr>
      <w:r w:rsidRPr="002727A1">
        <w:rPr>
          <w:rFonts w:ascii="Arial" w:hAnsi="Arial" w:cs="Arial"/>
          <w:sz w:val="24"/>
          <w:szCs w:val="24"/>
          <w:lang w:val="de-DE" w:eastAsia="ja-JP"/>
        </w:rPr>
        <w:t xml:space="preserve">Jedes Unternehmen muss folgendes offenlegen: </w:t>
      </w:r>
    </w:p>
    <w:p w14:paraId="139D2378" w14:textId="4A8FA3F6" w:rsidR="00CE679C" w:rsidRPr="002727A1" w:rsidRDefault="00CE679C" w:rsidP="000763E5">
      <w:pPr>
        <w:pStyle w:val="Listenabsatz"/>
        <w:numPr>
          <w:ilvl w:val="0"/>
          <w:numId w:val="15"/>
        </w:numPr>
        <w:rPr>
          <w:rFonts w:ascii="Arial" w:hAnsi="Arial" w:cs="Arial"/>
          <w:sz w:val="24"/>
          <w:szCs w:val="24"/>
          <w:lang w:val="de-DE" w:eastAsia="ja-JP"/>
        </w:rPr>
      </w:pPr>
      <w:r w:rsidRPr="002727A1">
        <w:rPr>
          <w:rFonts w:ascii="Arial" w:hAnsi="Arial" w:cs="Arial"/>
          <w:sz w:val="24"/>
          <w:szCs w:val="24"/>
          <w:lang w:val="de-DE" w:eastAsia="ja-JP"/>
        </w:rPr>
        <w:t>das gesamte jährliche Abfallaufkommen (in Gewichts- oder Volumeneinheiten), aufgeschlüsselt nach Art (ungefährlich und gefährlich); und</w:t>
      </w:r>
    </w:p>
    <w:p w14:paraId="76C9F90C" w14:textId="6CA41172" w:rsidR="00F94D39" w:rsidRPr="002727A1" w:rsidRDefault="00CE679C" w:rsidP="000763E5">
      <w:pPr>
        <w:pStyle w:val="Listenabsatz"/>
        <w:numPr>
          <w:ilvl w:val="0"/>
          <w:numId w:val="15"/>
        </w:numPr>
        <w:rPr>
          <w:rFonts w:ascii="Arial" w:hAnsi="Arial" w:cs="Arial"/>
          <w:sz w:val="24"/>
          <w:szCs w:val="24"/>
          <w:lang w:val="de-DE" w:eastAsia="ja-JP"/>
        </w:rPr>
      </w:pPr>
      <w:r w:rsidRPr="002727A1">
        <w:rPr>
          <w:rFonts w:ascii="Arial" w:hAnsi="Arial" w:cs="Arial"/>
          <w:sz w:val="24"/>
          <w:szCs w:val="24"/>
          <w:lang w:val="de-DE" w:eastAsia="ja-JP"/>
        </w:rPr>
        <w:t>die gesamte jährliche Abfallmenge, die dem Recycling oder der Wiederverwendung zugeführt wird, ausgedrückt in Gewichtseinheiten (z. B. kg oder Tonnen).</w:t>
      </w:r>
      <w:r w:rsidR="00F94D39" w:rsidRPr="002727A1">
        <w:rPr>
          <w:rFonts w:ascii="Arial" w:hAnsi="Arial" w:cs="Arial"/>
          <w:noProof/>
          <w:sz w:val="24"/>
          <w:szCs w:val="24"/>
          <w:lang w:val="de-DE" w:eastAsia="ja-JP"/>
        </w:rPr>
        <w:t xml:space="preserve"> </w:t>
      </w:r>
    </w:p>
    <w:tbl>
      <w:tblPr>
        <w:tblStyle w:val="Tabellenraster"/>
        <w:tblW w:w="0" w:type="auto"/>
        <w:tblLook w:val="04A0" w:firstRow="1" w:lastRow="0" w:firstColumn="1" w:lastColumn="0" w:noHBand="0" w:noVBand="1"/>
      </w:tblPr>
      <w:tblGrid>
        <w:gridCol w:w="2125"/>
        <w:gridCol w:w="2311"/>
        <w:gridCol w:w="2194"/>
        <w:gridCol w:w="2148"/>
      </w:tblGrid>
      <w:tr w:rsidR="00A07970" w:rsidRPr="002727A1" w14:paraId="750D76F1" w14:textId="77777777" w:rsidTr="00F02ED7">
        <w:tc>
          <w:tcPr>
            <w:tcW w:w="2155" w:type="dxa"/>
          </w:tcPr>
          <w:p w14:paraId="2FD9919B" w14:textId="77777777" w:rsidR="00F94D39" w:rsidRPr="002727A1" w:rsidRDefault="00F94D39">
            <w:pPr>
              <w:pStyle w:val="KeinLeerraum"/>
              <w:rPr>
                <w:rFonts w:ascii="Arial" w:hAnsi="Arial" w:cs="Arial"/>
                <w:sz w:val="24"/>
                <w:szCs w:val="24"/>
                <w:lang w:val="de-DE" w:eastAsia="ja-JP"/>
              </w:rPr>
            </w:pPr>
          </w:p>
        </w:tc>
        <w:tc>
          <w:tcPr>
            <w:tcW w:w="2207" w:type="dxa"/>
            <w:shd w:val="clear" w:color="auto" w:fill="EDEDED" w:themeFill="accent3" w:themeFillTint="33"/>
            <w:vAlign w:val="center"/>
          </w:tcPr>
          <w:p w14:paraId="48B3AB91" w14:textId="77777777" w:rsidR="00F94D39" w:rsidRPr="002727A1" w:rsidRDefault="00F94D39">
            <w:pPr>
              <w:pStyle w:val="KeinLeerraum"/>
              <w:jc w:val="center"/>
              <w:rPr>
                <w:rFonts w:ascii="Arial" w:hAnsi="Arial" w:cs="Arial"/>
                <w:sz w:val="24"/>
                <w:szCs w:val="24"/>
                <w:lang w:val="de-DE" w:eastAsia="ja-JP"/>
              </w:rPr>
            </w:pPr>
            <w:r w:rsidRPr="002727A1">
              <w:rPr>
                <w:rFonts w:ascii="Arial" w:hAnsi="Arial" w:cs="Arial"/>
                <w:sz w:val="24"/>
                <w:szCs w:val="24"/>
                <w:lang w:val="de-DE" w:eastAsia="ja-JP"/>
              </w:rPr>
              <w:t>Gesamtaufkommen</w:t>
            </w:r>
          </w:p>
        </w:tc>
        <w:tc>
          <w:tcPr>
            <w:tcW w:w="2208" w:type="dxa"/>
            <w:shd w:val="clear" w:color="auto" w:fill="EDEDED" w:themeFill="accent3" w:themeFillTint="33"/>
            <w:vAlign w:val="center"/>
          </w:tcPr>
          <w:p w14:paraId="2FC9C5B9" w14:textId="77777777" w:rsidR="00F94D39" w:rsidRPr="002727A1" w:rsidRDefault="00F94D39">
            <w:pPr>
              <w:pStyle w:val="KeinLeerraum"/>
              <w:jc w:val="center"/>
              <w:rPr>
                <w:rFonts w:ascii="Arial" w:hAnsi="Arial" w:cs="Arial"/>
                <w:sz w:val="24"/>
                <w:szCs w:val="24"/>
                <w:lang w:val="de-DE" w:eastAsia="ja-JP"/>
              </w:rPr>
            </w:pPr>
            <w:r w:rsidRPr="002727A1">
              <w:rPr>
                <w:rFonts w:ascii="Arial" w:hAnsi="Arial" w:cs="Arial"/>
                <w:sz w:val="24"/>
                <w:szCs w:val="24"/>
                <w:lang w:val="de-DE" w:eastAsia="ja-JP"/>
              </w:rPr>
              <w:t>davon recycelt oder wiederverwendet</w:t>
            </w:r>
          </w:p>
        </w:tc>
        <w:tc>
          <w:tcPr>
            <w:tcW w:w="2208" w:type="dxa"/>
            <w:shd w:val="clear" w:color="auto" w:fill="EDEDED" w:themeFill="accent3" w:themeFillTint="33"/>
            <w:vAlign w:val="center"/>
          </w:tcPr>
          <w:p w14:paraId="6AB32132" w14:textId="77777777" w:rsidR="00F94D39" w:rsidRPr="002727A1" w:rsidRDefault="00F94D39">
            <w:pPr>
              <w:pStyle w:val="KeinLeerraum"/>
              <w:jc w:val="center"/>
              <w:rPr>
                <w:rFonts w:ascii="Arial" w:hAnsi="Arial" w:cs="Arial"/>
                <w:sz w:val="24"/>
                <w:szCs w:val="24"/>
                <w:lang w:val="de-DE" w:eastAsia="ja-JP"/>
              </w:rPr>
            </w:pPr>
            <w:r w:rsidRPr="002727A1">
              <w:rPr>
                <w:rFonts w:ascii="Arial" w:hAnsi="Arial" w:cs="Arial"/>
                <w:sz w:val="24"/>
                <w:szCs w:val="24"/>
                <w:lang w:val="de-DE" w:eastAsia="ja-JP"/>
              </w:rPr>
              <w:t>davon der Entsorgung zugeführt</w:t>
            </w:r>
          </w:p>
        </w:tc>
      </w:tr>
      <w:tr w:rsidR="00A07970" w:rsidRPr="002727A1" w14:paraId="2D0F17D4" w14:textId="77777777" w:rsidTr="00F02ED7">
        <w:tc>
          <w:tcPr>
            <w:tcW w:w="2155" w:type="dxa"/>
          </w:tcPr>
          <w:p w14:paraId="2098FE74" w14:textId="77777777" w:rsidR="00F94D39" w:rsidRPr="002727A1" w:rsidRDefault="00F94D39">
            <w:pPr>
              <w:pStyle w:val="KeinLeerraum"/>
              <w:rPr>
                <w:rFonts w:ascii="Arial" w:hAnsi="Arial" w:cs="Arial"/>
                <w:sz w:val="24"/>
                <w:szCs w:val="24"/>
                <w:lang w:val="de-DE" w:eastAsia="ja-JP"/>
              </w:rPr>
            </w:pPr>
            <w:r w:rsidRPr="002727A1">
              <w:rPr>
                <w:rFonts w:ascii="Arial" w:hAnsi="Arial" w:cs="Arial"/>
                <w:sz w:val="24"/>
                <w:szCs w:val="24"/>
                <w:lang w:val="de-DE" w:eastAsia="ja-JP"/>
              </w:rPr>
              <w:t>Ungefährlicher Abfall</w:t>
            </w:r>
          </w:p>
        </w:tc>
        <w:tc>
          <w:tcPr>
            <w:tcW w:w="2207" w:type="dxa"/>
          </w:tcPr>
          <w:p w14:paraId="28666835" w14:textId="77777777" w:rsidR="00F94D39" w:rsidRPr="002727A1" w:rsidRDefault="00F94D39">
            <w:pPr>
              <w:pStyle w:val="KeinLeerraum"/>
              <w:rPr>
                <w:rFonts w:ascii="Arial" w:hAnsi="Arial" w:cs="Arial"/>
                <w:sz w:val="24"/>
                <w:szCs w:val="24"/>
                <w:lang w:val="de-DE" w:eastAsia="ja-JP"/>
              </w:rPr>
            </w:pPr>
          </w:p>
        </w:tc>
        <w:tc>
          <w:tcPr>
            <w:tcW w:w="2208" w:type="dxa"/>
          </w:tcPr>
          <w:p w14:paraId="7BB87857" w14:textId="77777777" w:rsidR="00F94D39" w:rsidRPr="002727A1" w:rsidRDefault="00F94D39">
            <w:pPr>
              <w:pStyle w:val="KeinLeerraum"/>
              <w:rPr>
                <w:rFonts w:ascii="Arial" w:hAnsi="Arial" w:cs="Arial"/>
                <w:sz w:val="24"/>
                <w:szCs w:val="24"/>
                <w:lang w:val="de-DE" w:eastAsia="ja-JP"/>
              </w:rPr>
            </w:pPr>
          </w:p>
        </w:tc>
        <w:tc>
          <w:tcPr>
            <w:tcW w:w="2208" w:type="dxa"/>
          </w:tcPr>
          <w:p w14:paraId="6EED9F8F" w14:textId="77777777" w:rsidR="00F94D39" w:rsidRPr="002727A1" w:rsidRDefault="00F94D39">
            <w:pPr>
              <w:pStyle w:val="KeinLeerraum"/>
              <w:rPr>
                <w:rFonts w:ascii="Arial" w:hAnsi="Arial" w:cs="Arial"/>
                <w:sz w:val="24"/>
                <w:szCs w:val="24"/>
                <w:lang w:val="de-DE" w:eastAsia="ja-JP"/>
              </w:rPr>
            </w:pPr>
          </w:p>
        </w:tc>
      </w:tr>
      <w:tr w:rsidR="00A07970" w:rsidRPr="002727A1" w14:paraId="7BA39B1A" w14:textId="77777777" w:rsidTr="00F02ED7">
        <w:tc>
          <w:tcPr>
            <w:tcW w:w="2155" w:type="dxa"/>
          </w:tcPr>
          <w:p w14:paraId="3711E2A1" w14:textId="77777777" w:rsidR="00F94D39" w:rsidRPr="002727A1" w:rsidRDefault="00F94D39" w:rsidP="000763E5">
            <w:pPr>
              <w:pStyle w:val="KeinLeerraum"/>
              <w:numPr>
                <w:ilvl w:val="0"/>
                <w:numId w:val="16"/>
              </w:numPr>
              <w:rPr>
                <w:rFonts w:ascii="Arial" w:hAnsi="Arial" w:cs="Arial"/>
                <w:sz w:val="24"/>
                <w:szCs w:val="24"/>
                <w:lang w:val="de-DE" w:eastAsia="ja-JP"/>
              </w:rPr>
            </w:pPr>
          </w:p>
        </w:tc>
        <w:tc>
          <w:tcPr>
            <w:tcW w:w="2207" w:type="dxa"/>
          </w:tcPr>
          <w:p w14:paraId="44300052" w14:textId="77777777" w:rsidR="00F94D39" w:rsidRPr="002727A1" w:rsidRDefault="00F94D39">
            <w:pPr>
              <w:pStyle w:val="KeinLeerraum"/>
              <w:rPr>
                <w:rFonts w:ascii="Arial" w:hAnsi="Arial" w:cs="Arial"/>
                <w:sz w:val="24"/>
                <w:szCs w:val="24"/>
                <w:lang w:val="de-DE" w:eastAsia="ja-JP"/>
              </w:rPr>
            </w:pPr>
          </w:p>
        </w:tc>
        <w:tc>
          <w:tcPr>
            <w:tcW w:w="2208" w:type="dxa"/>
          </w:tcPr>
          <w:p w14:paraId="00892EB9" w14:textId="77777777" w:rsidR="00F94D39" w:rsidRPr="002727A1" w:rsidRDefault="00F94D39">
            <w:pPr>
              <w:pStyle w:val="KeinLeerraum"/>
              <w:rPr>
                <w:rFonts w:ascii="Arial" w:hAnsi="Arial" w:cs="Arial"/>
                <w:sz w:val="24"/>
                <w:szCs w:val="24"/>
                <w:lang w:val="de-DE" w:eastAsia="ja-JP"/>
              </w:rPr>
            </w:pPr>
          </w:p>
        </w:tc>
        <w:tc>
          <w:tcPr>
            <w:tcW w:w="2208" w:type="dxa"/>
          </w:tcPr>
          <w:p w14:paraId="29D21606" w14:textId="77777777" w:rsidR="00F94D39" w:rsidRPr="002727A1" w:rsidRDefault="00F94D39">
            <w:pPr>
              <w:pStyle w:val="KeinLeerraum"/>
              <w:rPr>
                <w:rFonts w:ascii="Arial" w:hAnsi="Arial" w:cs="Arial"/>
                <w:sz w:val="24"/>
                <w:szCs w:val="24"/>
                <w:lang w:val="de-DE" w:eastAsia="ja-JP"/>
              </w:rPr>
            </w:pPr>
          </w:p>
        </w:tc>
      </w:tr>
      <w:tr w:rsidR="00A07970" w:rsidRPr="002727A1" w14:paraId="70DBCC37" w14:textId="77777777" w:rsidTr="00F02ED7">
        <w:tc>
          <w:tcPr>
            <w:tcW w:w="2155" w:type="dxa"/>
          </w:tcPr>
          <w:p w14:paraId="4E821F41" w14:textId="77777777" w:rsidR="00F94D39" w:rsidRPr="002727A1" w:rsidRDefault="00F94D39" w:rsidP="000763E5">
            <w:pPr>
              <w:pStyle w:val="KeinLeerraum"/>
              <w:numPr>
                <w:ilvl w:val="0"/>
                <w:numId w:val="16"/>
              </w:numPr>
              <w:rPr>
                <w:rFonts w:ascii="Arial" w:hAnsi="Arial" w:cs="Arial"/>
                <w:sz w:val="24"/>
                <w:szCs w:val="24"/>
                <w:lang w:val="de-DE" w:eastAsia="ja-JP"/>
              </w:rPr>
            </w:pPr>
          </w:p>
        </w:tc>
        <w:tc>
          <w:tcPr>
            <w:tcW w:w="2207" w:type="dxa"/>
          </w:tcPr>
          <w:p w14:paraId="70F5EAEF" w14:textId="77777777" w:rsidR="00F94D39" w:rsidRPr="002727A1" w:rsidRDefault="00F94D39">
            <w:pPr>
              <w:pStyle w:val="KeinLeerraum"/>
              <w:rPr>
                <w:rFonts w:ascii="Arial" w:hAnsi="Arial" w:cs="Arial"/>
                <w:sz w:val="24"/>
                <w:szCs w:val="24"/>
                <w:lang w:val="de-DE" w:eastAsia="ja-JP"/>
              </w:rPr>
            </w:pPr>
          </w:p>
        </w:tc>
        <w:tc>
          <w:tcPr>
            <w:tcW w:w="2208" w:type="dxa"/>
          </w:tcPr>
          <w:p w14:paraId="2542C95D" w14:textId="77777777" w:rsidR="00F94D39" w:rsidRPr="002727A1" w:rsidRDefault="00F94D39">
            <w:pPr>
              <w:pStyle w:val="KeinLeerraum"/>
              <w:rPr>
                <w:rFonts w:ascii="Arial" w:hAnsi="Arial" w:cs="Arial"/>
                <w:sz w:val="24"/>
                <w:szCs w:val="24"/>
                <w:lang w:val="de-DE" w:eastAsia="ja-JP"/>
              </w:rPr>
            </w:pPr>
          </w:p>
        </w:tc>
        <w:tc>
          <w:tcPr>
            <w:tcW w:w="2208" w:type="dxa"/>
          </w:tcPr>
          <w:p w14:paraId="0E33B60D" w14:textId="77777777" w:rsidR="00F94D39" w:rsidRPr="002727A1" w:rsidRDefault="00F94D39">
            <w:pPr>
              <w:pStyle w:val="KeinLeerraum"/>
              <w:rPr>
                <w:rFonts w:ascii="Arial" w:hAnsi="Arial" w:cs="Arial"/>
                <w:sz w:val="24"/>
                <w:szCs w:val="24"/>
                <w:lang w:val="de-DE" w:eastAsia="ja-JP"/>
              </w:rPr>
            </w:pPr>
          </w:p>
        </w:tc>
      </w:tr>
      <w:tr w:rsidR="00A07970" w:rsidRPr="002727A1" w14:paraId="509A5369" w14:textId="77777777" w:rsidTr="00F02ED7">
        <w:tc>
          <w:tcPr>
            <w:tcW w:w="2155" w:type="dxa"/>
          </w:tcPr>
          <w:p w14:paraId="3B363C5D" w14:textId="77777777" w:rsidR="00F94D39" w:rsidRPr="002727A1" w:rsidRDefault="00F94D39">
            <w:pPr>
              <w:pStyle w:val="KeinLeerraum"/>
              <w:rPr>
                <w:rFonts w:ascii="Arial" w:hAnsi="Arial" w:cs="Arial"/>
                <w:sz w:val="24"/>
                <w:szCs w:val="24"/>
                <w:lang w:val="de-DE" w:eastAsia="ja-JP"/>
              </w:rPr>
            </w:pPr>
            <w:r w:rsidRPr="002727A1">
              <w:rPr>
                <w:rFonts w:ascii="Arial" w:hAnsi="Arial" w:cs="Arial"/>
                <w:sz w:val="24"/>
                <w:szCs w:val="24"/>
                <w:lang w:val="de-DE" w:eastAsia="ja-JP"/>
              </w:rPr>
              <w:t>Gefährlicher Abfall</w:t>
            </w:r>
          </w:p>
        </w:tc>
        <w:tc>
          <w:tcPr>
            <w:tcW w:w="2207" w:type="dxa"/>
          </w:tcPr>
          <w:p w14:paraId="2AB6824B" w14:textId="77777777" w:rsidR="00F94D39" w:rsidRPr="002727A1" w:rsidRDefault="00F94D39">
            <w:pPr>
              <w:pStyle w:val="KeinLeerraum"/>
              <w:rPr>
                <w:rFonts w:ascii="Arial" w:hAnsi="Arial" w:cs="Arial"/>
                <w:sz w:val="24"/>
                <w:szCs w:val="24"/>
                <w:lang w:val="de-DE" w:eastAsia="ja-JP"/>
              </w:rPr>
            </w:pPr>
          </w:p>
        </w:tc>
        <w:tc>
          <w:tcPr>
            <w:tcW w:w="2208" w:type="dxa"/>
          </w:tcPr>
          <w:p w14:paraId="36B14E2A" w14:textId="77777777" w:rsidR="00F94D39" w:rsidRPr="002727A1" w:rsidRDefault="00F94D39">
            <w:pPr>
              <w:pStyle w:val="KeinLeerraum"/>
              <w:rPr>
                <w:rFonts w:ascii="Arial" w:hAnsi="Arial" w:cs="Arial"/>
                <w:sz w:val="24"/>
                <w:szCs w:val="24"/>
                <w:lang w:val="de-DE" w:eastAsia="ja-JP"/>
              </w:rPr>
            </w:pPr>
          </w:p>
        </w:tc>
        <w:tc>
          <w:tcPr>
            <w:tcW w:w="2208" w:type="dxa"/>
          </w:tcPr>
          <w:p w14:paraId="4B106FB5" w14:textId="77777777" w:rsidR="00F94D39" w:rsidRPr="002727A1" w:rsidRDefault="00F94D39">
            <w:pPr>
              <w:pStyle w:val="KeinLeerraum"/>
              <w:rPr>
                <w:rFonts w:ascii="Arial" w:hAnsi="Arial" w:cs="Arial"/>
                <w:sz w:val="24"/>
                <w:szCs w:val="24"/>
                <w:lang w:val="de-DE" w:eastAsia="ja-JP"/>
              </w:rPr>
            </w:pPr>
          </w:p>
        </w:tc>
      </w:tr>
      <w:tr w:rsidR="00A07970" w:rsidRPr="002727A1" w14:paraId="301E4636" w14:textId="77777777" w:rsidTr="00F02ED7">
        <w:tc>
          <w:tcPr>
            <w:tcW w:w="2155" w:type="dxa"/>
          </w:tcPr>
          <w:p w14:paraId="4B7EC91F" w14:textId="77777777" w:rsidR="00F94D39" w:rsidRPr="002727A1" w:rsidRDefault="00F94D39" w:rsidP="000763E5">
            <w:pPr>
              <w:pStyle w:val="KeinLeerraum"/>
              <w:numPr>
                <w:ilvl w:val="0"/>
                <w:numId w:val="17"/>
              </w:numPr>
              <w:rPr>
                <w:rFonts w:ascii="Arial" w:hAnsi="Arial" w:cs="Arial"/>
                <w:sz w:val="24"/>
                <w:szCs w:val="24"/>
                <w:lang w:val="de-DE" w:eastAsia="ja-JP"/>
              </w:rPr>
            </w:pPr>
          </w:p>
        </w:tc>
        <w:tc>
          <w:tcPr>
            <w:tcW w:w="2207" w:type="dxa"/>
          </w:tcPr>
          <w:p w14:paraId="59F68C44" w14:textId="77777777" w:rsidR="00F94D39" w:rsidRPr="002727A1" w:rsidRDefault="00F94D39">
            <w:pPr>
              <w:pStyle w:val="KeinLeerraum"/>
              <w:rPr>
                <w:rFonts w:ascii="Arial" w:hAnsi="Arial" w:cs="Arial"/>
                <w:sz w:val="24"/>
                <w:szCs w:val="24"/>
                <w:lang w:val="de-DE" w:eastAsia="ja-JP"/>
              </w:rPr>
            </w:pPr>
          </w:p>
        </w:tc>
        <w:tc>
          <w:tcPr>
            <w:tcW w:w="2208" w:type="dxa"/>
          </w:tcPr>
          <w:p w14:paraId="626FFD05" w14:textId="77777777" w:rsidR="00F94D39" w:rsidRPr="002727A1" w:rsidRDefault="00F94D39">
            <w:pPr>
              <w:pStyle w:val="KeinLeerraum"/>
              <w:rPr>
                <w:rFonts w:ascii="Arial" w:hAnsi="Arial" w:cs="Arial"/>
                <w:sz w:val="24"/>
                <w:szCs w:val="24"/>
                <w:lang w:val="de-DE" w:eastAsia="ja-JP"/>
              </w:rPr>
            </w:pPr>
          </w:p>
        </w:tc>
        <w:tc>
          <w:tcPr>
            <w:tcW w:w="2208" w:type="dxa"/>
          </w:tcPr>
          <w:p w14:paraId="7D4A8D5E" w14:textId="77777777" w:rsidR="00F94D39" w:rsidRPr="002727A1" w:rsidRDefault="00F94D39">
            <w:pPr>
              <w:pStyle w:val="KeinLeerraum"/>
              <w:rPr>
                <w:rFonts w:ascii="Arial" w:hAnsi="Arial" w:cs="Arial"/>
                <w:sz w:val="24"/>
                <w:szCs w:val="24"/>
                <w:lang w:val="de-DE" w:eastAsia="ja-JP"/>
              </w:rPr>
            </w:pPr>
          </w:p>
        </w:tc>
      </w:tr>
      <w:tr w:rsidR="00F94D39" w:rsidRPr="002727A1" w14:paraId="7AC27841" w14:textId="77777777" w:rsidTr="00F02ED7">
        <w:tc>
          <w:tcPr>
            <w:tcW w:w="2155" w:type="dxa"/>
          </w:tcPr>
          <w:p w14:paraId="14785139" w14:textId="77777777" w:rsidR="00F94D39" w:rsidRPr="002727A1" w:rsidRDefault="00F94D39" w:rsidP="000763E5">
            <w:pPr>
              <w:pStyle w:val="KeinLeerraum"/>
              <w:numPr>
                <w:ilvl w:val="0"/>
                <w:numId w:val="17"/>
              </w:numPr>
              <w:rPr>
                <w:rFonts w:ascii="Arial" w:hAnsi="Arial" w:cs="Arial"/>
                <w:sz w:val="24"/>
                <w:szCs w:val="24"/>
                <w:lang w:val="de-DE" w:eastAsia="ja-JP"/>
              </w:rPr>
            </w:pPr>
          </w:p>
        </w:tc>
        <w:tc>
          <w:tcPr>
            <w:tcW w:w="2207" w:type="dxa"/>
          </w:tcPr>
          <w:p w14:paraId="66D0B5BF" w14:textId="77777777" w:rsidR="00F94D39" w:rsidRPr="002727A1" w:rsidRDefault="00F94D39">
            <w:pPr>
              <w:pStyle w:val="KeinLeerraum"/>
              <w:rPr>
                <w:rFonts w:ascii="Arial" w:hAnsi="Arial" w:cs="Arial"/>
                <w:sz w:val="24"/>
                <w:szCs w:val="24"/>
                <w:lang w:val="de-DE" w:eastAsia="ja-JP"/>
              </w:rPr>
            </w:pPr>
          </w:p>
        </w:tc>
        <w:tc>
          <w:tcPr>
            <w:tcW w:w="2208" w:type="dxa"/>
          </w:tcPr>
          <w:p w14:paraId="6FD94982" w14:textId="77777777" w:rsidR="00F94D39" w:rsidRPr="002727A1" w:rsidRDefault="00F94D39">
            <w:pPr>
              <w:pStyle w:val="KeinLeerraum"/>
              <w:rPr>
                <w:rFonts w:ascii="Arial" w:hAnsi="Arial" w:cs="Arial"/>
                <w:sz w:val="24"/>
                <w:szCs w:val="24"/>
                <w:lang w:val="de-DE" w:eastAsia="ja-JP"/>
              </w:rPr>
            </w:pPr>
          </w:p>
        </w:tc>
        <w:tc>
          <w:tcPr>
            <w:tcW w:w="2208" w:type="dxa"/>
          </w:tcPr>
          <w:p w14:paraId="7DE5FA5B" w14:textId="77777777" w:rsidR="00F94D39" w:rsidRPr="002727A1" w:rsidRDefault="00F94D39">
            <w:pPr>
              <w:pStyle w:val="KeinLeerraum"/>
              <w:rPr>
                <w:rFonts w:ascii="Arial" w:hAnsi="Arial" w:cs="Arial"/>
                <w:sz w:val="24"/>
                <w:szCs w:val="24"/>
                <w:lang w:val="de-DE" w:eastAsia="ja-JP"/>
              </w:rPr>
            </w:pPr>
          </w:p>
        </w:tc>
      </w:tr>
    </w:tbl>
    <w:p w14:paraId="4AEDD62E" w14:textId="77777777" w:rsidR="00F94D39" w:rsidRPr="002727A1" w:rsidRDefault="00F94D39" w:rsidP="00F94D39">
      <w:pPr>
        <w:rPr>
          <w:rFonts w:ascii="Arial" w:hAnsi="Arial" w:cs="Arial"/>
          <w:sz w:val="24"/>
          <w:szCs w:val="24"/>
          <w:lang w:val="de-DE" w:eastAsia="ja-JP"/>
        </w:rPr>
      </w:pPr>
    </w:p>
    <w:p w14:paraId="5252B3BA" w14:textId="686BD216" w:rsidR="00A56858" w:rsidRPr="002727A1" w:rsidRDefault="00F94D39" w:rsidP="00F94D39">
      <w:pPr>
        <w:rPr>
          <w:rFonts w:ascii="Arial" w:hAnsi="Arial" w:cs="Arial"/>
          <w:sz w:val="24"/>
          <w:szCs w:val="24"/>
          <w:lang w:val="de-DE" w:eastAsia="ja-JP"/>
        </w:rPr>
      </w:pPr>
      <w:r w:rsidRPr="002727A1">
        <w:rPr>
          <w:rFonts w:ascii="Arial" w:hAnsi="Arial" w:cs="Arial"/>
          <w:noProof/>
          <w:sz w:val="24"/>
          <w:szCs w:val="24"/>
          <w:lang w:val="de-DE" w:eastAsia="ja-JP"/>
        </w:rPr>
        <w:lastRenderedPageBreak/>
        <mc:AlternateContent>
          <mc:Choice Requires="wps">
            <w:drawing>
              <wp:inline distT="0" distB="0" distL="0" distR="0" wp14:anchorId="5C79DC4E" wp14:editId="6C0F6005">
                <wp:extent cx="5580380" cy="5417389"/>
                <wp:effectExtent l="0" t="0" r="1270" b="0"/>
                <wp:docPr id="1184897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5417389"/>
                        </a:xfrm>
                        <a:prstGeom prst="rect">
                          <a:avLst/>
                        </a:prstGeom>
                        <a:solidFill>
                          <a:schemeClr val="bg2"/>
                        </a:solidFill>
                        <a:ln w="9525">
                          <a:noFill/>
                          <a:miter lim="800000"/>
                          <a:headEnd/>
                          <a:tailEnd/>
                        </a:ln>
                      </wps:spPr>
                      <wps:txbx>
                        <w:txbxContent>
                          <w:p w14:paraId="3A75271B" w14:textId="77777777" w:rsidR="00A07970" w:rsidRDefault="00A07970" w:rsidP="00D84B45">
                            <w:pPr>
                              <w:rPr>
                                <w:rFonts w:ascii="Source Sans Pro" w:hAnsi="Source Sans Pro"/>
                                <w:b/>
                                <w:bCs/>
                                <w:sz w:val="20"/>
                                <w:szCs w:val="20"/>
                                <w:lang w:val="de-DE"/>
                              </w:rPr>
                            </w:pPr>
                            <w:r w:rsidRPr="001B3E35">
                              <w:rPr>
                                <w:rFonts w:ascii="Source Sans Pro" w:hAnsi="Source Sans Pro"/>
                                <w:b/>
                                <w:bCs/>
                                <w:sz w:val="20"/>
                                <w:szCs w:val="20"/>
                                <w:lang w:val="de-DE"/>
                              </w:rPr>
                              <w:t xml:space="preserve">Hilfestellung: </w:t>
                            </w:r>
                          </w:p>
                          <w:p w14:paraId="723F82A6" w14:textId="7FE7BFCE" w:rsidR="00A07970" w:rsidRPr="00D84B45" w:rsidRDefault="00A07970" w:rsidP="000763E5">
                            <w:pPr>
                              <w:pStyle w:val="Listenabsatz"/>
                              <w:numPr>
                                <w:ilvl w:val="0"/>
                                <w:numId w:val="41"/>
                              </w:numPr>
                              <w:rPr>
                                <w:rFonts w:ascii="Source Sans Pro" w:hAnsi="Source Sans Pro"/>
                                <w:b/>
                                <w:bCs/>
                                <w:sz w:val="20"/>
                                <w:szCs w:val="20"/>
                                <w:lang w:val="de-DE"/>
                              </w:rPr>
                            </w:pPr>
                            <w:r w:rsidRPr="00D84B45">
                              <w:rPr>
                                <w:sz w:val="20"/>
                                <w:szCs w:val="20"/>
                                <w:lang w:val="de-DE"/>
                              </w:rPr>
                              <w:t>Kontakt mit dem Entsorgungsunternehmen:</w:t>
                            </w:r>
                          </w:p>
                          <w:p w14:paraId="09841EEE" w14:textId="77777777" w:rsidR="00A07970" w:rsidRPr="00D84B45" w:rsidRDefault="00A07970" w:rsidP="000763E5">
                            <w:pPr>
                              <w:pStyle w:val="Listenabsatz"/>
                              <w:numPr>
                                <w:ilvl w:val="0"/>
                                <w:numId w:val="18"/>
                              </w:numPr>
                              <w:rPr>
                                <w:sz w:val="20"/>
                                <w:szCs w:val="20"/>
                                <w:lang w:val="de-DE"/>
                              </w:rPr>
                            </w:pPr>
                            <w:r w:rsidRPr="00D84B45">
                              <w:rPr>
                                <w:sz w:val="20"/>
                                <w:szCs w:val="20"/>
                                <w:lang w:val="de-DE"/>
                              </w:rPr>
                              <w:t>Nehmen Sie Kontakt zu Ihrem Entsorgungsunternehmen auf, um zu erfahren, was mit Ihrem Abfall passiert.</w:t>
                            </w:r>
                          </w:p>
                          <w:p w14:paraId="2CA3576B" w14:textId="77777777" w:rsidR="00A07970" w:rsidRDefault="00A07970" w:rsidP="000763E5">
                            <w:pPr>
                              <w:pStyle w:val="Listenabsatz"/>
                              <w:numPr>
                                <w:ilvl w:val="0"/>
                                <w:numId w:val="18"/>
                              </w:numPr>
                              <w:rPr>
                                <w:sz w:val="20"/>
                                <w:szCs w:val="20"/>
                                <w:lang w:val="de-DE"/>
                              </w:rPr>
                            </w:pPr>
                            <w:r w:rsidRPr="00D84B45">
                              <w:rPr>
                                <w:sz w:val="20"/>
                                <w:szCs w:val="20"/>
                                <w:lang w:val="de-DE"/>
                              </w:rPr>
                              <w:t>Falls Sie mit der Vorgehensweise des Entsorgungsunternehmens unzufrieden sind, erwägen Sie, ein anderes Unternehmen auszuwählen.</w:t>
                            </w:r>
                          </w:p>
                          <w:p w14:paraId="23CA4EA0" w14:textId="77777777" w:rsidR="00A07970" w:rsidRPr="00D84B45" w:rsidRDefault="00A07970" w:rsidP="00D84B45">
                            <w:pPr>
                              <w:pStyle w:val="Listenabsatz"/>
                              <w:ind w:left="1068"/>
                              <w:rPr>
                                <w:sz w:val="20"/>
                                <w:szCs w:val="20"/>
                                <w:lang w:val="de-DE"/>
                              </w:rPr>
                            </w:pPr>
                          </w:p>
                          <w:p w14:paraId="115D7E3D" w14:textId="67C96CCC" w:rsidR="00A07970" w:rsidRPr="00D84B45" w:rsidRDefault="00A07970" w:rsidP="000763E5">
                            <w:pPr>
                              <w:pStyle w:val="Listenabsatz"/>
                              <w:numPr>
                                <w:ilvl w:val="0"/>
                                <w:numId w:val="41"/>
                              </w:numPr>
                              <w:rPr>
                                <w:sz w:val="20"/>
                                <w:szCs w:val="20"/>
                                <w:lang w:val="de-DE"/>
                              </w:rPr>
                            </w:pPr>
                            <w:r w:rsidRPr="00D84B45">
                              <w:rPr>
                                <w:sz w:val="20"/>
                                <w:szCs w:val="20"/>
                                <w:lang w:val="de-DE"/>
                              </w:rPr>
                              <w:t>Abfallvermeidung und -verwertung:</w:t>
                            </w:r>
                          </w:p>
                          <w:p w14:paraId="4AC09FE2" w14:textId="77777777" w:rsidR="00A07970" w:rsidRPr="00D84B45" w:rsidRDefault="00A07970" w:rsidP="000763E5">
                            <w:pPr>
                              <w:pStyle w:val="Listenabsatz"/>
                              <w:numPr>
                                <w:ilvl w:val="0"/>
                                <w:numId w:val="18"/>
                              </w:numPr>
                              <w:rPr>
                                <w:sz w:val="20"/>
                                <w:szCs w:val="20"/>
                                <w:lang w:val="de-DE"/>
                              </w:rPr>
                            </w:pPr>
                            <w:r w:rsidRPr="00D84B45">
                              <w:rPr>
                                <w:sz w:val="20"/>
                                <w:szCs w:val="20"/>
                                <w:lang w:val="de-DE"/>
                              </w:rPr>
                              <w:t>Denken Sie an Möglichkeiten zur Vermeidung von Abfall oder zur sonstigen Verwertung.</w:t>
                            </w:r>
                          </w:p>
                          <w:p w14:paraId="5AC28401" w14:textId="77777777" w:rsidR="00A07970" w:rsidRDefault="00A07970" w:rsidP="000763E5">
                            <w:pPr>
                              <w:pStyle w:val="Listenabsatz"/>
                              <w:numPr>
                                <w:ilvl w:val="0"/>
                                <w:numId w:val="18"/>
                              </w:numPr>
                              <w:rPr>
                                <w:sz w:val="20"/>
                                <w:szCs w:val="20"/>
                                <w:lang w:val="de-DE"/>
                              </w:rPr>
                            </w:pPr>
                            <w:r w:rsidRPr="00D84B45">
                              <w:rPr>
                                <w:sz w:val="20"/>
                                <w:szCs w:val="20"/>
                                <w:lang w:val="de-DE"/>
                              </w:rPr>
                              <w:t>Reduzieren Sie Abfälle in Ihrer Produktion, z. B. durch effizientere Produktionsprozesse oder die Wiederverwendung von Materialien.</w:t>
                            </w:r>
                          </w:p>
                          <w:p w14:paraId="14B3CD07" w14:textId="77777777" w:rsidR="00A07970" w:rsidRPr="00D84B45" w:rsidRDefault="00A07970" w:rsidP="00D84B45">
                            <w:pPr>
                              <w:pStyle w:val="Listenabsatz"/>
                              <w:ind w:left="1068"/>
                              <w:rPr>
                                <w:sz w:val="20"/>
                                <w:szCs w:val="20"/>
                                <w:lang w:val="de-DE"/>
                              </w:rPr>
                            </w:pPr>
                          </w:p>
                          <w:p w14:paraId="734F1192" w14:textId="069B4040" w:rsidR="00A07970" w:rsidRPr="00D84B45" w:rsidRDefault="00A07970" w:rsidP="000763E5">
                            <w:pPr>
                              <w:pStyle w:val="Listenabsatz"/>
                              <w:numPr>
                                <w:ilvl w:val="0"/>
                                <w:numId w:val="41"/>
                              </w:numPr>
                              <w:rPr>
                                <w:sz w:val="20"/>
                                <w:szCs w:val="20"/>
                                <w:lang w:val="de-DE"/>
                              </w:rPr>
                            </w:pPr>
                            <w:r w:rsidRPr="00D84B45">
                              <w:rPr>
                                <w:sz w:val="20"/>
                                <w:szCs w:val="20"/>
                                <w:lang w:val="de-DE"/>
                              </w:rPr>
                              <w:t>Kategorien von Abfallprodukten:</w:t>
                            </w:r>
                          </w:p>
                          <w:p w14:paraId="3B620DDE" w14:textId="77777777" w:rsidR="00A07970" w:rsidRPr="00D84B45" w:rsidRDefault="00A07970" w:rsidP="000763E5">
                            <w:pPr>
                              <w:pStyle w:val="Listenabsatz"/>
                              <w:numPr>
                                <w:ilvl w:val="0"/>
                                <w:numId w:val="18"/>
                              </w:numPr>
                              <w:rPr>
                                <w:sz w:val="20"/>
                                <w:szCs w:val="20"/>
                                <w:lang w:val="de-DE"/>
                              </w:rPr>
                            </w:pPr>
                            <w:r w:rsidRPr="00D84B45">
                              <w:rPr>
                                <w:sz w:val="20"/>
                                <w:szCs w:val="20"/>
                                <w:lang w:val="de-DE"/>
                              </w:rPr>
                              <w:t>Klassifizieren Sie Ihre Abfälle nach Art, wie ungefährliche und gefährliche Abfälle.</w:t>
                            </w:r>
                          </w:p>
                          <w:p w14:paraId="3BBAD2FE" w14:textId="77777777" w:rsidR="00A07970" w:rsidRPr="00D84B45" w:rsidRDefault="00A07970" w:rsidP="000763E5">
                            <w:pPr>
                              <w:pStyle w:val="Listenabsatz"/>
                              <w:numPr>
                                <w:ilvl w:val="0"/>
                                <w:numId w:val="18"/>
                              </w:numPr>
                              <w:rPr>
                                <w:sz w:val="20"/>
                                <w:szCs w:val="20"/>
                                <w:lang w:val="de-DE"/>
                              </w:rPr>
                            </w:pPr>
                            <w:r w:rsidRPr="00D84B45">
                              <w:rPr>
                                <w:sz w:val="20"/>
                                <w:szCs w:val="20"/>
                                <w:lang w:val="de-DE"/>
                              </w:rPr>
                              <w:t>Beispiele für gefährliche Abfälle in kleinen Unternehmen sind:</w:t>
                            </w:r>
                          </w:p>
                          <w:p w14:paraId="093D2FD8" w14:textId="77777777" w:rsidR="00A07970" w:rsidRPr="00D84B45" w:rsidRDefault="00A07970" w:rsidP="000763E5">
                            <w:pPr>
                              <w:pStyle w:val="Listenabsatz"/>
                              <w:numPr>
                                <w:ilvl w:val="1"/>
                                <w:numId w:val="18"/>
                              </w:numPr>
                              <w:rPr>
                                <w:sz w:val="20"/>
                                <w:szCs w:val="20"/>
                                <w:lang w:val="de-DE"/>
                              </w:rPr>
                            </w:pPr>
                            <w:r w:rsidRPr="00D84B45">
                              <w:rPr>
                                <w:sz w:val="20"/>
                                <w:szCs w:val="20"/>
                                <w:lang w:val="de-DE"/>
                              </w:rPr>
                              <w:t>Batterien</w:t>
                            </w:r>
                          </w:p>
                          <w:p w14:paraId="0B613595" w14:textId="77777777" w:rsidR="00A07970" w:rsidRPr="00D84B45" w:rsidRDefault="00A07970" w:rsidP="000763E5">
                            <w:pPr>
                              <w:pStyle w:val="Listenabsatz"/>
                              <w:numPr>
                                <w:ilvl w:val="1"/>
                                <w:numId w:val="18"/>
                              </w:numPr>
                              <w:rPr>
                                <w:sz w:val="20"/>
                                <w:szCs w:val="20"/>
                                <w:lang w:val="de-DE"/>
                              </w:rPr>
                            </w:pPr>
                            <w:r w:rsidRPr="00D84B45">
                              <w:rPr>
                                <w:sz w:val="20"/>
                                <w:szCs w:val="20"/>
                                <w:lang w:val="de-DE"/>
                              </w:rPr>
                              <w:t>Altöl</w:t>
                            </w:r>
                          </w:p>
                          <w:p w14:paraId="2B514CE1" w14:textId="77777777" w:rsidR="00A07970" w:rsidRPr="00D84B45" w:rsidRDefault="00A07970" w:rsidP="000763E5">
                            <w:pPr>
                              <w:pStyle w:val="Listenabsatz"/>
                              <w:numPr>
                                <w:ilvl w:val="1"/>
                                <w:numId w:val="18"/>
                              </w:numPr>
                              <w:rPr>
                                <w:sz w:val="20"/>
                                <w:szCs w:val="20"/>
                                <w:lang w:val="de-DE"/>
                              </w:rPr>
                            </w:pPr>
                            <w:r w:rsidRPr="00D84B45">
                              <w:rPr>
                                <w:sz w:val="20"/>
                                <w:szCs w:val="20"/>
                                <w:lang w:val="de-DE"/>
                              </w:rPr>
                              <w:t>Pestizide</w:t>
                            </w:r>
                          </w:p>
                          <w:p w14:paraId="68FF0C9B" w14:textId="77777777" w:rsidR="00A07970" w:rsidRPr="00D84B45" w:rsidRDefault="00A07970" w:rsidP="000763E5">
                            <w:pPr>
                              <w:pStyle w:val="Listenabsatz"/>
                              <w:numPr>
                                <w:ilvl w:val="1"/>
                                <w:numId w:val="18"/>
                              </w:numPr>
                              <w:rPr>
                                <w:sz w:val="20"/>
                                <w:szCs w:val="20"/>
                                <w:lang w:val="de-DE"/>
                              </w:rPr>
                            </w:pPr>
                            <w:r w:rsidRPr="00D84B45">
                              <w:rPr>
                                <w:sz w:val="20"/>
                                <w:szCs w:val="20"/>
                                <w:lang w:val="de-DE"/>
                              </w:rPr>
                              <w:t>Quecksilberhaltige Geräte</w:t>
                            </w:r>
                          </w:p>
                          <w:p w14:paraId="1B939158" w14:textId="77777777" w:rsidR="00A07970" w:rsidRDefault="00A07970" w:rsidP="000763E5">
                            <w:pPr>
                              <w:pStyle w:val="Listenabsatz"/>
                              <w:numPr>
                                <w:ilvl w:val="1"/>
                                <w:numId w:val="18"/>
                              </w:numPr>
                              <w:rPr>
                                <w:sz w:val="20"/>
                                <w:szCs w:val="20"/>
                                <w:lang w:val="de-DE"/>
                              </w:rPr>
                            </w:pPr>
                            <w:r w:rsidRPr="00D84B45">
                              <w:rPr>
                                <w:sz w:val="20"/>
                                <w:szCs w:val="20"/>
                                <w:lang w:val="de-DE"/>
                              </w:rPr>
                              <w:t>Leuchtstofflampen</w:t>
                            </w:r>
                          </w:p>
                          <w:p w14:paraId="1F675A21" w14:textId="77777777" w:rsidR="00A07970" w:rsidRPr="00D84B45" w:rsidRDefault="00A07970" w:rsidP="00D84B45">
                            <w:pPr>
                              <w:pStyle w:val="Listenabsatz"/>
                              <w:ind w:left="1068"/>
                              <w:rPr>
                                <w:sz w:val="20"/>
                                <w:szCs w:val="20"/>
                                <w:lang w:val="de-DE"/>
                              </w:rPr>
                            </w:pPr>
                          </w:p>
                          <w:p w14:paraId="073B9A30" w14:textId="179AA302" w:rsidR="00A07970" w:rsidRPr="00D84B45" w:rsidRDefault="00A07970" w:rsidP="000763E5">
                            <w:pPr>
                              <w:pStyle w:val="Listenabsatz"/>
                              <w:numPr>
                                <w:ilvl w:val="0"/>
                                <w:numId w:val="41"/>
                              </w:numPr>
                              <w:rPr>
                                <w:sz w:val="20"/>
                                <w:szCs w:val="20"/>
                                <w:lang w:val="de-DE"/>
                              </w:rPr>
                            </w:pPr>
                            <w:r w:rsidRPr="00D84B45">
                              <w:rPr>
                                <w:sz w:val="20"/>
                                <w:szCs w:val="20"/>
                                <w:lang w:val="de-DE"/>
                              </w:rPr>
                              <w:t>Rechtliche Vorschriften:</w:t>
                            </w:r>
                          </w:p>
                          <w:p w14:paraId="1496E647" w14:textId="77777777" w:rsidR="00A07970" w:rsidRPr="00D84B45" w:rsidRDefault="00A07970" w:rsidP="000763E5">
                            <w:pPr>
                              <w:pStyle w:val="Listenabsatz"/>
                              <w:numPr>
                                <w:ilvl w:val="0"/>
                                <w:numId w:val="18"/>
                              </w:numPr>
                              <w:rPr>
                                <w:sz w:val="20"/>
                                <w:szCs w:val="20"/>
                                <w:lang w:val="de-DE"/>
                              </w:rPr>
                            </w:pPr>
                            <w:r w:rsidRPr="00D84B45">
                              <w:rPr>
                                <w:sz w:val="20"/>
                                <w:szCs w:val="20"/>
                                <w:lang w:val="de-DE"/>
                              </w:rPr>
                              <w:t>Beachten Sie die verschiedenen Gesetze, wie das Altgeräteregister oder das Batteriegesetz.</w:t>
                            </w:r>
                          </w:p>
                          <w:p w14:paraId="7C0CE62A" w14:textId="77777777" w:rsidR="00A07970" w:rsidRDefault="00A07970" w:rsidP="000763E5">
                            <w:pPr>
                              <w:pStyle w:val="Listenabsatz"/>
                              <w:numPr>
                                <w:ilvl w:val="0"/>
                                <w:numId w:val="18"/>
                              </w:numPr>
                              <w:rPr>
                                <w:sz w:val="20"/>
                                <w:szCs w:val="20"/>
                                <w:lang w:val="de-DE"/>
                              </w:rPr>
                            </w:pPr>
                            <w:r w:rsidRPr="00D84B45">
                              <w:rPr>
                                <w:sz w:val="20"/>
                                <w:szCs w:val="20"/>
                                <w:lang w:val="de-DE"/>
                              </w:rPr>
                              <w:t>Erwähnen Sie diese in Ihrer Offenlegung, um die Einhaltung gesetzlicher Vorschriften zu demonstrieren.</w:t>
                            </w:r>
                          </w:p>
                          <w:p w14:paraId="44365D55" w14:textId="77777777" w:rsidR="00A07970" w:rsidRPr="00D84B45" w:rsidRDefault="00A07970" w:rsidP="00D84B45">
                            <w:pPr>
                              <w:pStyle w:val="Listenabsatz"/>
                              <w:ind w:left="1068"/>
                              <w:rPr>
                                <w:sz w:val="20"/>
                                <w:szCs w:val="20"/>
                                <w:lang w:val="de-DE"/>
                              </w:rPr>
                            </w:pPr>
                          </w:p>
                          <w:p w14:paraId="15E6D830" w14:textId="6B036884" w:rsidR="00A07970" w:rsidRPr="00D84B45" w:rsidRDefault="00A07970" w:rsidP="000763E5">
                            <w:pPr>
                              <w:pStyle w:val="Listenabsatz"/>
                              <w:numPr>
                                <w:ilvl w:val="0"/>
                                <w:numId w:val="41"/>
                              </w:numPr>
                              <w:rPr>
                                <w:sz w:val="20"/>
                                <w:szCs w:val="20"/>
                                <w:lang w:val="de-DE"/>
                              </w:rPr>
                            </w:pPr>
                            <w:r w:rsidRPr="00D84B45">
                              <w:rPr>
                                <w:sz w:val="20"/>
                                <w:szCs w:val="20"/>
                                <w:lang w:val="de-DE"/>
                              </w:rPr>
                              <w:t>Abfallarten und</w:t>
                            </w:r>
                            <w:r>
                              <w:rPr>
                                <w:sz w:val="20"/>
                                <w:szCs w:val="20"/>
                                <w:lang w:val="de-DE"/>
                              </w:rPr>
                              <w:t xml:space="preserve"> </w:t>
                            </w:r>
                            <w:hyperlink r:id="rId78" w:history="1">
                              <w:r w:rsidRPr="00D84B45">
                                <w:rPr>
                                  <w:rStyle w:val="Hyperlink"/>
                                  <w:sz w:val="20"/>
                                  <w:szCs w:val="20"/>
                                  <w:lang w:val="de-DE"/>
                                </w:rPr>
                                <w:t>Europäische Abfallkatalog</w:t>
                              </w:r>
                            </w:hyperlink>
                            <w:r w:rsidRPr="00D84B45">
                              <w:rPr>
                                <w:sz w:val="20"/>
                                <w:szCs w:val="20"/>
                                <w:lang w:val="de-DE"/>
                              </w:rPr>
                              <w:t>:</w:t>
                            </w:r>
                          </w:p>
                          <w:p w14:paraId="540077E3" w14:textId="77777777" w:rsidR="00A07970" w:rsidRPr="00D84B45" w:rsidRDefault="00A07970" w:rsidP="000763E5">
                            <w:pPr>
                              <w:pStyle w:val="Listenabsatz"/>
                              <w:numPr>
                                <w:ilvl w:val="0"/>
                                <w:numId w:val="18"/>
                              </w:numPr>
                              <w:rPr>
                                <w:sz w:val="20"/>
                                <w:szCs w:val="20"/>
                                <w:lang w:val="de-DE"/>
                              </w:rPr>
                            </w:pPr>
                            <w:r w:rsidRPr="00D84B45">
                              <w:rPr>
                                <w:sz w:val="20"/>
                                <w:szCs w:val="20"/>
                                <w:lang w:val="de-DE"/>
                              </w:rPr>
                              <w:t>Nutzen Sie den Europäischen Abfallkatalog (EAK), der jeder Abfallkategorie eine AVV-Nummer (Abfallschlüsselnummer) zuordnet.</w:t>
                            </w:r>
                          </w:p>
                          <w:p w14:paraId="31042020" w14:textId="77777777" w:rsidR="00A07970" w:rsidRPr="00D84B45" w:rsidRDefault="00A07970" w:rsidP="000763E5">
                            <w:pPr>
                              <w:pStyle w:val="Listenabsatz"/>
                              <w:numPr>
                                <w:ilvl w:val="0"/>
                                <w:numId w:val="18"/>
                              </w:numPr>
                              <w:rPr>
                                <w:sz w:val="20"/>
                                <w:szCs w:val="20"/>
                                <w:lang w:val="de-DE"/>
                              </w:rPr>
                            </w:pPr>
                            <w:r w:rsidRPr="00D84B45">
                              <w:rPr>
                                <w:sz w:val="20"/>
                                <w:szCs w:val="20"/>
                                <w:lang w:val="de-DE"/>
                              </w:rPr>
                              <w:t>Diese Kategorisierung erleichtert die Dokumentation und Nachverfolgung Ihrer Abfallarten.</w:t>
                            </w:r>
                          </w:p>
                          <w:p w14:paraId="09E59245" w14:textId="77777777" w:rsidR="00A07970" w:rsidRPr="005D18F1" w:rsidRDefault="00A07970" w:rsidP="00F94D39">
                            <w:pPr>
                              <w:rPr>
                                <w:sz w:val="20"/>
                                <w:szCs w:val="20"/>
                              </w:rPr>
                            </w:pPr>
                          </w:p>
                          <w:p w14:paraId="47290974" w14:textId="77777777" w:rsidR="00A07970" w:rsidRPr="00667E81" w:rsidRDefault="00A07970" w:rsidP="00F94D39">
                            <w:pPr>
                              <w:rPr>
                                <w:sz w:val="20"/>
                                <w:szCs w:val="20"/>
                                <w:lang w:val="de-DE"/>
                              </w:rPr>
                            </w:pPr>
                          </w:p>
                          <w:p w14:paraId="0C5C7D50" w14:textId="77777777" w:rsidR="00A07970" w:rsidRPr="00667E81" w:rsidRDefault="00A07970" w:rsidP="00F94D39">
                            <w:pPr>
                              <w:ind w:left="1080"/>
                              <w:rPr>
                                <w:sz w:val="20"/>
                                <w:szCs w:val="20"/>
                                <w:lang w:val="de-DE"/>
                              </w:rPr>
                            </w:pPr>
                          </w:p>
                        </w:txbxContent>
                      </wps:txbx>
                      <wps:bodyPr rot="0" vert="horz" wrap="square" lIns="91440" tIns="45720" rIns="91440" bIns="45720" anchor="t" anchorCtr="0">
                        <a:noAutofit/>
                      </wps:bodyPr>
                    </wps:wsp>
                  </a:graphicData>
                </a:graphic>
              </wp:inline>
            </w:drawing>
          </mc:Choice>
          <mc:Fallback>
            <w:pict>
              <v:shape w14:anchorId="5C79DC4E" id="_x0000_s1070" type="#_x0000_t202" style="width:439.4pt;height:4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" fillcolor="#e7e6e6 [3214]" stroked="f">
                <v:textbox>
                  <w:txbxContent>
                    <w:p w14:paraId="3A75271B" w14:textId="77777777" w:rsidR="00A07970" w:rsidRDefault="00A07970" w:rsidP="00D84B45">
                      <w:pPr>
                        <w:rPr>
                          <w:rFonts w:ascii="Source Sans Pro" w:hAnsi="Source Sans Pro"/>
                          <w:b/>
                          <w:bCs/>
                          <w:sz w:val="20"/>
                          <w:szCs w:val="20"/>
                          <w:lang w:val="de-DE"/>
                        </w:rPr>
                      </w:pPr>
                      <w:r w:rsidRPr="001B3E35">
                        <w:rPr>
                          <w:rFonts w:ascii="Source Sans Pro" w:hAnsi="Source Sans Pro"/>
                          <w:b/>
                          <w:bCs/>
                          <w:sz w:val="20"/>
                          <w:szCs w:val="20"/>
                          <w:lang w:val="de-DE"/>
                        </w:rPr>
                        <w:t xml:space="preserve">Hilfestellung: </w:t>
                      </w:r>
                    </w:p>
                    <w:p w14:paraId="723F82A6" w14:textId="7FE7BFCE" w:rsidR="00A07970" w:rsidRPr="00D84B45" w:rsidRDefault="00A07970" w:rsidP="000763E5">
                      <w:pPr>
                        <w:pStyle w:val="Listenabsatz"/>
                        <w:numPr>
                          <w:ilvl w:val="0"/>
                          <w:numId w:val="41"/>
                        </w:numPr>
                        <w:rPr>
                          <w:rFonts w:ascii="Source Sans Pro" w:hAnsi="Source Sans Pro"/>
                          <w:b/>
                          <w:bCs/>
                          <w:sz w:val="20"/>
                          <w:szCs w:val="20"/>
                          <w:lang w:val="de-DE"/>
                        </w:rPr>
                      </w:pPr>
                      <w:r w:rsidRPr="00D84B45">
                        <w:rPr>
                          <w:sz w:val="20"/>
                          <w:szCs w:val="20"/>
                          <w:lang w:val="de-DE"/>
                        </w:rPr>
                        <w:t>Kontakt mit dem Entsorgungsunternehmen:</w:t>
                      </w:r>
                    </w:p>
                    <w:p w14:paraId="09841EEE" w14:textId="77777777" w:rsidR="00A07970" w:rsidRPr="00D84B45" w:rsidRDefault="00A07970" w:rsidP="000763E5">
                      <w:pPr>
                        <w:pStyle w:val="Listenabsatz"/>
                        <w:numPr>
                          <w:ilvl w:val="0"/>
                          <w:numId w:val="18"/>
                        </w:numPr>
                        <w:rPr>
                          <w:sz w:val="20"/>
                          <w:szCs w:val="20"/>
                          <w:lang w:val="de-DE"/>
                        </w:rPr>
                      </w:pPr>
                      <w:r w:rsidRPr="00D84B45">
                        <w:rPr>
                          <w:sz w:val="20"/>
                          <w:szCs w:val="20"/>
                          <w:lang w:val="de-DE"/>
                        </w:rPr>
                        <w:t>Nehmen Sie Kontakt zu Ihrem Entsorgungsunternehmen auf, um zu erfahren, was mit Ihrem Abfall passiert.</w:t>
                      </w:r>
                    </w:p>
                    <w:p w14:paraId="2CA3576B" w14:textId="77777777" w:rsidR="00A07970" w:rsidRDefault="00A07970" w:rsidP="000763E5">
                      <w:pPr>
                        <w:pStyle w:val="Listenabsatz"/>
                        <w:numPr>
                          <w:ilvl w:val="0"/>
                          <w:numId w:val="18"/>
                        </w:numPr>
                        <w:rPr>
                          <w:sz w:val="20"/>
                          <w:szCs w:val="20"/>
                          <w:lang w:val="de-DE"/>
                        </w:rPr>
                      </w:pPr>
                      <w:r w:rsidRPr="00D84B45">
                        <w:rPr>
                          <w:sz w:val="20"/>
                          <w:szCs w:val="20"/>
                          <w:lang w:val="de-DE"/>
                        </w:rPr>
                        <w:t>Falls Sie mit der Vorgehensweise des Entsorgungsunternehmens unzufrieden sind, erwägen Sie, ein anderes Unternehmen auszuwählen.</w:t>
                      </w:r>
                    </w:p>
                    <w:p w14:paraId="23CA4EA0" w14:textId="77777777" w:rsidR="00A07970" w:rsidRPr="00D84B45" w:rsidRDefault="00A07970" w:rsidP="00D84B45">
                      <w:pPr>
                        <w:pStyle w:val="Listenabsatz"/>
                        <w:ind w:left="1068"/>
                        <w:rPr>
                          <w:sz w:val="20"/>
                          <w:szCs w:val="20"/>
                          <w:lang w:val="de-DE"/>
                        </w:rPr>
                      </w:pPr>
                    </w:p>
                    <w:p w14:paraId="115D7E3D" w14:textId="67C96CCC" w:rsidR="00A07970" w:rsidRPr="00D84B45" w:rsidRDefault="00A07970" w:rsidP="000763E5">
                      <w:pPr>
                        <w:pStyle w:val="Listenabsatz"/>
                        <w:numPr>
                          <w:ilvl w:val="0"/>
                          <w:numId w:val="41"/>
                        </w:numPr>
                        <w:rPr>
                          <w:sz w:val="20"/>
                          <w:szCs w:val="20"/>
                          <w:lang w:val="de-DE"/>
                        </w:rPr>
                      </w:pPr>
                      <w:r w:rsidRPr="00D84B45">
                        <w:rPr>
                          <w:sz w:val="20"/>
                          <w:szCs w:val="20"/>
                          <w:lang w:val="de-DE"/>
                        </w:rPr>
                        <w:t>Abfallvermeidung und -verwertung:</w:t>
                      </w:r>
                    </w:p>
                    <w:p w14:paraId="4AC09FE2" w14:textId="77777777" w:rsidR="00A07970" w:rsidRPr="00D84B45" w:rsidRDefault="00A07970" w:rsidP="000763E5">
                      <w:pPr>
                        <w:pStyle w:val="Listenabsatz"/>
                        <w:numPr>
                          <w:ilvl w:val="0"/>
                          <w:numId w:val="18"/>
                        </w:numPr>
                        <w:rPr>
                          <w:sz w:val="20"/>
                          <w:szCs w:val="20"/>
                          <w:lang w:val="de-DE"/>
                        </w:rPr>
                      </w:pPr>
                      <w:r w:rsidRPr="00D84B45">
                        <w:rPr>
                          <w:sz w:val="20"/>
                          <w:szCs w:val="20"/>
                          <w:lang w:val="de-DE"/>
                        </w:rPr>
                        <w:t>Denken Sie an Möglichkeiten zur Vermeidung von Abfall oder zur sonstigen Verwertung.</w:t>
                      </w:r>
                    </w:p>
                    <w:p w14:paraId="5AC28401" w14:textId="77777777" w:rsidR="00A07970" w:rsidRDefault="00A07970" w:rsidP="000763E5">
                      <w:pPr>
                        <w:pStyle w:val="Listenabsatz"/>
                        <w:numPr>
                          <w:ilvl w:val="0"/>
                          <w:numId w:val="18"/>
                        </w:numPr>
                        <w:rPr>
                          <w:sz w:val="20"/>
                          <w:szCs w:val="20"/>
                          <w:lang w:val="de-DE"/>
                        </w:rPr>
                      </w:pPr>
                      <w:r w:rsidRPr="00D84B45">
                        <w:rPr>
                          <w:sz w:val="20"/>
                          <w:szCs w:val="20"/>
                          <w:lang w:val="de-DE"/>
                        </w:rPr>
                        <w:t>Reduzieren Sie Abfälle in Ihrer Produktion, z. B. durch effizientere Produktionsprozesse oder die Wiederverwendung von Materialien.</w:t>
                      </w:r>
                    </w:p>
                    <w:p w14:paraId="14B3CD07" w14:textId="77777777" w:rsidR="00A07970" w:rsidRPr="00D84B45" w:rsidRDefault="00A07970" w:rsidP="00D84B45">
                      <w:pPr>
                        <w:pStyle w:val="Listenabsatz"/>
                        <w:ind w:left="1068"/>
                        <w:rPr>
                          <w:sz w:val="20"/>
                          <w:szCs w:val="20"/>
                          <w:lang w:val="de-DE"/>
                        </w:rPr>
                      </w:pPr>
                    </w:p>
                    <w:p w14:paraId="734F1192" w14:textId="069B4040" w:rsidR="00A07970" w:rsidRPr="00D84B45" w:rsidRDefault="00A07970" w:rsidP="000763E5">
                      <w:pPr>
                        <w:pStyle w:val="Listenabsatz"/>
                        <w:numPr>
                          <w:ilvl w:val="0"/>
                          <w:numId w:val="41"/>
                        </w:numPr>
                        <w:rPr>
                          <w:sz w:val="20"/>
                          <w:szCs w:val="20"/>
                          <w:lang w:val="de-DE"/>
                        </w:rPr>
                      </w:pPr>
                      <w:r w:rsidRPr="00D84B45">
                        <w:rPr>
                          <w:sz w:val="20"/>
                          <w:szCs w:val="20"/>
                          <w:lang w:val="de-DE"/>
                        </w:rPr>
                        <w:t>Kategorien von Abfallprodukten:</w:t>
                      </w:r>
                    </w:p>
                    <w:p w14:paraId="3B620DDE" w14:textId="77777777" w:rsidR="00A07970" w:rsidRPr="00D84B45" w:rsidRDefault="00A07970" w:rsidP="000763E5">
                      <w:pPr>
                        <w:pStyle w:val="Listenabsatz"/>
                        <w:numPr>
                          <w:ilvl w:val="0"/>
                          <w:numId w:val="18"/>
                        </w:numPr>
                        <w:rPr>
                          <w:sz w:val="20"/>
                          <w:szCs w:val="20"/>
                          <w:lang w:val="de-DE"/>
                        </w:rPr>
                      </w:pPr>
                      <w:r w:rsidRPr="00D84B45">
                        <w:rPr>
                          <w:sz w:val="20"/>
                          <w:szCs w:val="20"/>
                          <w:lang w:val="de-DE"/>
                        </w:rPr>
                        <w:t>Klassifizieren Sie Ihre Abfälle nach Art, wie ungefährliche und gefährliche Abfälle.</w:t>
                      </w:r>
                    </w:p>
                    <w:p w14:paraId="3BBAD2FE" w14:textId="77777777" w:rsidR="00A07970" w:rsidRPr="00D84B45" w:rsidRDefault="00A07970" w:rsidP="000763E5">
                      <w:pPr>
                        <w:pStyle w:val="Listenabsatz"/>
                        <w:numPr>
                          <w:ilvl w:val="0"/>
                          <w:numId w:val="18"/>
                        </w:numPr>
                        <w:rPr>
                          <w:sz w:val="20"/>
                          <w:szCs w:val="20"/>
                          <w:lang w:val="de-DE"/>
                        </w:rPr>
                      </w:pPr>
                      <w:r w:rsidRPr="00D84B45">
                        <w:rPr>
                          <w:sz w:val="20"/>
                          <w:szCs w:val="20"/>
                          <w:lang w:val="de-DE"/>
                        </w:rPr>
                        <w:t>Beispiele für gefährliche Abfälle in kleinen Unternehmen sind:</w:t>
                      </w:r>
                    </w:p>
                    <w:p w14:paraId="093D2FD8" w14:textId="77777777" w:rsidR="00A07970" w:rsidRPr="00D84B45" w:rsidRDefault="00A07970" w:rsidP="000763E5">
                      <w:pPr>
                        <w:pStyle w:val="Listenabsatz"/>
                        <w:numPr>
                          <w:ilvl w:val="1"/>
                          <w:numId w:val="18"/>
                        </w:numPr>
                        <w:rPr>
                          <w:sz w:val="20"/>
                          <w:szCs w:val="20"/>
                          <w:lang w:val="de-DE"/>
                        </w:rPr>
                      </w:pPr>
                      <w:r w:rsidRPr="00D84B45">
                        <w:rPr>
                          <w:sz w:val="20"/>
                          <w:szCs w:val="20"/>
                          <w:lang w:val="de-DE"/>
                        </w:rPr>
                        <w:t>Batterien</w:t>
                      </w:r>
                    </w:p>
                    <w:p w14:paraId="0B613595" w14:textId="77777777" w:rsidR="00A07970" w:rsidRPr="00D84B45" w:rsidRDefault="00A07970" w:rsidP="000763E5">
                      <w:pPr>
                        <w:pStyle w:val="Listenabsatz"/>
                        <w:numPr>
                          <w:ilvl w:val="1"/>
                          <w:numId w:val="18"/>
                        </w:numPr>
                        <w:rPr>
                          <w:sz w:val="20"/>
                          <w:szCs w:val="20"/>
                          <w:lang w:val="de-DE"/>
                        </w:rPr>
                      </w:pPr>
                      <w:r w:rsidRPr="00D84B45">
                        <w:rPr>
                          <w:sz w:val="20"/>
                          <w:szCs w:val="20"/>
                          <w:lang w:val="de-DE"/>
                        </w:rPr>
                        <w:t>Altöl</w:t>
                      </w:r>
                    </w:p>
                    <w:p w14:paraId="2B514CE1" w14:textId="77777777" w:rsidR="00A07970" w:rsidRPr="00D84B45" w:rsidRDefault="00A07970" w:rsidP="000763E5">
                      <w:pPr>
                        <w:pStyle w:val="Listenabsatz"/>
                        <w:numPr>
                          <w:ilvl w:val="1"/>
                          <w:numId w:val="18"/>
                        </w:numPr>
                        <w:rPr>
                          <w:sz w:val="20"/>
                          <w:szCs w:val="20"/>
                          <w:lang w:val="de-DE"/>
                        </w:rPr>
                      </w:pPr>
                      <w:r w:rsidRPr="00D84B45">
                        <w:rPr>
                          <w:sz w:val="20"/>
                          <w:szCs w:val="20"/>
                          <w:lang w:val="de-DE"/>
                        </w:rPr>
                        <w:t>Pestizide</w:t>
                      </w:r>
                    </w:p>
                    <w:p w14:paraId="68FF0C9B" w14:textId="77777777" w:rsidR="00A07970" w:rsidRPr="00D84B45" w:rsidRDefault="00A07970" w:rsidP="000763E5">
                      <w:pPr>
                        <w:pStyle w:val="Listenabsatz"/>
                        <w:numPr>
                          <w:ilvl w:val="1"/>
                          <w:numId w:val="18"/>
                        </w:numPr>
                        <w:rPr>
                          <w:sz w:val="20"/>
                          <w:szCs w:val="20"/>
                          <w:lang w:val="de-DE"/>
                        </w:rPr>
                      </w:pPr>
                      <w:r w:rsidRPr="00D84B45">
                        <w:rPr>
                          <w:sz w:val="20"/>
                          <w:szCs w:val="20"/>
                          <w:lang w:val="de-DE"/>
                        </w:rPr>
                        <w:t>Quecksilberhaltige Geräte</w:t>
                      </w:r>
                    </w:p>
                    <w:p w14:paraId="1B939158" w14:textId="77777777" w:rsidR="00A07970" w:rsidRDefault="00A07970" w:rsidP="000763E5">
                      <w:pPr>
                        <w:pStyle w:val="Listenabsatz"/>
                        <w:numPr>
                          <w:ilvl w:val="1"/>
                          <w:numId w:val="18"/>
                        </w:numPr>
                        <w:rPr>
                          <w:sz w:val="20"/>
                          <w:szCs w:val="20"/>
                          <w:lang w:val="de-DE"/>
                        </w:rPr>
                      </w:pPr>
                      <w:r w:rsidRPr="00D84B45">
                        <w:rPr>
                          <w:sz w:val="20"/>
                          <w:szCs w:val="20"/>
                          <w:lang w:val="de-DE"/>
                        </w:rPr>
                        <w:t>Leuchtstofflampen</w:t>
                      </w:r>
                    </w:p>
                    <w:p w14:paraId="1F675A21" w14:textId="77777777" w:rsidR="00A07970" w:rsidRPr="00D84B45" w:rsidRDefault="00A07970" w:rsidP="00D84B45">
                      <w:pPr>
                        <w:pStyle w:val="Listenabsatz"/>
                        <w:ind w:left="1068"/>
                        <w:rPr>
                          <w:sz w:val="20"/>
                          <w:szCs w:val="20"/>
                          <w:lang w:val="de-DE"/>
                        </w:rPr>
                      </w:pPr>
                    </w:p>
                    <w:p w14:paraId="073B9A30" w14:textId="179AA302" w:rsidR="00A07970" w:rsidRPr="00D84B45" w:rsidRDefault="00A07970" w:rsidP="000763E5">
                      <w:pPr>
                        <w:pStyle w:val="Listenabsatz"/>
                        <w:numPr>
                          <w:ilvl w:val="0"/>
                          <w:numId w:val="41"/>
                        </w:numPr>
                        <w:rPr>
                          <w:sz w:val="20"/>
                          <w:szCs w:val="20"/>
                          <w:lang w:val="de-DE"/>
                        </w:rPr>
                      </w:pPr>
                      <w:r w:rsidRPr="00D84B45">
                        <w:rPr>
                          <w:sz w:val="20"/>
                          <w:szCs w:val="20"/>
                          <w:lang w:val="de-DE"/>
                        </w:rPr>
                        <w:t>Rechtliche Vorschriften:</w:t>
                      </w:r>
                    </w:p>
                    <w:p w14:paraId="1496E647" w14:textId="77777777" w:rsidR="00A07970" w:rsidRPr="00D84B45" w:rsidRDefault="00A07970" w:rsidP="000763E5">
                      <w:pPr>
                        <w:pStyle w:val="Listenabsatz"/>
                        <w:numPr>
                          <w:ilvl w:val="0"/>
                          <w:numId w:val="18"/>
                        </w:numPr>
                        <w:rPr>
                          <w:sz w:val="20"/>
                          <w:szCs w:val="20"/>
                          <w:lang w:val="de-DE"/>
                        </w:rPr>
                      </w:pPr>
                      <w:r w:rsidRPr="00D84B45">
                        <w:rPr>
                          <w:sz w:val="20"/>
                          <w:szCs w:val="20"/>
                          <w:lang w:val="de-DE"/>
                        </w:rPr>
                        <w:t>Beachten Sie die verschiedenen Gesetze, wie das Altgeräteregister oder das Batteriegesetz.</w:t>
                      </w:r>
                    </w:p>
                    <w:p w14:paraId="7C0CE62A" w14:textId="77777777" w:rsidR="00A07970" w:rsidRDefault="00A07970" w:rsidP="000763E5">
                      <w:pPr>
                        <w:pStyle w:val="Listenabsatz"/>
                        <w:numPr>
                          <w:ilvl w:val="0"/>
                          <w:numId w:val="18"/>
                        </w:numPr>
                        <w:rPr>
                          <w:sz w:val="20"/>
                          <w:szCs w:val="20"/>
                          <w:lang w:val="de-DE"/>
                        </w:rPr>
                      </w:pPr>
                      <w:r w:rsidRPr="00D84B45">
                        <w:rPr>
                          <w:sz w:val="20"/>
                          <w:szCs w:val="20"/>
                          <w:lang w:val="de-DE"/>
                        </w:rPr>
                        <w:t>Erwähnen Sie diese in Ihrer Offenlegung, um die Einhaltung gesetzlicher Vorschriften zu demonstrieren.</w:t>
                      </w:r>
                    </w:p>
                    <w:p w14:paraId="44365D55" w14:textId="77777777" w:rsidR="00A07970" w:rsidRPr="00D84B45" w:rsidRDefault="00A07970" w:rsidP="00D84B45">
                      <w:pPr>
                        <w:pStyle w:val="Listenabsatz"/>
                        <w:ind w:left="1068"/>
                        <w:rPr>
                          <w:sz w:val="20"/>
                          <w:szCs w:val="20"/>
                          <w:lang w:val="de-DE"/>
                        </w:rPr>
                      </w:pPr>
                    </w:p>
                    <w:p w14:paraId="15E6D830" w14:textId="6B036884" w:rsidR="00A07970" w:rsidRPr="00D84B45" w:rsidRDefault="00A07970" w:rsidP="000763E5">
                      <w:pPr>
                        <w:pStyle w:val="Listenabsatz"/>
                        <w:numPr>
                          <w:ilvl w:val="0"/>
                          <w:numId w:val="41"/>
                        </w:numPr>
                        <w:rPr>
                          <w:sz w:val="20"/>
                          <w:szCs w:val="20"/>
                          <w:lang w:val="de-DE"/>
                        </w:rPr>
                      </w:pPr>
                      <w:r w:rsidRPr="00D84B45">
                        <w:rPr>
                          <w:sz w:val="20"/>
                          <w:szCs w:val="20"/>
                          <w:lang w:val="de-DE"/>
                        </w:rPr>
                        <w:t>Abfallarten und</w:t>
                      </w:r>
                      <w:r>
                        <w:rPr>
                          <w:sz w:val="20"/>
                          <w:szCs w:val="20"/>
                          <w:lang w:val="de-DE"/>
                        </w:rPr>
                        <w:t xml:space="preserve"> </w:t>
                      </w:r>
                      <w:hyperlink r:id="rId79" w:history="1">
                        <w:r w:rsidRPr="00D84B45">
                          <w:rPr>
                            <w:rStyle w:val="Hyperlink"/>
                            <w:sz w:val="20"/>
                            <w:szCs w:val="20"/>
                            <w:lang w:val="de-DE"/>
                          </w:rPr>
                          <w:t>Europäische Abfallkatalog</w:t>
                        </w:r>
                      </w:hyperlink>
                      <w:r w:rsidRPr="00D84B45">
                        <w:rPr>
                          <w:sz w:val="20"/>
                          <w:szCs w:val="20"/>
                          <w:lang w:val="de-DE"/>
                        </w:rPr>
                        <w:t>:</w:t>
                      </w:r>
                    </w:p>
                    <w:p w14:paraId="540077E3" w14:textId="77777777" w:rsidR="00A07970" w:rsidRPr="00D84B45" w:rsidRDefault="00A07970" w:rsidP="000763E5">
                      <w:pPr>
                        <w:pStyle w:val="Listenabsatz"/>
                        <w:numPr>
                          <w:ilvl w:val="0"/>
                          <w:numId w:val="18"/>
                        </w:numPr>
                        <w:rPr>
                          <w:sz w:val="20"/>
                          <w:szCs w:val="20"/>
                          <w:lang w:val="de-DE"/>
                        </w:rPr>
                      </w:pPr>
                      <w:r w:rsidRPr="00D84B45">
                        <w:rPr>
                          <w:sz w:val="20"/>
                          <w:szCs w:val="20"/>
                          <w:lang w:val="de-DE"/>
                        </w:rPr>
                        <w:t>Nutzen Sie den Europäischen Abfallkatalog (EAK), der jeder Abfallkategorie eine AVV-Nummer (Abfallschlüsselnummer) zuordnet.</w:t>
                      </w:r>
                    </w:p>
                    <w:p w14:paraId="31042020" w14:textId="77777777" w:rsidR="00A07970" w:rsidRPr="00D84B45" w:rsidRDefault="00A07970" w:rsidP="000763E5">
                      <w:pPr>
                        <w:pStyle w:val="Listenabsatz"/>
                        <w:numPr>
                          <w:ilvl w:val="0"/>
                          <w:numId w:val="18"/>
                        </w:numPr>
                        <w:rPr>
                          <w:sz w:val="20"/>
                          <w:szCs w:val="20"/>
                          <w:lang w:val="de-DE"/>
                        </w:rPr>
                      </w:pPr>
                      <w:r w:rsidRPr="00D84B45">
                        <w:rPr>
                          <w:sz w:val="20"/>
                          <w:szCs w:val="20"/>
                          <w:lang w:val="de-DE"/>
                        </w:rPr>
                        <w:t>Diese Kategorisierung erleichtert die Dokumentation und Nachverfolgung Ihrer Abfallarten.</w:t>
                      </w:r>
                    </w:p>
                    <w:p w14:paraId="09E59245" w14:textId="77777777" w:rsidR="00A07970" w:rsidRPr="005D18F1" w:rsidRDefault="00A07970" w:rsidP="00F94D39">
                      <w:pPr>
                        <w:rPr>
                          <w:sz w:val="20"/>
                          <w:szCs w:val="20"/>
                        </w:rPr>
                      </w:pPr>
                    </w:p>
                    <w:p w14:paraId="47290974" w14:textId="77777777" w:rsidR="00A07970" w:rsidRPr="00667E81" w:rsidRDefault="00A07970" w:rsidP="00F94D39">
                      <w:pPr>
                        <w:rPr>
                          <w:sz w:val="20"/>
                          <w:szCs w:val="20"/>
                          <w:lang w:val="de-DE"/>
                        </w:rPr>
                      </w:pPr>
                    </w:p>
                    <w:p w14:paraId="0C5C7D50" w14:textId="77777777" w:rsidR="00A07970" w:rsidRPr="00667E81" w:rsidRDefault="00A07970" w:rsidP="00F94D39">
                      <w:pPr>
                        <w:ind w:left="1080"/>
                        <w:rPr>
                          <w:sz w:val="20"/>
                          <w:szCs w:val="20"/>
                          <w:lang w:val="de-DE"/>
                        </w:rPr>
                      </w:pPr>
                    </w:p>
                  </w:txbxContent>
                </v:textbox>
                <w10:anchorlock/>
              </v:shape>
            </w:pict>
          </mc:Fallback>
        </mc:AlternateContent>
      </w:r>
    </w:p>
    <w:p w14:paraId="2B914D92" w14:textId="17BB4CCD" w:rsidR="00D83F11" w:rsidRPr="002727A1" w:rsidRDefault="00F94D39" w:rsidP="00A15C6C">
      <w:pPr>
        <w:rPr>
          <w:rFonts w:ascii="Arial" w:hAnsi="Arial" w:cs="Arial"/>
          <w:sz w:val="24"/>
          <w:szCs w:val="24"/>
          <w:lang w:val="de-DE" w:eastAsia="ja-JP"/>
        </w:rPr>
      </w:pPr>
      <w:r w:rsidRPr="002727A1">
        <w:rPr>
          <w:rFonts w:ascii="Arial" w:hAnsi="Arial" w:cs="Arial"/>
          <w:noProof/>
          <w:sz w:val="24"/>
          <w:szCs w:val="24"/>
          <w:lang w:val="de-DE" w:eastAsia="ja-JP"/>
        </w:rPr>
        <w:lastRenderedPageBreak/>
        <mc:AlternateContent>
          <mc:Choice Requires="wps">
            <w:drawing>
              <wp:inline distT="0" distB="0" distL="0" distR="0" wp14:anchorId="54B12865" wp14:editId="7DDF1404">
                <wp:extent cx="5580380" cy="3036498"/>
                <wp:effectExtent l="0" t="0" r="1270" b="0"/>
                <wp:docPr id="1337660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3036498"/>
                        </a:xfrm>
                        <a:prstGeom prst="rect">
                          <a:avLst/>
                        </a:prstGeom>
                        <a:solidFill>
                          <a:schemeClr val="accent5">
                            <a:lumMod val="20000"/>
                            <a:lumOff val="80000"/>
                          </a:schemeClr>
                        </a:solidFill>
                        <a:ln w="9525">
                          <a:noFill/>
                          <a:miter lim="800000"/>
                          <a:headEnd/>
                          <a:tailEnd/>
                        </a:ln>
                      </wps:spPr>
                      <wps:txbx>
                        <w:txbxContent>
                          <w:p w14:paraId="1913262C" w14:textId="77777777" w:rsidR="00A07970" w:rsidRPr="004F3430" w:rsidRDefault="00A07970" w:rsidP="00F94D39">
                            <w:pPr>
                              <w:rPr>
                                <w:sz w:val="20"/>
                                <w:szCs w:val="20"/>
                                <w:lang w:val="de-DE"/>
                              </w:rPr>
                            </w:pPr>
                            <w:r w:rsidRPr="004F3430">
                              <w:rPr>
                                <w:sz w:val="20"/>
                                <w:szCs w:val="20"/>
                                <w:lang w:val="de-DE"/>
                              </w:rPr>
                              <w:t xml:space="preserve">Beispiel: Angabe der </w:t>
                            </w:r>
                            <w:hyperlink r:id="rId80" w:history="1">
                              <w:proofErr w:type="spellStart"/>
                              <w:r w:rsidRPr="004F3430">
                                <w:rPr>
                                  <w:rStyle w:val="Hyperlink"/>
                                  <w:sz w:val="20"/>
                                  <w:szCs w:val="20"/>
                                  <w:lang w:val="de-DE"/>
                                </w:rPr>
                                <w:t>Burwinkel</w:t>
                              </w:r>
                              <w:proofErr w:type="spellEnd"/>
                              <w:r w:rsidRPr="004F3430">
                                <w:rPr>
                                  <w:rStyle w:val="Hyperlink"/>
                                  <w:sz w:val="20"/>
                                  <w:szCs w:val="20"/>
                                  <w:lang w:val="de-DE"/>
                                </w:rPr>
                                <w:t xml:space="preserve"> Kunststoffwerk GmbH</w:t>
                              </w:r>
                            </w:hyperlink>
                            <w:r w:rsidRPr="004F3430">
                              <w:rPr>
                                <w:sz w:val="20"/>
                                <w:szCs w:val="20"/>
                                <w:lang w:val="de-DE"/>
                              </w:rPr>
                              <w:t>:</w:t>
                            </w:r>
                          </w:p>
                          <w:p w14:paraId="0EAC16D7" w14:textId="5D982A12" w:rsidR="00A07970" w:rsidRPr="004F3430" w:rsidRDefault="00A07970" w:rsidP="00F94D39">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Folgende Mengen und Arten von Abfall sind bei uns im Berichtsjahr angefallen:  </w:t>
                            </w:r>
                          </w:p>
                          <w:tbl>
                            <w:tblPr>
                              <w:tblStyle w:val="Tabellenraster"/>
                              <w:tblW w:w="0" w:type="auto"/>
                              <w:tblLook w:val="04A0" w:firstRow="1" w:lastRow="0" w:firstColumn="1" w:lastColumn="0" w:noHBand="0" w:noVBand="1"/>
                            </w:tblPr>
                            <w:tblGrid>
                              <w:gridCol w:w="5081"/>
                              <w:gridCol w:w="980"/>
                              <w:gridCol w:w="927"/>
                              <w:gridCol w:w="1488"/>
                            </w:tblGrid>
                            <w:tr w:rsidR="00A07970" w:rsidRPr="004F3430" w14:paraId="1027DD4E" w14:textId="77777777">
                              <w:tc>
                                <w:tcPr>
                                  <w:tcW w:w="5240" w:type="dxa"/>
                                  <w:hideMark/>
                                </w:tcPr>
                                <w:p w14:paraId="7AF4FA10" w14:textId="77777777" w:rsidR="00A07970" w:rsidRPr="004F3430" w:rsidRDefault="00A07970" w:rsidP="00C716BF">
                                  <w:pPr>
                                    <w:spacing w:after="0" w:line="240" w:lineRule="auto"/>
                                    <w:rPr>
                                      <w:rFonts w:ascii="Source Sans Pro" w:eastAsia="Times New Roman" w:hAnsi="Source Sans Pro" w:cs="Times New Roman"/>
                                      <w:b/>
                                      <w:kern w:val="0"/>
                                      <w:sz w:val="20"/>
                                      <w:szCs w:val="20"/>
                                      <w:lang w:val="de-DE" w:eastAsia="en-GB"/>
                                      <w14:ligatures w14:val="none"/>
                                    </w:rPr>
                                  </w:pPr>
                                  <w:r w:rsidRPr="004F3430">
                                    <w:rPr>
                                      <w:rFonts w:ascii="Source Sans Pro" w:eastAsia="Times New Roman" w:hAnsi="Source Sans Pro" w:cs="Times New Roman"/>
                                      <w:b/>
                                      <w:kern w:val="0"/>
                                      <w:sz w:val="20"/>
                                      <w:szCs w:val="20"/>
                                      <w:lang w:val="de-DE" w:eastAsia="en-GB"/>
                                      <w14:ligatures w14:val="none"/>
                                    </w:rPr>
                                    <w:t>AVV-Nummer  </w:t>
                                  </w:r>
                                </w:p>
                              </w:tc>
                              <w:tc>
                                <w:tcPr>
                                  <w:tcW w:w="992" w:type="dxa"/>
                                  <w:hideMark/>
                                </w:tcPr>
                                <w:p w14:paraId="232A2E5A" w14:textId="77777777" w:rsidR="00A07970" w:rsidRPr="004F3430" w:rsidRDefault="00A07970" w:rsidP="00C716BF">
                                  <w:pPr>
                                    <w:spacing w:after="0" w:line="240" w:lineRule="auto"/>
                                    <w:rPr>
                                      <w:rFonts w:ascii="Source Sans Pro" w:eastAsia="Times New Roman" w:hAnsi="Source Sans Pro" w:cs="Times New Roman"/>
                                      <w:b/>
                                      <w:kern w:val="0"/>
                                      <w:sz w:val="20"/>
                                      <w:szCs w:val="20"/>
                                      <w:lang w:val="de-DE" w:eastAsia="en-GB"/>
                                      <w14:ligatures w14:val="none"/>
                                    </w:rPr>
                                  </w:pPr>
                                  <w:r w:rsidRPr="004F3430">
                                    <w:rPr>
                                      <w:rFonts w:ascii="Source Sans Pro" w:eastAsia="Times New Roman" w:hAnsi="Source Sans Pro" w:cs="Times New Roman"/>
                                      <w:b/>
                                      <w:kern w:val="0"/>
                                      <w:sz w:val="20"/>
                                      <w:szCs w:val="20"/>
                                      <w:lang w:val="de-DE" w:eastAsia="en-GB"/>
                                      <w14:ligatures w14:val="none"/>
                                    </w:rPr>
                                    <w:t>2021  </w:t>
                                  </w:r>
                                </w:p>
                              </w:tc>
                              <w:tc>
                                <w:tcPr>
                                  <w:tcW w:w="936" w:type="dxa"/>
                                  <w:hideMark/>
                                </w:tcPr>
                                <w:p w14:paraId="2440F3F6" w14:textId="77777777" w:rsidR="00A07970" w:rsidRPr="004F3430" w:rsidRDefault="00A07970" w:rsidP="00C716BF">
                                  <w:pPr>
                                    <w:spacing w:after="0" w:line="240" w:lineRule="auto"/>
                                    <w:rPr>
                                      <w:rFonts w:ascii="Source Sans Pro" w:eastAsia="Times New Roman" w:hAnsi="Source Sans Pro" w:cs="Times New Roman"/>
                                      <w:b/>
                                      <w:kern w:val="0"/>
                                      <w:sz w:val="20"/>
                                      <w:szCs w:val="20"/>
                                      <w:lang w:val="de-DE" w:eastAsia="en-GB"/>
                                      <w14:ligatures w14:val="none"/>
                                    </w:rPr>
                                  </w:pPr>
                                  <w:r w:rsidRPr="004F3430">
                                    <w:rPr>
                                      <w:rFonts w:ascii="Source Sans Pro" w:eastAsia="Times New Roman" w:hAnsi="Source Sans Pro" w:cs="Times New Roman"/>
                                      <w:b/>
                                      <w:kern w:val="0"/>
                                      <w:sz w:val="20"/>
                                      <w:szCs w:val="20"/>
                                      <w:lang w:val="de-DE" w:eastAsia="en-GB"/>
                                      <w14:ligatures w14:val="none"/>
                                    </w:rPr>
                                    <w:t>2022  </w:t>
                                  </w:r>
                                </w:p>
                              </w:tc>
                              <w:tc>
                                <w:tcPr>
                                  <w:tcW w:w="0" w:type="auto"/>
                                  <w:hideMark/>
                                </w:tcPr>
                                <w:p w14:paraId="6ADBDFDC" w14:textId="77777777" w:rsidR="00A07970" w:rsidRPr="004F3430" w:rsidRDefault="00A07970" w:rsidP="00C716BF">
                                  <w:pPr>
                                    <w:spacing w:after="0" w:line="240" w:lineRule="auto"/>
                                    <w:rPr>
                                      <w:rFonts w:ascii="Source Sans Pro" w:eastAsia="Times New Roman" w:hAnsi="Source Sans Pro" w:cs="Times New Roman"/>
                                      <w:b/>
                                      <w:kern w:val="0"/>
                                      <w:sz w:val="20"/>
                                      <w:szCs w:val="20"/>
                                      <w:lang w:val="de-DE" w:eastAsia="en-GB"/>
                                      <w14:ligatures w14:val="none"/>
                                    </w:rPr>
                                  </w:pPr>
                                  <w:r w:rsidRPr="004F3430">
                                    <w:rPr>
                                      <w:rFonts w:ascii="Source Sans Pro" w:eastAsia="Times New Roman" w:hAnsi="Source Sans Pro" w:cs="Times New Roman"/>
                                      <w:b/>
                                      <w:kern w:val="0"/>
                                      <w:sz w:val="20"/>
                                      <w:szCs w:val="20"/>
                                      <w:lang w:val="de-DE" w:eastAsia="en-GB"/>
                                      <w14:ligatures w14:val="none"/>
                                    </w:rPr>
                                    <w:t> Veränderung  </w:t>
                                  </w:r>
                                </w:p>
                              </w:tc>
                            </w:tr>
                            <w:tr w:rsidR="00A07970" w:rsidRPr="004F3430" w14:paraId="762FC43B" w14:textId="77777777">
                              <w:tc>
                                <w:tcPr>
                                  <w:tcW w:w="5240" w:type="dxa"/>
                                  <w:vAlign w:val="center"/>
                                  <w:hideMark/>
                                </w:tcPr>
                                <w:p w14:paraId="6461BFD7"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200301 Gemischte Siedlungsabfälle  </w:t>
                                  </w:r>
                                </w:p>
                              </w:tc>
                              <w:tc>
                                <w:tcPr>
                                  <w:tcW w:w="992" w:type="dxa"/>
                                  <w:vAlign w:val="center"/>
                                  <w:hideMark/>
                                </w:tcPr>
                                <w:p w14:paraId="15099863"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32,78 t </w:t>
                                  </w:r>
                                </w:p>
                              </w:tc>
                              <w:tc>
                                <w:tcPr>
                                  <w:tcW w:w="936" w:type="dxa"/>
                                  <w:vAlign w:val="center"/>
                                  <w:hideMark/>
                                </w:tcPr>
                                <w:p w14:paraId="2C27DC6B"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32,58 t </w:t>
                                  </w:r>
                                </w:p>
                              </w:tc>
                              <w:tc>
                                <w:tcPr>
                                  <w:tcW w:w="0" w:type="auto"/>
                                  <w:vAlign w:val="center"/>
                                  <w:hideMark/>
                                </w:tcPr>
                                <w:p w14:paraId="103FAF2B"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-0,61% </w:t>
                                  </w:r>
                                </w:p>
                              </w:tc>
                            </w:tr>
                            <w:tr w:rsidR="00A07970" w:rsidRPr="004F3430" w14:paraId="1D75D6D0" w14:textId="77777777">
                              <w:tc>
                                <w:tcPr>
                                  <w:tcW w:w="5240" w:type="dxa"/>
                                  <w:vAlign w:val="center"/>
                                  <w:hideMark/>
                                </w:tcPr>
                                <w:p w14:paraId="218813CE"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150102 Verpackungen aus Kunststoff</w:t>
                                  </w:r>
                                </w:p>
                              </w:tc>
                              <w:tc>
                                <w:tcPr>
                                  <w:tcW w:w="992" w:type="dxa"/>
                                  <w:vAlign w:val="center"/>
                                  <w:hideMark/>
                                </w:tcPr>
                                <w:p w14:paraId="7C6C8FC9"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51,4 t</w:t>
                                  </w:r>
                                </w:p>
                              </w:tc>
                              <w:tc>
                                <w:tcPr>
                                  <w:tcW w:w="936" w:type="dxa"/>
                                  <w:vAlign w:val="center"/>
                                  <w:hideMark/>
                                </w:tcPr>
                                <w:p w14:paraId="6BD51CEF"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9,79 t</w:t>
                                  </w:r>
                                </w:p>
                              </w:tc>
                              <w:tc>
                                <w:tcPr>
                                  <w:tcW w:w="0" w:type="auto"/>
                                  <w:vAlign w:val="center"/>
                                  <w:hideMark/>
                                </w:tcPr>
                                <w:p w14:paraId="69C3F408"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-80,95% </w:t>
                                  </w:r>
                                </w:p>
                              </w:tc>
                            </w:tr>
                            <w:tr w:rsidR="00A07970" w:rsidRPr="004F3430" w14:paraId="5CDB9E4D" w14:textId="77777777">
                              <w:tc>
                                <w:tcPr>
                                  <w:tcW w:w="5240" w:type="dxa"/>
                                  <w:vAlign w:val="center"/>
                                  <w:hideMark/>
                                </w:tcPr>
                                <w:p w14:paraId="4CBE9F5C"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200139 Kunststoffe  </w:t>
                                  </w:r>
                                </w:p>
                              </w:tc>
                              <w:tc>
                                <w:tcPr>
                                  <w:tcW w:w="992" w:type="dxa"/>
                                  <w:vAlign w:val="center"/>
                                  <w:hideMark/>
                                </w:tcPr>
                                <w:p w14:paraId="47F4764C"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7 t </w:t>
                                  </w:r>
                                </w:p>
                              </w:tc>
                              <w:tc>
                                <w:tcPr>
                                  <w:tcW w:w="936" w:type="dxa"/>
                                  <w:vAlign w:val="center"/>
                                  <w:hideMark/>
                                </w:tcPr>
                                <w:p w14:paraId="086B0E57"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52,6 t </w:t>
                                  </w:r>
                                </w:p>
                              </w:tc>
                              <w:tc>
                                <w:tcPr>
                                  <w:tcW w:w="0" w:type="auto"/>
                                  <w:vAlign w:val="center"/>
                                  <w:hideMark/>
                                </w:tcPr>
                                <w:p w14:paraId="0E11D316"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+651% </w:t>
                                  </w:r>
                                </w:p>
                              </w:tc>
                            </w:tr>
                            <w:tr w:rsidR="00A07970" w:rsidRPr="004F3430" w14:paraId="6CFD952A" w14:textId="77777777">
                              <w:tc>
                                <w:tcPr>
                                  <w:tcW w:w="5240" w:type="dxa"/>
                                  <w:vAlign w:val="center"/>
                                  <w:hideMark/>
                                </w:tcPr>
                                <w:p w14:paraId="7054C95C"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15101 Verpackungen aus Papier und Pappe  </w:t>
                                  </w:r>
                                </w:p>
                              </w:tc>
                              <w:tc>
                                <w:tcPr>
                                  <w:tcW w:w="992" w:type="dxa"/>
                                  <w:vAlign w:val="center"/>
                                  <w:hideMark/>
                                </w:tcPr>
                                <w:p w14:paraId="7FBDC302"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23,74 t </w:t>
                                  </w:r>
                                </w:p>
                              </w:tc>
                              <w:tc>
                                <w:tcPr>
                                  <w:tcW w:w="936" w:type="dxa"/>
                                  <w:vAlign w:val="center"/>
                                  <w:hideMark/>
                                </w:tcPr>
                                <w:p w14:paraId="2DEF15D8"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20,48 t </w:t>
                                  </w:r>
                                </w:p>
                              </w:tc>
                              <w:tc>
                                <w:tcPr>
                                  <w:tcW w:w="0" w:type="auto"/>
                                  <w:vAlign w:val="center"/>
                                  <w:hideMark/>
                                </w:tcPr>
                                <w:p w14:paraId="4825CB85"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 -13,73% </w:t>
                                  </w:r>
                                </w:p>
                              </w:tc>
                            </w:tr>
                            <w:tr w:rsidR="00A07970" w:rsidRPr="004F3430" w14:paraId="5E82A4BE" w14:textId="77777777">
                              <w:tc>
                                <w:tcPr>
                                  <w:tcW w:w="5240" w:type="dxa"/>
                                  <w:vAlign w:val="center"/>
                                  <w:hideMark/>
                                </w:tcPr>
                                <w:p w14:paraId="57506305"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130205 nichtchlorierte Maschinen-, Getriebe- und Schmieröle auf Mineralölbasis </w:t>
                                  </w:r>
                                </w:p>
                              </w:tc>
                              <w:tc>
                                <w:tcPr>
                                  <w:tcW w:w="992" w:type="dxa"/>
                                  <w:vAlign w:val="center"/>
                                  <w:hideMark/>
                                </w:tcPr>
                                <w:p w14:paraId="41F38CE9"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2,14 t</w:t>
                                  </w:r>
                                </w:p>
                              </w:tc>
                              <w:tc>
                                <w:tcPr>
                                  <w:tcW w:w="936" w:type="dxa"/>
                                  <w:vAlign w:val="center"/>
                                  <w:hideMark/>
                                </w:tcPr>
                                <w:p w14:paraId="3771952C"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 xml:space="preserve">3,325 t </w:t>
                                  </w:r>
                                </w:p>
                              </w:tc>
                              <w:tc>
                                <w:tcPr>
                                  <w:tcW w:w="0" w:type="auto"/>
                                  <w:vAlign w:val="center"/>
                                  <w:hideMark/>
                                </w:tcPr>
                                <w:p w14:paraId="1B747A40"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+56% </w:t>
                                  </w:r>
                                </w:p>
                              </w:tc>
                            </w:tr>
                            <w:tr w:rsidR="00A07970" w:rsidRPr="004F3430" w14:paraId="4A899C57" w14:textId="77777777">
                              <w:tc>
                                <w:tcPr>
                                  <w:tcW w:w="5240" w:type="dxa"/>
                                  <w:vAlign w:val="center"/>
                                  <w:hideMark/>
                                </w:tcPr>
                                <w:p w14:paraId="54F6EF67"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080111 Farb- und Lackabfälle, die organische Lösemittel oder andere gefährliche Stoffe enthalten  </w:t>
                                  </w:r>
                                </w:p>
                              </w:tc>
                              <w:tc>
                                <w:tcPr>
                                  <w:tcW w:w="992" w:type="dxa"/>
                                  <w:vAlign w:val="center"/>
                                  <w:hideMark/>
                                </w:tcPr>
                                <w:p w14:paraId="204B2F37"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0 </w:t>
                                  </w:r>
                                </w:p>
                              </w:tc>
                              <w:tc>
                                <w:tcPr>
                                  <w:tcW w:w="936" w:type="dxa"/>
                                  <w:vAlign w:val="center"/>
                                  <w:hideMark/>
                                </w:tcPr>
                                <w:p w14:paraId="7F5F20ED"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0,568 t  </w:t>
                                  </w:r>
                                </w:p>
                              </w:tc>
                              <w:tc>
                                <w:tcPr>
                                  <w:tcW w:w="0" w:type="auto"/>
                                  <w:vAlign w:val="center"/>
                                  <w:hideMark/>
                                </w:tcPr>
                                <w:p w14:paraId="7F7F1D07"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 </w:t>
                                  </w:r>
                                </w:p>
                              </w:tc>
                            </w:tr>
                          </w:tbl>
                          <w:p w14:paraId="1C3F86C1" w14:textId="77777777" w:rsidR="00A07970" w:rsidRPr="004F3430" w:rsidRDefault="00A07970" w:rsidP="00F94D39">
                            <w:pPr>
                              <w:spacing w:after="0" w:line="240" w:lineRule="auto"/>
                              <w:rPr>
                                <w:rFonts w:ascii="Times New Roman" w:eastAsia="Times New Roman" w:hAnsi="Times New Roman" w:cs="Times New Roman"/>
                                <w:kern w:val="0"/>
                                <w:sz w:val="20"/>
                                <w:szCs w:val="20"/>
                                <w:lang w:val="de-DE" w:eastAsia="en-GB"/>
                                <w14:ligatures w14:val="none"/>
                              </w:rPr>
                            </w:pPr>
                          </w:p>
                          <w:p w14:paraId="4C216916" w14:textId="77777777" w:rsidR="00A07970" w:rsidRPr="00887664" w:rsidRDefault="00A07970" w:rsidP="00F94D39">
                            <w:pPr>
                              <w:spacing w:after="0" w:line="240" w:lineRule="auto"/>
                              <w:rPr>
                                <w:rFonts w:eastAsia="Times New Roman" w:cs="Times New Roman"/>
                                <w:kern w:val="0"/>
                                <w:sz w:val="20"/>
                                <w:szCs w:val="20"/>
                                <w:lang w:eastAsia="en-GB"/>
                                <w14:ligatures w14:val="none"/>
                              </w:rPr>
                            </w:pPr>
                            <w:r w:rsidRPr="004F3430">
                              <w:rPr>
                                <w:rFonts w:eastAsia="Times New Roman" w:cs="Times New Roman"/>
                                <w:kern w:val="0"/>
                                <w:sz w:val="20"/>
                                <w:szCs w:val="20"/>
                                <w:lang w:val="de-DE" w:eastAsia="en-GB"/>
                                <w14:ligatures w14:val="none"/>
                              </w:rPr>
                              <w:t xml:space="preserve">Die Farben und Lacke fallen in unserer Druckerei an. Die Prozesse in der Druckerei machen lediglich einen kleinen Teil unserer Wertschöpfungskette aus. Eine Entsorgung der Produktionsabfälle erfolgt nur, wenn der Container voll ist. 2021 war dies nicht der Fall. Die erste Abholung erfolgte dann erst wieder 2022. Der Wert aus 2022 </w:t>
                            </w:r>
                            <w:proofErr w:type="gramStart"/>
                            <w:r w:rsidRPr="004F3430">
                              <w:rPr>
                                <w:rFonts w:eastAsia="Times New Roman" w:cs="Times New Roman"/>
                                <w:kern w:val="0"/>
                                <w:sz w:val="20"/>
                                <w:szCs w:val="20"/>
                                <w:lang w:val="de-DE" w:eastAsia="en-GB"/>
                                <w14:ligatures w14:val="none"/>
                              </w:rPr>
                              <w:t>enthält</w:t>
                            </w:r>
                            <w:proofErr w:type="gramEnd"/>
                            <w:r w:rsidRPr="004F3430">
                              <w:rPr>
                                <w:rFonts w:eastAsia="Times New Roman" w:cs="Times New Roman"/>
                                <w:kern w:val="0"/>
                                <w:sz w:val="20"/>
                                <w:szCs w:val="20"/>
                                <w:lang w:val="de-DE" w:eastAsia="en-GB"/>
                                <w14:ligatures w14:val="none"/>
                              </w:rPr>
                              <w:t xml:space="preserve"> somit die Mengen für beide Jahre. Der Wert bei den Altölen ist gestiegen, weil im Berichtsjahr 2022 mehrere ältere Maschinen ausrangiert worden sind.</w:t>
                            </w:r>
                            <w:r w:rsidRPr="00887664">
                              <w:rPr>
                                <w:rFonts w:eastAsia="Times New Roman" w:cs="Times New Roman"/>
                                <w:kern w:val="0"/>
                                <w:sz w:val="20"/>
                                <w:szCs w:val="20"/>
                                <w:lang w:eastAsia="en-GB"/>
                                <w14:ligatures w14:val="none"/>
                              </w:rPr>
                              <w:br/>
                            </w:r>
                          </w:p>
                          <w:p w14:paraId="38C95C11" w14:textId="77777777" w:rsidR="00A07970" w:rsidRPr="00887664" w:rsidRDefault="00A07970" w:rsidP="00F94D39">
                            <w:pPr>
                              <w:spacing w:after="0" w:line="240" w:lineRule="auto"/>
                              <w:rPr>
                                <w:sz w:val="18"/>
                                <w:szCs w:val="18"/>
                              </w:rPr>
                            </w:pPr>
                            <w:r w:rsidRPr="00887664">
                              <w:rPr>
                                <w:sz w:val="18"/>
                                <w:szCs w:val="18"/>
                                <w:lang w:eastAsia="en-GB"/>
                              </w:rPr>
                              <w:br/>
                            </w:r>
                          </w:p>
                          <w:p w14:paraId="1FDDC14F" w14:textId="77777777" w:rsidR="00A07970" w:rsidRPr="00354E56" w:rsidRDefault="00A07970" w:rsidP="00F94D39">
                            <w:pPr>
                              <w:rPr>
                                <w:sz w:val="18"/>
                                <w:szCs w:val="18"/>
                              </w:rPr>
                            </w:pPr>
                          </w:p>
                        </w:txbxContent>
                      </wps:txbx>
                      <wps:bodyPr rot="0" vert="horz" wrap="square" lIns="91440" tIns="45720" rIns="91440" bIns="45720" anchor="t" anchorCtr="0">
                        <a:noAutofit/>
                      </wps:bodyPr>
                    </wps:wsp>
                  </a:graphicData>
                </a:graphic>
              </wp:inline>
            </w:drawing>
          </mc:Choice>
          <mc:Fallback>
            <w:pict>
              <v:shape w14:anchorId="54B12865" id="_x0000_s1071" type="#_x0000_t202" style="width:439.4pt;height:23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" fillcolor="#deeaf6 [664]" stroked="f">
                <v:textbox>
                  <w:txbxContent>
                    <w:p w14:paraId="1913262C" w14:textId="77777777" w:rsidR="00A07970" w:rsidRPr="004F3430" w:rsidRDefault="00A07970" w:rsidP="00F94D39">
                      <w:pPr>
                        <w:rPr>
                          <w:sz w:val="20"/>
                          <w:szCs w:val="20"/>
                          <w:lang w:val="de-DE"/>
                        </w:rPr>
                      </w:pPr>
                      <w:r w:rsidRPr="004F3430">
                        <w:rPr>
                          <w:sz w:val="20"/>
                          <w:szCs w:val="20"/>
                          <w:lang w:val="de-DE"/>
                        </w:rPr>
                        <w:t xml:space="preserve">Beispiel: Angabe der </w:t>
                      </w:r>
                      <w:hyperlink r:id="rId81" w:history="1">
                        <w:proofErr w:type="spellStart"/>
                        <w:r w:rsidRPr="004F3430">
                          <w:rPr>
                            <w:rStyle w:val="Hyperlink"/>
                            <w:sz w:val="20"/>
                            <w:szCs w:val="20"/>
                            <w:lang w:val="de-DE"/>
                          </w:rPr>
                          <w:t>Burwinkel</w:t>
                        </w:r>
                        <w:proofErr w:type="spellEnd"/>
                        <w:r w:rsidRPr="004F3430">
                          <w:rPr>
                            <w:rStyle w:val="Hyperlink"/>
                            <w:sz w:val="20"/>
                            <w:szCs w:val="20"/>
                            <w:lang w:val="de-DE"/>
                          </w:rPr>
                          <w:t xml:space="preserve"> Kunststoffwerk GmbH</w:t>
                        </w:r>
                      </w:hyperlink>
                      <w:r w:rsidRPr="004F3430">
                        <w:rPr>
                          <w:sz w:val="20"/>
                          <w:szCs w:val="20"/>
                          <w:lang w:val="de-DE"/>
                        </w:rPr>
                        <w:t>:</w:t>
                      </w:r>
                    </w:p>
                    <w:p w14:paraId="0EAC16D7" w14:textId="5D982A12" w:rsidR="00A07970" w:rsidRPr="004F3430" w:rsidRDefault="00A07970" w:rsidP="00F94D39">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Folgende Mengen und Arten von Abfall sind bei uns im Berichtsjahr angefallen:  </w:t>
                      </w:r>
                    </w:p>
                    <w:tbl>
                      <w:tblPr>
                        <w:tblStyle w:val="Tabellenraster"/>
                        <w:tblW w:w="0" w:type="auto"/>
                        <w:tblLook w:val="04A0" w:firstRow="1" w:lastRow="0" w:firstColumn="1" w:lastColumn="0" w:noHBand="0" w:noVBand="1"/>
                      </w:tblPr>
                      <w:tblGrid>
                        <w:gridCol w:w="5081"/>
                        <w:gridCol w:w="980"/>
                        <w:gridCol w:w="927"/>
                        <w:gridCol w:w="1488"/>
                      </w:tblGrid>
                      <w:tr w:rsidR="00A07970" w:rsidRPr="004F3430" w14:paraId="1027DD4E" w14:textId="77777777">
                        <w:tc>
                          <w:tcPr>
                            <w:tcW w:w="5240" w:type="dxa"/>
                            <w:hideMark/>
                          </w:tcPr>
                          <w:p w14:paraId="7AF4FA10" w14:textId="77777777" w:rsidR="00A07970" w:rsidRPr="004F3430" w:rsidRDefault="00A07970" w:rsidP="00C716BF">
                            <w:pPr>
                              <w:spacing w:after="0" w:line="240" w:lineRule="auto"/>
                              <w:rPr>
                                <w:rFonts w:ascii="Source Sans Pro" w:eastAsia="Times New Roman" w:hAnsi="Source Sans Pro" w:cs="Times New Roman"/>
                                <w:b/>
                                <w:kern w:val="0"/>
                                <w:sz w:val="20"/>
                                <w:szCs w:val="20"/>
                                <w:lang w:val="de-DE" w:eastAsia="en-GB"/>
                                <w14:ligatures w14:val="none"/>
                              </w:rPr>
                            </w:pPr>
                            <w:r w:rsidRPr="004F3430">
                              <w:rPr>
                                <w:rFonts w:ascii="Source Sans Pro" w:eastAsia="Times New Roman" w:hAnsi="Source Sans Pro" w:cs="Times New Roman"/>
                                <w:b/>
                                <w:kern w:val="0"/>
                                <w:sz w:val="20"/>
                                <w:szCs w:val="20"/>
                                <w:lang w:val="de-DE" w:eastAsia="en-GB"/>
                                <w14:ligatures w14:val="none"/>
                              </w:rPr>
                              <w:t>AVV-Nummer  </w:t>
                            </w:r>
                          </w:p>
                        </w:tc>
                        <w:tc>
                          <w:tcPr>
                            <w:tcW w:w="992" w:type="dxa"/>
                            <w:hideMark/>
                          </w:tcPr>
                          <w:p w14:paraId="232A2E5A" w14:textId="77777777" w:rsidR="00A07970" w:rsidRPr="004F3430" w:rsidRDefault="00A07970" w:rsidP="00C716BF">
                            <w:pPr>
                              <w:spacing w:after="0" w:line="240" w:lineRule="auto"/>
                              <w:rPr>
                                <w:rFonts w:ascii="Source Sans Pro" w:eastAsia="Times New Roman" w:hAnsi="Source Sans Pro" w:cs="Times New Roman"/>
                                <w:b/>
                                <w:kern w:val="0"/>
                                <w:sz w:val="20"/>
                                <w:szCs w:val="20"/>
                                <w:lang w:val="de-DE" w:eastAsia="en-GB"/>
                                <w14:ligatures w14:val="none"/>
                              </w:rPr>
                            </w:pPr>
                            <w:r w:rsidRPr="004F3430">
                              <w:rPr>
                                <w:rFonts w:ascii="Source Sans Pro" w:eastAsia="Times New Roman" w:hAnsi="Source Sans Pro" w:cs="Times New Roman"/>
                                <w:b/>
                                <w:kern w:val="0"/>
                                <w:sz w:val="20"/>
                                <w:szCs w:val="20"/>
                                <w:lang w:val="de-DE" w:eastAsia="en-GB"/>
                                <w14:ligatures w14:val="none"/>
                              </w:rPr>
                              <w:t>2021  </w:t>
                            </w:r>
                          </w:p>
                        </w:tc>
                        <w:tc>
                          <w:tcPr>
                            <w:tcW w:w="936" w:type="dxa"/>
                            <w:hideMark/>
                          </w:tcPr>
                          <w:p w14:paraId="2440F3F6" w14:textId="77777777" w:rsidR="00A07970" w:rsidRPr="004F3430" w:rsidRDefault="00A07970" w:rsidP="00C716BF">
                            <w:pPr>
                              <w:spacing w:after="0" w:line="240" w:lineRule="auto"/>
                              <w:rPr>
                                <w:rFonts w:ascii="Source Sans Pro" w:eastAsia="Times New Roman" w:hAnsi="Source Sans Pro" w:cs="Times New Roman"/>
                                <w:b/>
                                <w:kern w:val="0"/>
                                <w:sz w:val="20"/>
                                <w:szCs w:val="20"/>
                                <w:lang w:val="de-DE" w:eastAsia="en-GB"/>
                                <w14:ligatures w14:val="none"/>
                              </w:rPr>
                            </w:pPr>
                            <w:r w:rsidRPr="004F3430">
                              <w:rPr>
                                <w:rFonts w:ascii="Source Sans Pro" w:eastAsia="Times New Roman" w:hAnsi="Source Sans Pro" w:cs="Times New Roman"/>
                                <w:b/>
                                <w:kern w:val="0"/>
                                <w:sz w:val="20"/>
                                <w:szCs w:val="20"/>
                                <w:lang w:val="de-DE" w:eastAsia="en-GB"/>
                                <w14:ligatures w14:val="none"/>
                              </w:rPr>
                              <w:t>2022  </w:t>
                            </w:r>
                          </w:p>
                        </w:tc>
                        <w:tc>
                          <w:tcPr>
                            <w:tcW w:w="0" w:type="auto"/>
                            <w:hideMark/>
                          </w:tcPr>
                          <w:p w14:paraId="6ADBDFDC" w14:textId="77777777" w:rsidR="00A07970" w:rsidRPr="004F3430" w:rsidRDefault="00A07970" w:rsidP="00C716BF">
                            <w:pPr>
                              <w:spacing w:after="0" w:line="240" w:lineRule="auto"/>
                              <w:rPr>
                                <w:rFonts w:ascii="Source Sans Pro" w:eastAsia="Times New Roman" w:hAnsi="Source Sans Pro" w:cs="Times New Roman"/>
                                <w:b/>
                                <w:kern w:val="0"/>
                                <w:sz w:val="20"/>
                                <w:szCs w:val="20"/>
                                <w:lang w:val="de-DE" w:eastAsia="en-GB"/>
                                <w14:ligatures w14:val="none"/>
                              </w:rPr>
                            </w:pPr>
                            <w:r w:rsidRPr="004F3430">
                              <w:rPr>
                                <w:rFonts w:ascii="Source Sans Pro" w:eastAsia="Times New Roman" w:hAnsi="Source Sans Pro" w:cs="Times New Roman"/>
                                <w:b/>
                                <w:kern w:val="0"/>
                                <w:sz w:val="20"/>
                                <w:szCs w:val="20"/>
                                <w:lang w:val="de-DE" w:eastAsia="en-GB"/>
                                <w14:ligatures w14:val="none"/>
                              </w:rPr>
                              <w:t> Veränderung  </w:t>
                            </w:r>
                          </w:p>
                        </w:tc>
                      </w:tr>
                      <w:tr w:rsidR="00A07970" w:rsidRPr="004F3430" w14:paraId="762FC43B" w14:textId="77777777">
                        <w:tc>
                          <w:tcPr>
                            <w:tcW w:w="5240" w:type="dxa"/>
                            <w:vAlign w:val="center"/>
                            <w:hideMark/>
                          </w:tcPr>
                          <w:p w14:paraId="6461BFD7"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200301 Gemischte Siedlungsabfälle  </w:t>
                            </w:r>
                          </w:p>
                        </w:tc>
                        <w:tc>
                          <w:tcPr>
                            <w:tcW w:w="992" w:type="dxa"/>
                            <w:vAlign w:val="center"/>
                            <w:hideMark/>
                          </w:tcPr>
                          <w:p w14:paraId="15099863"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32,78 t </w:t>
                            </w:r>
                          </w:p>
                        </w:tc>
                        <w:tc>
                          <w:tcPr>
                            <w:tcW w:w="936" w:type="dxa"/>
                            <w:vAlign w:val="center"/>
                            <w:hideMark/>
                          </w:tcPr>
                          <w:p w14:paraId="2C27DC6B"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32,58 t </w:t>
                            </w:r>
                          </w:p>
                        </w:tc>
                        <w:tc>
                          <w:tcPr>
                            <w:tcW w:w="0" w:type="auto"/>
                            <w:vAlign w:val="center"/>
                            <w:hideMark/>
                          </w:tcPr>
                          <w:p w14:paraId="103FAF2B"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-0,61% </w:t>
                            </w:r>
                          </w:p>
                        </w:tc>
                      </w:tr>
                      <w:tr w:rsidR="00A07970" w:rsidRPr="004F3430" w14:paraId="1D75D6D0" w14:textId="77777777">
                        <w:tc>
                          <w:tcPr>
                            <w:tcW w:w="5240" w:type="dxa"/>
                            <w:vAlign w:val="center"/>
                            <w:hideMark/>
                          </w:tcPr>
                          <w:p w14:paraId="218813CE"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150102 Verpackungen aus Kunststoff</w:t>
                            </w:r>
                          </w:p>
                        </w:tc>
                        <w:tc>
                          <w:tcPr>
                            <w:tcW w:w="992" w:type="dxa"/>
                            <w:vAlign w:val="center"/>
                            <w:hideMark/>
                          </w:tcPr>
                          <w:p w14:paraId="7C6C8FC9"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51,4 t</w:t>
                            </w:r>
                          </w:p>
                        </w:tc>
                        <w:tc>
                          <w:tcPr>
                            <w:tcW w:w="936" w:type="dxa"/>
                            <w:vAlign w:val="center"/>
                            <w:hideMark/>
                          </w:tcPr>
                          <w:p w14:paraId="6BD51CEF"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9,79 t</w:t>
                            </w:r>
                          </w:p>
                        </w:tc>
                        <w:tc>
                          <w:tcPr>
                            <w:tcW w:w="0" w:type="auto"/>
                            <w:vAlign w:val="center"/>
                            <w:hideMark/>
                          </w:tcPr>
                          <w:p w14:paraId="69C3F408"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-80,95% </w:t>
                            </w:r>
                          </w:p>
                        </w:tc>
                      </w:tr>
                      <w:tr w:rsidR="00A07970" w:rsidRPr="004F3430" w14:paraId="5CDB9E4D" w14:textId="77777777">
                        <w:tc>
                          <w:tcPr>
                            <w:tcW w:w="5240" w:type="dxa"/>
                            <w:vAlign w:val="center"/>
                            <w:hideMark/>
                          </w:tcPr>
                          <w:p w14:paraId="4CBE9F5C"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200139 Kunststoffe  </w:t>
                            </w:r>
                          </w:p>
                        </w:tc>
                        <w:tc>
                          <w:tcPr>
                            <w:tcW w:w="992" w:type="dxa"/>
                            <w:vAlign w:val="center"/>
                            <w:hideMark/>
                          </w:tcPr>
                          <w:p w14:paraId="47F4764C"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7 t </w:t>
                            </w:r>
                          </w:p>
                        </w:tc>
                        <w:tc>
                          <w:tcPr>
                            <w:tcW w:w="936" w:type="dxa"/>
                            <w:vAlign w:val="center"/>
                            <w:hideMark/>
                          </w:tcPr>
                          <w:p w14:paraId="086B0E57"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52,6 t </w:t>
                            </w:r>
                          </w:p>
                        </w:tc>
                        <w:tc>
                          <w:tcPr>
                            <w:tcW w:w="0" w:type="auto"/>
                            <w:vAlign w:val="center"/>
                            <w:hideMark/>
                          </w:tcPr>
                          <w:p w14:paraId="0E11D316"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+651% </w:t>
                            </w:r>
                          </w:p>
                        </w:tc>
                      </w:tr>
                      <w:tr w:rsidR="00A07970" w:rsidRPr="004F3430" w14:paraId="6CFD952A" w14:textId="77777777">
                        <w:tc>
                          <w:tcPr>
                            <w:tcW w:w="5240" w:type="dxa"/>
                            <w:vAlign w:val="center"/>
                            <w:hideMark/>
                          </w:tcPr>
                          <w:p w14:paraId="7054C95C"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15101 Verpackungen aus Papier und Pappe  </w:t>
                            </w:r>
                          </w:p>
                        </w:tc>
                        <w:tc>
                          <w:tcPr>
                            <w:tcW w:w="992" w:type="dxa"/>
                            <w:vAlign w:val="center"/>
                            <w:hideMark/>
                          </w:tcPr>
                          <w:p w14:paraId="7FBDC302"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23,74 t </w:t>
                            </w:r>
                          </w:p>
                        </w:tc>
                        <w:tc>
                          <w:tcPr>
                            <w:tcW w:w="936" w:type="dxa"/>
                            <w:vAlign w:val="center"/>
                            <w:hideMark/>
                          </w:tcPr>
                          <w:p w14:paraId="2DEF15D8"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20,48 t </w:t>
                            </w:r>
                          </w:p>
                        </w:tc>
                        <w:tc>
                          <w:tcPr>
                            <w:tcW w:w="0" w:type="auto"/>
                            <w:vAlign w:val="center"/>
                            <w:hideMark/>
                          </w:tcPr>
                          <w:p w14:paraId="4825CB85"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 -13,73% </w:t>
                            </w:r>
                          </w:p>
                        </w:tc>
                      </w:tr>
                      <w:tr w:rsidR="00A07970" w:rsidRPr="004F3430" w14:paraId="5E82A4BE" w14:textId="77777777">
                        <w:tc>
                          <w:tcPr>
                            <w:tcW w:w="5240" w:type="dxa"/>
                            <w:vAlign w:val="center"/>
                            <w:hideMark/>
                          </w:tcPr>
                          <w:p w14:paraId="57506305"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130205 nichtchlorierte Maschinen-, Getriebe- und Schmieröle auf Mineralölbasis </w:t>
                            </w:r>
                          </w:p>
                        </w:tc>
                        <w:tc>
                          <w:tcPr>
                            <w:tcW w:w="992" w:type="dxa"/>
                            <w:vAlign w:val="center"/>
                            <w:hideMark/>
                          </w:tcPr>
                          <w:p w14:paraId="41F38CE9"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2,14 t</w:t>
                            </w:r>
                          </w:p>
                        </w:tc>
                        <w:tc>
                          <w:tcPr>
                            <w:tcW w:w="936" w:type="dxa"/>
                            <w:vAlign w:val="center"/>
                            <w:hideMark/>
                          </w:tcPr>
                          <w:p w14:paraId="3771952C"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 xml:space="preserve">3,325 t </w:t>
                            </w:r>
                          </w:p>
                        </w:tc>
                        <w:tc>
                          <w:tcPr>
                            <w:tcW w:w="0" w:type="auto"/>
                            <w:vAlign w:val="center"/>
                            <w:hideMark/>
                          </w:tcPr>
                          <w:p w14:paraId="1B747A40"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+56% </w:t>
                            </w:r>
                          </w:p>
                        </w:tc>
                      </w:tr>
                      <w:tr w:rsidR="00A07970" w:rsidRPr="004F3430" w14:paraId="4A899C57" w14:textId="77777777">
                        <w:tc>
                          <w:tcPr>
                            <w:tcW w:w="5240" w:type="dxa"/>
                            <w:vAlign w:val="center"/>
                            <w:hideMark/>
                          </w:tcPr>
                          <w:p w14:paraId="54F6EF67"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080111 Farb- und Lackabfälle, die organische Lösemittel oder andere gefährliche Stoffe enthalten  </w:t>
                            </w:r>
                          </w:p>
                        </w:tc>
                        <w:tc>
                          <w:tcPr>
                            <w:tcW w:w="992" w:type="dxa"/>
                            <w:vAlign w:val="center"/>
                            <w:hideMark/>
                          </w:tcPr>
                          <w:p w14:paraId="204B2F37"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0 </w:t>
                            </w:r>
                          </w:p>
                        </w:tc>
                        <w:tc>
                          <w:tcPr>
                            <w:tcW w:w="936" w:type="dxa"/>
                            <w:vAlign w:val="center"/>
                            <w:hideMark/>
                          </w:tcPr>
                          <w:p w14:paraId="7F5F20ED"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0,568 t  </w:t>
                            </w:r>
                          </w:p>
                        </w:tc>
                        <w:tc>
                          <w:tcPr>
                            <w:tcW w:w="0" w:type="auto"/>
                            <w:vAlign w:val="center"/>
                            <w:hideMark/>
                          </w:tcPr>
                          <w:p w14:paraId="7F7F1D07" w14:textId="77777777" w:rsidR="00A07970" w:rsidRPr="004F3430" w:rsidRDefault="00A07970" w:rsidP="00C716BF">
                            <w:pPr>
                              <w:spacing w:after="0" w:line="240" w:lineRule="auto"/>
                              <w:rPr>
                                <w:rFonts w:eastAsia="Times New Roman" w:cs="Times New Roman"/>
                                <w:kern w:val="0"/>
                                <w:sz w:val="20"/>
                                <w:szCs w:val="20"/>
                                <w:lang w:val="de-DE" w:eastAsia="en-GB"/>
                                <w14:ligatures w14:val="none"/>
                              </w:rPr>
                            </w:pPr>
                            <w:r w:rsidRPr="004F3430">
                              <w:rPr>
                                <w:rFonts w:eastAsia="Times New Roman" w:cs="Times New Roman"/>
                                <w:kern w:val="0"/>
                                <w:sz w:val="20"/>
                                <w:szCs w:val="20"/>
                                <w:lang w:val="de-DE" w:eastAsia="en-GB"/>
                                <w14:ligatures w14:val="none"/>
                              </w:rPr>
                              <w:t>/ </w:t>
                            </w:r>
                          </w:p>
                        </w:tc>
                      </w:tr>
                    </w:tbl>
                    <w:p w14:paraId="1C3F86C1" w14:textId="77777777" w:rsidR="00A07970" w:rsidRPr="004F3430" w:rsidRDefault="00A07970" w:rsidP="00F94D39">
                      <w:pPr>
                        <w:spacing w:after="0" w:line="240" w:lineRule="auto"/>
                        <w:rPr>
                          <w:rFonts w:ascii="Times New Roman" w:eastAsia="Times New Roman" w:hAnsi="Times New Roman" w:cs="Times New Roman"/>
                          <w:kern w:val="0"/>
                          <w:sz w:val="20"/>
                          <w:szCs w:val="20"/>
                          <w:lang w:val="de-DE" w:eastAsia="en-GB"/>
                          <w14:ligatures w14:val="none"/>
                        </w:rPr>
                      </w:pPr>
                    </w:p>
                    <w:p w14:paraId="4C216916" w14:textId="77777777" w:rsidR="00A07970" w:rsidRPr="00887664" w:rsidRDefault="00A07970" w:rsidP="00F94D39">
                      <w:pPr>
                        <w:spacing w:after="0" w:line="240" w:lineRule="auto"/>
                        <w:rPr>
                          <w:rFonts w:eastAsia="Times New Roman" w:cs="Times New Roman"/>
                          <w:kern w:val="0"/>
                          <w:sz w:val="20"/>
                          <w:szCs w:val="20"/>
                          <w:lang w:eastAsia="en-GB"/>
                          <w14:ligatures w14:val="none"/>
                        </w:rPr>
                      </w:pPr>
                      <w:r w:rsidRPr="004F3430">
                        <w:rPr>
                          <w:rFonts w:eastAsia="Times New Roman" w:cs="Times New Roman"/>
                          <w:kern w:val="0"/>
                          <w:sz w:val="20"/>
                          <w:szCs w:val="20"/>
                          <w:lang w:val="de-DE" w:eastAsia="en-GB"/>
                          <w14:ligatures w14:val="none"/>
                        </w:rPr>
                        <w:t xml:space="preserve">Die Farben und Lacke fallen in unserer Druckerei an. Die Prozesse in der Druckerei machen lediglich einen kleinen Teil unserer Wertschöpfungskette aus. Eine Entsorgung der Produktionsabfälle erfolgt nur, wenn der Container voll ist. 2021 war dies nicht der Fall. Die erste Abholung erfolgte dann erst wieder 2022. Der Wert aus 2022 </w:t>
                      </w:r>
                      <w:proofErr w:type="gramStart"/>
                      <w:r w:rsidRPr="004F3430">
                        <w:rPr>
                          <w:rFonts w:eastAsia="Times New Roman" w:cs="Times New Roman"/>
                          <w:kern w:val="0"/>
                          <w:sz w:val="20"/>
                          <w:szCs w:val="20"/>
                          <w:lang w:val="de-DE" w:eastAsia="en-GB"/>
                          <w14:ligatures w14:val="none"/>
                        </w:rPr>
                        <w:t>enthält</w:t>
                      </w:r>
                      <w:proofErr w:type="gramEnd"/>
                      <w:r w:rsidRPr="004F3430">
                        <w:rPr>
                          <w:rFonts w:eastAsia="Times New Roman" w:cs="Times New Roman"/>
                          <w:kern w:val="0"/>
                          <w:sz w:val="20"/>
                          <w:szCs w:val="20"/>
                          <w:lang w:val="de-DE" w:eastAsia="en-GB"/>
                          <w14:ligatures w14:val="none"/>
                        </w:rPr>
                        <w:t xml:space="preserve"> somit die Mengen für beide Jahre. Der Wert bei den Altölen ist gestiegen, weil im Berichtsjahr 2022 mehrere ältere Maschinen ausrangiert worden sind.</w:t>
                      </w:r>
                      <w:r w:rsidRPr="00887664">
                        <w:rPr>
                          <w:rFonts w:eastAsia="Times New Roman" w:cs="Times New Roman"/>
                          <w:kern w:val="0"/>
                          <w:sz w:val="20"/>
                          <w:szCs w:val="20"/>
                          <w:lang w:eastAsia="en-GB"/>
                          <w14:ligatures w14:val="none"/>
                        </w:rPr>
                        <w:br/>
                      </w:r>
                    </w:p>
                    <w:p w14:paraId="38C95C11" w14:textId="77777777" w:rsidR="00A07970" w:rsidRPr="00887664" w:rsidRDefault="00A07970" w:rsidP="00F94D39">
                      <w:pPr>
                        <w:spacing w:after="0" w:line="240" w:lineRule="auto"/>
                        <w:rPr>
                          <w:sz w:val="18"/>
                          <w:szCs w:val="18"/>
                        </w:rPr>
                      </w:pPr>
                      <w:r w:rsidRPr="00887664">
                        <w:rPr>
                          <w:sz w:val="18"/>
                          <w:szCs w:val="18"/>
                          <w:lang w:eastAsia="en-GB"/>
                        </w:rPr>
                        <w:br/>
                      </w:r>
                    </w:p>
                    <w:p w14:paraId="1FDDC14F" w14:textId="77777777" w:rsidR="00A07970" w:rsidRPr="00354E56" w:rsidRDefault="00A07970" w:rsidP="00F94D39">
                      <w:pPr>
                        <w:rPr>
                          <w:sz w:val="18"/>
                          <w:szCs w:val="18"/>
                        </w:rPr>
                      </w:pPr>
                    </w:p>
                  </w:txbxContent>
                </v:textbox>
                <w10:anchorlock/>
              </v:shape>
            </w:pict>
          </mc:Fallback>
        </mc:AlternateContent>
      </w:r>
      <w:bookmarkStart w:id="77" w:name="_Toc162956785"/>
      <w:bookmarkStart w:id="78" w:name="_Toc162968887"/>
      <w:bookmarkStart w:id="79" w:name="_Toc162968995"/>
      <w:r w:rsidR="00D83F11" w:rsidRPr="002727A1">
        <w:rPr>
          <w:rFonts w:ascii="Arial" w:hAnsi="Arial" w:cs="Arial"/>
          <w:sz w:val="24"/>
          <w:szCs w:val="24"/>
          <w:lang w:val="de-DE"/>
        </w:rPr>
        <w:br w:type="page"/>
      </w:r>
    </w:p>
    <w:p w14:paraId="0747CE3A" w14:textId="77777777" w:rsidR="00D83F11" w:rsidRPr="002727A1" w:rsidRDefault="00D83F11" w:rsidP="00D83F11">
      <w:pPr>
        <w:pStyle w:val="berschrift3"/>
        <w:rPr>
          <w:rFonts w:ascii="Arial" w:hAnsi="Arial" w:cs="Arial"/>
          <w:color w:val="auto"/>
          <w:lang w:val="de-DE"/>
        </w:rPr>
      </w:pPr>
      <w:bookmarkStart w:id="80" w:name="_Toc163556812"/>
      <w:bookmarkStart w:id="81" w:name="_Toc166661633"/>
      <w:r w:rsidRPr="002727A1">
        <w:rPr>
          <w:rFonts w:ascii="Arial" w:hAnsi="Arial" w:cs="Arial"/>
          <w:color w:val="auto"/>
          <w:lang w:val="de-DE"/>
        </w:rPr>
        <w:lastRenderedPageBreak/>
        <w:t>BP6: Verhältnis gefährlicher und/oder radioaktiver Abfälle</w:t>
      </w:r>
      <w:bookmarkEnd w:id="80"/>
      <w:bookmarkEnd w:id="81"/>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0BD83DE5" w14:textId="77777777">
        <w:tc>
          <w:tcPr>
            <w:tcW w:w="1065" w:type="pct"/>
            <w:shd w:val="clear" w:color="auto" w:fill="C5E0B3" w:themeFill="accent6" w:themeFillTint="66"/>
          </w:tcPr>
          <w:p w14:paraId="68BF3406" w14:textId="77777777" w:rsidR="00D83F11" w:rsidRPr="002727A1" w:rsidRDefault="008B4112">
            <w:pPr>
              <w:rPr>
                <w:rFonts w:ascii="Arial" w:hAnsi="Arial" w:cs="Arial"/>
                <w:sz w:val="24"/>
                <w:szCs w:val="24"/>
                <w:lang w:val="de-DE" w:eastAsia="ja-JP"/>
              </w:rPr>
            </w:pPr>
            <w:sdt>
              <w:sdtPr>
                <w:rPr>
                  <w:rFonts w:ascii="Arial" w:hAnsi="Arial" w:cs="Arial"/>
                  <w:sz w:val="24"/>
                  <w:szCs w:val="24"/>
                  <w:lang w:val="de-DE" w:eastAsia="ja-JP"/>
                </w:rPr>
                <w:id w:val="-272628671"/>
                <w14:checkbox>
                  <w14:checked w14:val="1"/>
                  <w14:checkedState w14:val="2612" w14:font="MS Gothic"/>
                  <w14:uncheckedState w14:val="2610" w14:font="MS Gothic"/>
                </w14:checkbox>
              </w:sdtPr>
              <w:sdtEndPr/>
              <w:sdtContent>
                <w:r w:rsidR="00D83F11" w:rsidRPr="002727A1">
                  <w:rPr>
                    <w:rFonts w:ascii="Segoe UI Symbol" w:eastAsia="MS Gothic" w:hAnsi="Segoe UI Symbol" w:cs="Segoe UI Symbol"/>
                    <w:sz w:val="24"/>
                    <w:szCs w:val="24"/>
                    <w:lang w:val="de-DE" w:eastAsia="ja-JP"/>
                  </w:rPr>
                  <w:t>☒</w:t>
                </w:r>
              </w:sdtContent>
            </w:sdt>
            <w:r w:rsidR="00D83F11" w:rsidRPr="002727A1">
              <w:rPr>
                <w:rFonts w:ascii="Arial" w:hAnsi="Arial" w:cs="Arial"/>
                <w:b/>
                <w:bCs/>
                <w:sz w:val="24"/>
                <w:szCs w:val="24"/>
                <w:lang w:val="de-DE" w:eastAsia="ja-JP"/>
              </w:rPr>
              <w:t>E</w:t>
            </w:r>
            <w:r w:rsidR="00D83F11" w:rsidRPr="002727A1">
              <w:rPr>
                <w:rFonts w:ascii="Arial" w:hAnsi="Arial" w:cs="Arial"/>
                <w:sz w:val="24"/>
                <w:szCs w:val="24"/>
                <w:lang w:val="de-DE" w:eastAsia="ja-JP"/>
              </w:rPr>
              <w:t xml:space="preserve"> </w:t>
            </w:r>
            <w:sdt>
              <w:sdtPr>
                <w:rPr>
                  <w:rFonts w:ascii="Arial" w:hAnsi="Arial" w:cs="Arial"/>
                  <w:sz w:val="24"/>
                  <w:szCs w:val="24"/>
                  <w:lang w:val="de-DE" w:eastAsia="ja-JP"/>
                </w:rPr>
                <w:id w:val="2111855740"/>
                <w14:checkbox>
                  <w14:checked w14:val="0"/>
                  <w14:checkedState w14:val="2612" w14:font="MS Gothic"/>
                  <w14:uncheckedState w14:val="2610" w14:font="MS Gothic"/>
                </w14:checkbox>
              </w:sdtPr>
              <w:sdtEndPr/>
              <w:sdtContent>
                <w:r w:rsidR="00D83F11" w:rsidRPr="002727A1">
                  <w:rPr>
                    <w:rFonts w:ascii="Segoe UI Symbol" w:eastAsia="MS Gothic" w:hAnsi="Segoe UI Symbol" w:cs="Segoe UI Symbol"/>
                    <w:sz w:val="24"/>
                    <w:szCs w:val="24"/>
                    <w:lang w:val="de-DE" w:eastAsia="ja-JP"/>
                  </w:rPr>
                  <w:t>☐</w:t>
                </w:r>
              </w:sdtContent>
            </w:sdt>
            <w:r w:rsidR="00D83F11" w:rsidRPr="002727A1">
              <w:rPr>
                <w:rFonts w:ascii="Arial" w:hAnsi="Arial" w:cs="Arial"/>
                <w:sz w:val="24"/>
                <w:szCs w:val="24"/>
                <w:lang w:val="de-DE" w:eastAsia="ja-JP"/>
              </w:rPr>
              <w:t xml:space="preserve">S </w:t>
            </w:r>
            <w:sdt>
              <w:sdtPr>
                <w:rPr>
                  <w:rFonts w:ascii="Arial" w:hAnsi="Arial" w:cs="Arial"/>
                  <w:sz w:val="24"/>
                  <w:szCs w:val="24"/>
                  <w:lang w:val="de-DE" w:eastAsia="ja-JP"/>
                </w:rPr>
                <w:id w:val="1359236349"/>
                <w14:checkbox>
                  <w14:checked w14:val="0"/>
                  <w14:checkedState w14:val="2612" w14:font="MS Gothic"/>
                  <w14:uncheckedState w14:val="2610" w14:font="MS Gothic"/>
                </w14:checkbox>
              </w:sdtPr>
              <w:sdtEndPr/>
              <w:sdtContent>
                <w:r w:rsidR="00D83F11" w:rsidRPr="002727A1">
                  <w:rPr>
                    <w:rFonts w:ascii="Segoe UI Symbol" w:eastAsia="MS Gothic" w:hAnsi="Segoe UI Symbol" w:cs="Segoe UI Symbol"/>
                    <w:sz w:val="24"/>
                    <w:szCs w:val="24"/>
                    <w:lang w:val="de-DE" w:eastAsia="ja-JP"/>
                  </w:rPr>
                  <w:t>☐</w:t>
                </w:r>
              </w:sdtContent>
            </w:sdt>
            <w:r w:rsidR="00D83F11" w:rsidRPr="002727A1">
              <w:rPr>
                <w:rFonts w:ascii="Arial" w:hAnsi="Arial" w:cs="Arial"/>
                <w:sz w:val="24"/>
                <w:szCs w:val="24"/>
                <w:lang w:val="de-DE" w:eastAsia="ja-JP"/>
              </w:rPr>
              <w:t xml:space="preserve">G </w:t>
            </w:r>
          </w:p>
        </w:tc>
        <w:tc>
          <w:tcPr>
            <w:tcW w:w="1201" w:type="pct"/>
          </w:tcPr>
          <w:p w14:paraId="0A3BC9C9" w14:textId="71422E65" w:rsidR="00D83F11" w:rsidRPr="002727A1" w:rsidRDefault="008B4112">
            <w:pPr>
              <w:rPr>
                <w:rFonts w:ascii="Arial" w:hAnsi="Arial" w:cs="Arial"/>
                <w:sz w:val="24"/>
                <w:szCs w:val="24"/>
                <w:lang w:val="de-DE" w:eastAsia="ja-JP"/>
              </w:rPr>
            </w:pPr>
            <w:sdt>
              <w:sdtPr>
                <w:rPr>
                  <w:rFonts w:ascii="Arial" w:hAnsi="Arial" w:cs="Arial"/>
                  <w:sz w:val="24"/>
                  <w:szCs w:val="24"/>
                  <w:lang w:val="de-DE" w:eastAsia="ja-JP"/>
                </w:rPr>
                <w:id w:val="-693220619"/>
                <w14:checkbox>
                  <w14:checked w14:val="0"/>
                  <w14:checkedState w14:val="2612" w14:font="MS Gothic"/>
                  <w14:uncheckedState w14:val="2610" w14:font="MS Gothic"/>
                </w14:checkbox>
              </w:sdtPr>
              <w:sdtEndPr/>
              <w:sdtContent>
                <w:r w:rsidR="00D83F11" w:rsidRPr="002727A1">
                  <w:rPr>
                    <w:rFonts w:ascii="Segoe UI Symbol" w:eastAsia="MS Gothic" w:hAnsi="Segoe UI Symbol" w:cs="Segoe UI Symbol"/>
                    <w:sz w:val="24"/>
                    <w:szCs w:val="24"/>
                    <w:lang w:val="de-DE" w:eastAsia="ja-JP"/>
                  </w:rPr>
                  <w:t>☐</w:t>
                </w:r>
              </w:sdtContent>
            </w:sdt>
            <w:r w:rsidR="00D83F11" w:rsidRPr="002727A1">
              <w:rPr>
                <w:rFonts w:ascii="Arial" w:hAnsi="Arial" w:cs="Arial"/>
                <w:sz w:val="24"/>
                <w:szCs w:val="24"/>
                <w:lang w:val="de-DE" w:eastAsia="ja-JP"/>
              </w:rPr>
              <w:t xml:space="preserve"> Wesentlich?</w:t>
            </w:r>
          </w:p>
        </w:tc>
        <w:tc>
          <w:tcPr>
            <w:tcW w:w="1444" w:type="pct"/>
            <w:shd w:val="clear" w:color="auto" w:fill="EDEDED" w:themeFill="accent3" w:themeFillTint="33"/>
          </w:tcPr>
          <w:p w14:paraId="32B8E44F" w14:textId="77777777" w:rsidR="00D83F11" w:rsidRPr="002727A1" w:rsidRDefault="008B4112">
            <w:pPr>
              <w:rPr>
                <w:rFonts w:ascii="Arial" w:hAnsi="Arial" w:cs="Arial"/>
                <w:sz w:val="24"/>
                <w:szCs w:val="24"/>
                <w:lang w:val="de-DE" w:eastAsia="ja-JP"/>
              </w:rPr>
            </w:pPr>
            <w:sdt>
              <w:sdtPr>
                <w:rPr>
                  <w:rFonts w:ascii="Arial" w:hAnsi="Arial" w:cs="Arial"/>
                  <w:sz w:val="24"/>
                  <w:szCs w:val="24"/>
                  <w:lang w:val="de-DE" w:eastAsia="ja-JP"/>
                </w:rPr>
                <w:id w:val="-150523088"/>
                <w14:checkbox>
                  <w14:checked w14:val="0"/>
                  <w14:checkedState w14:val="2612" w14:font="MS Gothic"/>
                  <w14:uncheckedState w14:val="2610" w14:font="MS Gothic"/>
                </w14:checkbox>
              </w:sdtPr>
              <w:sdtEndPr/>
              <w:sdtContent>
                <w:r w:rsidR="00D83F11" w:rsidRPr="002727A1">
                  <w:rPr>
                    <w:rFonts w:ascii="Segoe UI Symbol" w:eastAsia="MS Gothic" w:hAnsi="Segoe UI Symbol" w:cs="Segoe UI Symbol"/>
                    <w:sz w:val="24"/>
                    <w:szCs w:val="24"/>
                    <w:lang w:val="de-DE" w:eastAsia="ja-JP"/>
                  </w:rPr>
                  <w:t>☐</w:t>
                </w:r>
              </w:sdtContent>
            </w:sdt>
            <w:r w:rsidR="00D83F11" w:rsidRPr="002727A1">
              <w:rPr>
                <w:rFonts w:ascii="Arial" w:hAnsi="Arial" w:cs="Arial"/>
                <w:sz w:val="24"/>
                <w:szCs w:val="24"/>
                <w:lang w:val="de-DE" w:eastAsia="ja-JP"/>
              </w:rPr>
              <w:t xml:space="preserve"> Basis </w:t>
            </w:r>
            <w:sdt>
              <w:sdtPr>
                <w:rPr>
                  <w:rFonts w:ascii="Arial" w:hAnsi="Arial" w:cs="Arial"/>
                  <w:sz w:val="24"/>
                  <w:szCs w:val="24"/>
                  <w:lang w:val="de-DE" w:eastAsia="ja-JP"/>
                </w:rPr>
                <w:id w:val="329179434"/>
                <w14:checkbox>
                  <w14:checked w14:val="0"/>
                  <w14:checkedState w14:val="2612" w14:font="MS Gothic"/>
                  <w14:uncheckedState w14:val="2610" w14:font="MS Gothic"/>
                </w14:checkbox>
              </w:sdtPr>
              <w:sdtEndPr/>
              <w:sdtContent>
                <w:r w:rsidR="00D83F11" w:rsidRPr="002727A1">
                  <w:rPr>
                    <w:rFonts w:ascii="Segoe UI Symbol" w:eastAsia="MS Gothic" w:hAnsi="Segoe UI Symbol" w:cs="Segoe UI Symbol"/>
                    <w:sz w:val="24"/>
                    <w:szCs w:val="24"/>
                    <w:lang w:val="de-DE" w:eastAsia="ja-JP"/>
                  </w:rPr>
                  <w:t>☐</w:t>
                </w:r>
              </w:sdtContent>
            </w:sdt>
            <w:r w:rsidR="00D83F11"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1727410621"/>
                <w14:checkbox>
                  <w14:checked w14:val="1"/>
                  <w14:checkedState w14:val="2612" w14:font="MS Gothic"/>
                  <w14:uncheckedState w14:val="2610" w14:font="MS Gothic"/>
                </w14:checkbox>
              </w:sdtPr>
              <w:sdtEndPr/>
              <w:sdtContent>
                <w:r w:rsidR="00D83F11" w:rsidRPr="002727A1">
                  <w:rPr>
                    <w:rFonts w:ascii="Segoe UI Symbol" w:eastAsia="MS Gothic" w:hAnsi="Segoe UI Symbol" w:cs="Segoe UI Symbol"/>
                    <w:sz w:val="24"/>
                    <w:szCs w:val="24"/>
                    <w:lang w:val="de-DE" w:eastAsia="ja-JP"/>
                  </w:rPr>
                  <w:t>☒</w:t>
                </w:r>
              </w:sdtContent>
            </w:sdt>
            <w:r w:rsidR="00D83F11" w:rsidRPr="002727A1">
              <w:rPr>
                <w:rFonts w:ascii="Arial" w:hAnsi="Arial" w:cs="Arial"/>
                <w:sz w:val="24"/>
                <w:szCs w:val="24"/>
                <w:lang w:val="de-DE" w:eastAsia="ja-JP"/>
              </w:rPr>
              <w:t xml:space="preserve"> </w:t>
            </w:r>
            <w:r w:rsidR="00D83F11" w:rsidRPr="002727A1">
              <w:rPr>
                <w:rFonts w:ascii="Arial" w:hAnsi="Arial" w:cs="Arial"/>
                <w:b/>
                <w:bCs/>
                <w:sz w:val="24"/>
                <w:szCs w:val="24"/>
                <w:lang w:val="de-DE" w:eastAsia="ja-JP"/>
              </w:rPr>
              <w:t>GP</w:t>
            </w:r>
          </w:p>
        </w:tc>
        <w:tc>
          <w:tcPr>
            <w:tcW w:w="1290" w:type="pct"/>
          </w:tcPr>
          <w:p w14:paraId="7A1B7EB1" w14:textId="77777777" w:rsidR="00D83F11" w:rsidRPr="002727A1" w:rsidRDefault="00D83F11">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01CB3BC2" w14:textId="77777777" w:rsidR="00D83F11" w:rsidRPr="002727A1" w:rsidRDefault="00D83F11" w:rsidP="00D83F11">
      <w:pPr>
        <w:rPr>
          <w:rFonts w:ascii="Arial" w:hAnsi="Arial" w:cs="Arial"/>
          <w:sz w:val="24"/>
          <w:szCs w:val="24"/>
          <w:lang w:val="de-DE"/>
        </w:rPr>
      </w:pPr>
    </w:p>
    <w:p w14:paraId="6CC0327A" w14:textId="18E81133" w:rsidR="00D83F11" w:rsidRPr="002727A1" w:rsidRDefault="009D0654" w:rsidP="00D83F11">
      <w:pPr>
        <w:rPr>
          <w:rFonts w:ascii="Arial" w:hAnsi="Arial" w:cs="Arial"/>
          <w:sz w:val="24"/>
          <w:szCs w:val="24"/>
          <w:lang w:val="de-DE"/>
        </w:rPr>
      </w:pPr>
      <w:r w:rsidRPr="002727A1">
        <w:rPr>
          <w:rFonts w:ascii="Arial" w:hAnsi="Arial" w:cs="Arial"/>
          <w:sz w:val="24"/>
          <w:szCs w:val="24"/>
          <w:lang w:val="de-DE"/>
        </w:rPr>
        <w:t xml:space="preserve">Falls Ihr Unternehmen gefährliche oder radioaktive Abfälle produziert, geben Sie bitte das Verhältnis von radioaktiven zu gefährlichen Abfällen an. </w:t>
      </w:r>
      <w:r w:rsidR="00D83F11" w:rsidRPr="002727A1">
        <w:rPr>
          <w:rFonts w:ascii="Arial" w:hAnsi="Arial" w:cs="Arial"/>
          <w:sz w:val="24"/>
          <w:szCs w:val="24"/>
          <w:lang w:val="de-DE"/>
        </w:rPr>
        <w:t>Die Berechnungsmethode sieht folgendermaßen aus:</w:t>
      </w:r>
    </w:p>
    <w:p w14:paraId="2ECEB510" w14:textId="77777777" w:rsidR="00D83F11" w:rsidRPr="002727A1" w:rsidRDefault="005F1E8C" w:rsidP="00D83F11">
      <w:pPr>
        <w:spacing w:after="0" w:line="360" w:lineRule="auto"/>
        <w:rPr>
          <w:rFonts w:ascii="Arial" w:hAnsi="Arial" w:cs="Arial"/>
          <w:sz w:val="24"/>
          <w:szCs w:val="24"/>
          <w:lang w:val="de-DE"/>
        </w:rPr>
      </w:pPr>
      <m:oMathPara>
        <m:oMath>
          <m:r>
            <m:rPr>
              <m:sty m:val="p"/>
            </m:rPr>
            <w:rPr>
              <w:rFonts w:ascii="Cambria Math" w:hAnsi="Cambria Math" w:cs="Arial"/>
              <w:sz w:val="24"/>
              <w:szCs w:val="24"/>
              <w:lang w:val="de-DE"/>
            </w:rPr>
            <m:t>Anteil radioaktiver Abfälle=</m:t>
          </m:r>
          <m:f>
            <m:fPr>
              <m:ctrlPr>
                <w:rPr>
                  <w:rFonts w:ascii="Cambria Math" w:hAnsi="Cambria Math" w:cs="Arial"/>
                  <w:sz w:val="24"/>
                  <w:szCs w:val="24"/>
                  <w:lang w:val="de-DE"/>
                </w:rPr>
              </m:ctrlPr>
            </m:fPr>
            <m:num>
              <m:r>
                <w:rPr>
                  <w:rFonts w:ascii="Cambria Math" w:hAnsi="Cambria Math" w:cs="Arial"/>
                  <w:sz w:val="24"/>
                  <w:szCs w:val="24"/>
                  <w:lang w:val="de-DE"/>
                </w:rPr>
                <m:t>radioaktive Abfälle</m:t>
              </m:r>
            </m:num>
            <m:den>
              <m:r>
                <m:rPr>
                  <m:sty m:val="p"/>
                </m:rPr>
                <w:rPr>
                  <w:rFonts w:ascii="Cambria Math" w:hAnsi="Cambria Math" w:cs="Arial"/>
                  <w:sz w:val="24"/>
                  <w:szCs w:val="24"/>
                  <w:lang w:val="de-DE"/>
                </w:rPr>
                <m:t>gefährliche Abfälle</m:t>
              </m:r>
            </m:den>
          </m:f>
          <m:r>
            <w:rPr>
              <w:rFonts w:ascii="Cambria Math" w:hAnsi="Cambria Math" w:cs="Arial"/>
              <w:sz w:val="24"/>
              <w:szCs w:val="24"/>
              <w:lang w:val="de-DE"/>
            </w:rPr>
            <m:t xml:space="preserve"> x 100</m:t>
          </m:r>
        </m:oMath>
      </m:oMathPara>
    </w:p>
    <w:p w14:paraId="4B0505F9" w14:textId="77777777" w:rsidR="00D83F11" w:rsidRPr="002727A1" w:rsidRDefault="00D83F11" w:rsidP="00D83F11">
      <w:pPr>
        <w:spacing w:after="0" w:line="360" w:lineRule="auto"/>
        <w:rPr>
          <w:rFonts w:ascii="Arial" w:hAnsi="Arial" w:cs="Arial"/>
          <w:sz w:val="24"/>
          <w:szCs w:val="24"/>
          <w:lang w:val="de-DE"/>
        </w:rPr>
      </w:pPr>
    </w:p>
    <w:p w14:paraId="1AC2EF29" w14:textId="5B5BEF30" w:rsidR="00D83F11" w:rsidRPr="002727A1" w:rsidRDefault="00D83F11" w:rsidP="00D83F11">
      <w:pPr>
        <w:rPr>
          <w:rFonts w:ascii="Arial" w:hAnsi="Arial" w:cs="Arial"/>
          <w:sz w:val="24"/>
          <w:szCs w:val="24"/>
          <w:lang w:val="de-DE"/>
        </w:rPr>
      </w:pPr>
      <w:r w:rsidRPr="002727A1">
        <w:rPr>
          <w:rFonts w:ascii="Arial" w:hAnsi="Arial" w:cs="Arial"/>
          <w:sz w:val="24"/>
          <w:szCs w:val="24"/>
          <w:lang w:val="de-DE"/>
        </w:rPr>
        <w:t>Ihr Anteil radioaktiver Abfälle:</w:t>
      </w:r>
    </w:p>
    <w:tbl>
      <w:tblPr>
        <w:tblStyle w:val="Tabellenraster"/>
        <w:tblW w:w="0" w:type="auto"/>
        <w:tblLook w:val="04A0" w:firstRow="1" w:lastRow="0" w:firstColumn="1" w:lastColumn="0" w:noHBand="0" w:noVBand="1"/>
      </w:tblPr>
      <w:tblGrid>
        <w:gridCol w:w="8778"/>
      </w:tblGrid>
      <w:tr w:rsidR="00D83F11" w:rsidRPr="002727A1" w14:paraId="49A8C33C" w14:textId="77777777">
        <w:tc>
          <w:tcPr>
            <w:tcW w:w="8778" w:type="dxa"/>
          </w:tcPr>
          <w:p w14:paraId="7D97F541" w14:textId="77777777" w:rsidR="00D83F11" w:rsidRPr="002727A1" w:rsidRDefault="00D83F11">
            <w:pPr>
              <w:rPr>
                <w:rFonts w:ascii="Arial" w:hAnsi="Arial" w:cs="Arial"/>
                <w:sz w:val="24"/>
                <w:szCs w:val="24"/>
                <w:lang w:val="de-DE"/>
              </w:rPr>
            </w:pPr>
          </w:p>
        </w:tc>
      </w:tr>
    </w:tbl>
    <w:p w14:paraId="6A56C1F7" w14:textId="18A6A612" w:rsidR="00D83F11" w:rsidRPr="002727A1" w:rsidRDefault="00D83F11" w:rsidP="00D83F11">
      <w:pPr>
        <w:spacing w:after="0" w:line="360" w:lineRule="auto"/>
        <w:rPr>
          <w:rFonts w:ascii="Arial" w:hAnsi="Arial" w:cs="Arial"/>
          <w:sz w:val="24"/>
          <w:szCs w:val="24"/>
          <w:lang w:val="de-DE"/>
        </w:rPr>
      </w:pPr>
    </w:p>
    <w:p w14:paraId="0ADE015B" w14:textId="65D40676" w:rsidR="00D83F11" w:rsidRPr="002727A1" w:rsidRDefault="00564AC0">
      <w:pPr>
        <w:spacing w:after="0" w:line="360" w:lineRule="auto"/>
        <w:rPr>
          <w:rFonts w:ascii="Arial" w:eastAsiaTheme="majorEastAsia" w:hAnsi="Arial" w:cs="Arial"/>
          <w:sz w:val="24"/>
          <w:szCs w:val="24"/>
          <w:lang w:val="de-DE"/>
        </w:rPr>
      </w:pPr>
      <w:r w:rsidRPr="002727A1">
        <w:rPr>
          <w:rFonts w:ascii="Arial" w:hAnsi="Arial" w:cs="Arial"/>
          <w:noProof/>
          <w:sz w:val="24"/>
          <w:szCs w:val="24"/>
          <w:lang w:val="de-DE" w:eastAsia="ja-JP"/>
        </w:rPr>
        <mc:AlternateContent>
          <mc:Choice Requires="wps">
            <w:drawing>
              <wp:inline distT="0" distB="0" distL="0" distR="0" wp14:anchorId="6BCFEF63" wp14:editId="31C6A2A1">
                <wp:extent cx="5580380" cy="1773703"/>
                <wp:effectExtent l="0" t="0" r="1270" b="0"/>
                <wp:docPr id="1179606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1773703"/>
                        </a:xfrm>
                        <a:prstGeom prst="rect">
                          <a:avLst/>
                        </a:prstGeom>
                        <a:solidFill>
                          <a:schemeClr val="bg2"/>
                        </a:solidFill>
                        <a:ln w="9525">
                          <a:noFill/>
                          <a:miter lim="800000"/>
                          <a:headEnd/>
                          <a:tailEnd/>
                        </a:ln>
                      </wps:spPr>
                      <wps:txbx>
                        <w:txbxContent>
                          <w:p w14:paraId="1E8B0C6B" w14:textId="77777777" w:rsidR="00A07970" w:rsidRPr="002727A1" w:rsidRDefault="00A07970" w:rsidP="00564AC0">
                            <w:pPr>
                              <w:rPr>
                                <w:rFonts w:ascii="Arial" w:hAnsi="Arial" w:cs="Arial"/>
                                <w:sz w:val="20"/>
                                <w:szCs w:val="20"/>
                              </w:rPr>
                            </w:pPr>
                            <w:r w:rsidRPr="002727A1">
                              <w:rPr>
                                <w:rFonts w:ascii="Arial" w:hAnsi="Arial" w:cs="Arial"/>
                                <w:b/>
                                <w:bCs/>
                                <w:sz w:val="20"/>
                                <w:szCs w:val="20"/>
                              </w:rPr>
                              <w:t>Wichtig:</w:t>
                            </w:r>
                            <w:r w:rsidRPr="002727A1">
                              <w:rPr>
                                <w:rFonts w:ascii="Arial" w:hAnsi="Arial" w:cs="Arial"/>
                                <w:sz w:val="20"/>
                                <w:szCs w:val="20"/>
                              </w:rPr>
                              <w:t xml:space="preserve"> Diese Informationen müssen nur dann offengelegt werden, wenn radioaktive Abfälle produziert werden.</w:t>
                            </w:r>
                          </w:p>
                          <w:p w14:paraId="576830EC" w14:textId="77777777" w:rsidR="00A07970" w:rsidRPr="002727A1" w:rsidRDefault="00A07970" w:rsidP="00564AC0">
                            <w:pPr>
                              <w:rPr>
                                <w:rFonts w:ascii="Arial" w:hAnsi="Arial" w:cs="Arial"/>
                                <w:b/>
                                <w:bCs/>
                                <w:sz w:val="20"/>
                                <w:szCs w:val="20"/>
                              </w:rPr>
                            </w:pPr>
                            <w:r w:rsidRPr="002727A1">
                              <w:rPr>
                                <w:rFonts w:ascii="Arial" w:hAnsi="Arial" w:cs="Arial"/>
                                <w:b/>
                                <w:bCs/>
                                <w:sz w:val="20"/>
                                <w:szCs w:val="20"/>
                              </w:rPr>
                              <w:t>Zusätzliche Informationen</w:t>
                            </w:r>
                          </w:p>
                          <w:p w14:paraId="5329B596" w14:textId="77777777" w:rsidR="00A07970" w:rsidRPr="002727A1" w:rsidRDefault="00A07970" w:rsidP="000763E5">
                            <w:pPr>
                              <w:pStyle w:val="Listenabsatz"/>
                              <w:numPr>
                                <w:ilvl w:val="0"/>
                                <w:numId w:val="28"/>
                              </w:numPr>
                              <w:rPr>
                                <w:rFonts w:ascii="Arial" w:hAnsi="Arial" w:cs="Arial"/>
                                <w:sz w:val="20"/>
                                <w:szCs w:val="20"/>
                              </w:rPr>
                            </w:pPr>
                            <w:r w:rsidRPr="002727A1">
                              <w:rPr>
                                <w:rFonts w:ascii="Arial" w:hAnsi="Arial" w:cs="Arial"/>
                                <w:sz w:val="20"/>
                                <w:szCs w:val="20"/>
                              </w:rPr>
                              <w:t xml:space="preserve">Gefährlichen Abfälle werden gemäß Basismodul B 7 berechnet. </w:t>
                            </w:r>
                          </w:p>
                          <w:p w14:paraId="02280BE5" w14:textId="77777777" w:rsidR="00A07970" w:rsidRPr="002727A1" w:rsidRDefault="00A07970" w:rsidP="000763E5">
                            <w:pPr>
                              <w:pStyle w:val="Listenabsatz"/>
                              <w:numPr>
                                <w:ilvl w:val="0"/>
                                <w:numId w:val="28"/>
                              </w:numPr>
                              <w:rPr>
                                <w:rFonts w:ascii="Arial" w:hAnsi="Arial" w:cs="Arial"/>
                                <w:b/>
                                <w:sz w:val="20"/>
                                <w:szCs w:val="20"/>
                                <w:lang w:val="de-DE"/>
                              </w:rPr>
                            </w:pPr>
                            <w:r w:rsidRPr="002727A1">
                              <w:rPr>
                                <w:rFonts w:ascii="Arial" w:hAnsi="Arial" w:cs="Arial"/>
                                <w:sz w:val="20"/>
                                <w:lang w:val="de-DE"/>
                              </w:rPr>
                              <w:t>Nukleare Abfälle können in einer Vielzahl von Situationen vorhanden sein, von Rauchmeldern über Schlämme bis hin zu natürlich vorkommenden radioaktiven Materialien. Er kann auch in speziellen Geräten, die in der Industrie, in Forschungseinrichtungen und im Gesundheitswesen verwendet werden, sowie in anderen Gegenständen enthalten sein.</w:t>
                            </w:r>
                          </w:p>
                        </w:txbxContent>
                      </wps:txbx>
                      <wps:bodyPr rot="0" vert="horz" wrap="square" lIns="91440" tIns="45720" rIns="91440" bIns="45720" anchor="t" anchorCtr="0">
                        <a:noAutofit/>
                      </wps:bodyPr>
                    </wps:wsp>
                  </a:graphicData>
                </a:graphic>
              </wp:inline>
            </w:drawing>
          </mc:Choice>
          <mc:Fallback>
            <w:pict>
              <v:shape w14:anchorId="6BCFEF63" id="_x0000_s1072" type="#_x0000_t202" style="width:439.4pt;height:13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" fillcolor="#e7e6e6 [3214]" stroked="f">
                <v:textbox>
                  <w:txbxContent>
                    <w:p w14:paraId="1E8B0C6B" w14:textId="77777777" w:rsidR="00A07970" w:rsidRPr="002727A1" w:rsidRDefault="00A07970" w:rsidP="00564AC0">
                      <w:pPr>
                        <w:rPr>
                          <w:rFonts w:ascii="Arial" w:hAnsi="Arial" w:cs="Arial"/>
                          <w:sz w:val="20"/>
                          <w:szCs w:val="20"/>
                        </w:rPr>
                      </w:pPr>
                      <w:r w:rsidRPr="002727A1">
                        <w:rPr>
                          <w:rFonts w:ascii="Arial" w:hAnsi="Arial" w:cs="Arial"/>
                          <w:b/>
                          <w:bCs/>
                          <w:sz w:val="20"/>
                          <w:szCs w:val="20"/>
                        </w:rPr>
                        <w:t>Wichtig:</w:t>
                      </w:r>
                      <w:r w:rsidRPr="002727A1">
                        <w:rPr>
                          <w:rFonts w:ascii="Arial" w:hAnsi="Arial" w:cs="Arial"/>
                          <w:sz w:val="20"/>
                          <w:szCs w:val="20"/>
                        </w:rPr>
                        <w:t xml:space="preserve"> Diese Informationen müssen nur dann offengelegt werden, wenn radioaktive Abfälle produziert werden.</w:t>
                      </w:r>
                    </w:p>
                    <w:p w14:paraId="576830EC" w14:textId="77777777" w:rsidR="00A07970" w:rsidRPr="002727A1" w:rsidRDefault="00A07970" w:rsidP="00564AC0">
                      <w:pPr>
                        <w:rPr>
                          <w:rFonts w:ascii="Arial" w:hAnsi="Arial" w:cs="Arial"/>
                          <w:b/>
                          <w:bCs/>
                          <w:sz w:val="20"/>
                          <w:szCs w:val="20"/>
                        </w:rPr>
                      </w:pPr>
                      <w:r w:rsidRPr="002727A1">
                        <w:rPr>
                          <w:rFonts w:ascii="Arial" w:hAnsi="Arial" w:cs="Arial"/>
                          <w:b/>
                          <w:bCs/>
                          <w:sz w:val="20"/>
                          <w:szCs w:val="20"/>
                        </w:rPr>
                        <w:t>Zusätzliche Informationen</w:t>
                      </w:r>
                    </w:p>
                    <w:p w14:paraId="5329B596" w14:textId="77777777" w:rsidR="00A07970" w:rsidRPr="002727A1" w:rsidRDefault="00A07970" w:rsidP="000763E5">
                      <w:pPr>
                        <w:pStyle w:val="Listenabsatz"/>
                        <w:numPr>
                          <w:ilvl w:val="0"/>
                          <w:numId w:val="28"/>
                        </w:numPr>
                        <w:rPr>
                          <w:rFonts w:ascii="Arial" w:hAnsi="Arial" w:cs="Arial"/>
                          <w:sz w:val="20"/>
                          <w:szCs w:val="20"/>
                        </w:rPr>
                      </w:pPr>
                      <w:r w:rsidRPr="002727A1">
                        <w:rPr>
                          <w:rFonts w:ascii="Arial" w:hAnsi="Arial" w:cs="Arial"/>
                          <w:sz w:val="20"/>
                          <w:szCs w:val="20"/>
                        </w:rPr>
                        <w:t xml:space="preserve">Gefährlichen Abfälle werden gemäß Basismodul B 7 berechnet. </w:t>
                      </w:r>
                    </w:p>
                    <w:p w14:paraId="02280BE5" w14:textId="77777777" w:rsidR="00A07970" w:rsidRPr="002727A1" w:rsidRDefault="00A07970" w:rsidP="000763E5">
                      <w:pPr>
                        <w:pStyle w:val="Listenabsatz"/>
                        <w:numPr>
                          <w:ilvl w:val="0"/>
                          <w:numId w:val="28"/>
                        </w:numPr>
                        <w:rPr>
                          <w:rFonts w:ascii="Arial" w:hAnsi="Arial" w:cs="Arial"/>
                          <w:b/>
                          <w:sz w:val="20"/>
                          <w:szCs w:val="20"/>
                          <w:lang w:val="de-DE"/>
                        </w:rPr>
                      </w:pPr>
                      <w:r w:rsidRPr="002727A1">
                        <w:rPr>
                          <w:rFonts w:ascii="Arial" w:hAnsi="Arial" w:cs="Arial"/>
                          <w:sz w:val="20"/>
                          <w:lang w:val="de-DE"/>
                        </w:rPr>
                        <w:t>Nukleare Abfälle können in einer Vielzahl von Situationen vorhanden sein, von Rauchmeldern über Schlämme bis hin zu natürlich vorkommenden radioaktiven Materialien. Er kann auch in speziellen Geräten, die in der Industrie, in Forschungseinrichtungen und im Gesundheitswesen verwendet werden, sowie in anderen Gegenständen enthalten sein.</w:t>
                      </w:r>
                    </w:p>
                  </w:txbxContent>
                </v:textbox>
                <w10:anchorlock/>
              </v:shape>
            </w:pict>
          </mc:Fallback>
        </mc:AlternateContent>
      </w:r>
      <w:r w:rsidR="00D83F11" w:rsidRPr="002727A1">
        <w:rPr>
          <w:rFonts w:ascii="Arial" w:hAnsi="Arial" w:cs="Arial"/>
          <w:sz w:val="24"/>
          <w:szCs w:val="24"/>
          <w:lang w:val="de-DE"/>
        </w:rPr>
        <w:br w:type="page"/>
      </w:r>
    </w:p>
    <w:p w14:paraId="02971629" w14:textId="0059AA11" w:rsidR="00394AE0" w:rsidRPr="002727A1" w:rsidRDefault="00394AE0" w:rsidP="00394AE0">
      <w:pPr>
        <w:pStyle w:val="berschrift3"/>
        <w:rPr>
          <w:rFonts w:ascii="Arial" w:hAnsi="Arial" w:cs="Arial"/>
          <w:b/>
          <w:color w:val="auto"/>
          <w:lang w:val="de-DE"/>
        </w:rPr>
      </w:pPr>
      <w:bookmarkStart w:id="82" w:name="_Toc163556813"/>
      <w:bookmarkStart w:id="83" w:name="_Toc166661634"/>
      <w:r w:rsidRPr="002727A1">
        <w:rPr>
          <w:rFonts w:ascii="Arial" w:hAnsi="Arial" w:cs="Arial"/>
          <w:b/>
          <w:color w:val="auto"/>
          <w:lang w:val="de-DE"/>
        </w:rPr>
        <w:lastRenderedPageBreak/>
        <w:t>BP5: Physische Risiken des Klimawandels</w:t>
      </w:r>
      <w:bookmarkEnd w:id="82"/>
      <w:bookmarkEnd w:id="83"/>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45485793" w14:textId="77777777">
        <w:tc>
          <w:tcPr>
            <w:tcW w:w="1065" w:type="pct"/>
            <w:shd w:val="clear" w:color="auto" w:fill="C5E0B3" w:themeFill="accent6" w:themeFillTint="66"/>
          </w:tcPr>
          <w:p w14:paraId="7939E2BB" w14:textId="77777777" w:rsidR="00394AE0" w:rsidRPr="002727A1" w:rsidRDefault="008B4112">
            <w:pPr>
              <w:rPr>
                <w:rFonts w:ascii="Arial" w:hAnsi="Arial" w:cs="Arial"/>
                <w:sz w:val="24"/>
                <w:szCs w:val="24"/>
                <w:lang w:val="de-DE" w:eastAsia="ja-JP"/>
              </w:rPr>
            </w:pPr>
            <w:sdt>
              <w:sdtPr>
                <w:rPr>
                  <w:rFonts w:ascii="Arial" w:hAnsi="Arial" w:cs="Arial"/>
                  <w:sz w:val="24"/>
                  <w:szCs w:val="24"/>
                  <w:lang w:val="de-DE" w:eastAsia="ja-JP"/>
                </w:rPr>
                <w:id w:val="-1231146961"/>
                <w14:checkbox>
                  <w14:checked w14:val="1"/>
                  <w14:checkedState w14:val="2612" w14:font="MS Gothic"/>
                  <w14:uncheckedState w14:val="2610" w14:font="MS Gothic"/>
                </w14:checkbox>
              </w:sdtPr>
              <w:sdtEndPr/>
              <w:sdtContent>
                <w:r w:rsidR="00394AE0" w:rsidRPr="002727A1">
                  <w:rPr>
                    <w:rFonts w:ascii="Segoe UI Symbol" w:eastAsia="MS Gothic" w:hAnsi="Segoe UI Symbol" w:cs="Segoe UI Symbol"/>
                    <w:sz w:val="24"/>
                    <w:szCs w:val="24"/>
                    <w:lang w:val="de-DE" w:eastAsia="ja-JP"/>
                  </w:rPr>
                  <w:t>☒</w:t>
                </w:r>
              </w:sdtContent>
            </w:sdt>
            <w:r w:rsidR="00394AE0" w:rsidRPr="002727A1">
              <w:rPr>
                <w:rFonts w:ascii="Arial" w:hAnsi="Arial" w:cs="Arial"/>
                <w:b/>
                <w:bCs/>
                <w:sz w:val="24"/>
                <w:szCs w:val="24"/>
                <w:lang w:val="de-DE" w:eastAsia="ja-JP"/>
              </w:rPr>
              <w:t>E</w:t>
            </w:r>
            <w:r w:rsidR="00394AE0" w:rsidRPr="002727A1">
              <w:rPr>
                <w:rFonts w:ascii="Arial" w:hAnsi="Arial" w:cs="Arial"/>
                <w:sz w:val="24"/>
                <w:szCs w:val="24"/>
                <w:lang w:val="de-DE" w:eastAsia="ja-JP"/>
              </w:rPr>
              <w:t xml:space="preserve"> </w:t>
            </w:r>
            <w:sdt>
              <w:sdtPr>
                <w:rPr>
                  <w:rFonts w:ascii="Arial" w:hAnsi="Arial" w:cs="Arial"/>
                  <w:sz w:val="24"/>
                  <w:szCs w:val="24"/>
                  <w:lang w:val="de-DE" w:eastAsia="ja-JP"/>
                </w:rPr>
                <w:id w:val="-790366263"/>
                <w14:checkbox>
                  <w14:checked w14:val="0"/>
                  <w14:checkedState w14:val="2612" w14:font="MS Gothic"/>
                  <w14:uncheckedState w14:val="2610" w14:font="MS Gothic"/>
                </w14:checkbox>
              </w:sdtPr>
              <w:sdtEndPr/>
              <w:sdtContent>
                <w:r w:rsidR="00394AE0" w:rsidRPr="002727A1">
                  <w:rPr>
                    <w:rFonts w:ascii="Segoe UI Symbol" w:eastAsia="MS Gothic" w:hAnsi="Segoe UI Symbol" w:cs="Segoe UI Symbol"/>
                    <w:sz w:val="24"/>
                    <w:szCs w:val="24"/>
                    <w:lang w:val="de-DE" w:eastAsia="ja-JP"/>
                  </w:rPr>
                  <w:t>☐</w:t>
                </w:r>
              </w:sdtContent>
            </w:sdt>
            <w:r w:rsidR="00394AE0" w:rsidRPr="002727A1">
              <w:rPr>
                <w:rFonts w:ascii="Arial" w:hAnsi="Arial" w:cs="Arial"/>
                <w:sz w:val="24"/>
                <w:szCs w:val="24"/>
                <w:lang w:val="de-DE" w:eastAsia="ja-JP"/>
              </w:rPr>
              <w:t xml:space="preserve">S </w:t>
            </w:r>
            <w:sdt>
              <w:sdtPr>
                <w:rPr>
                  <w:rFonts w:ascii="Arial" w:hAnsi="Arial" w:cs="Arial"/>
                  <w:sz w:val="24"/>
                  <w:szCs w:val="24"/>
                  <w:lang w:val="de-DE" w:eastAsia="ja-JP"/>
                </w:rPr>
                <w:id w:val="1275213857"/>
                <w14:checkbox>
                  <w14:checked w14:val="0"/>
                  <w14:checkedState w14:val="2612" w14:font="MS Gothic"/>
                  <w14:uncheckedState w14:val="2610" w14:font="MS Gothic"/>
                </w14:checkbox>
              </w:sdtPr>
              <w:sdtEndPr/>
              <w:sdtContent>
                <w:r w:rsidR="00394AE0" w:rsidRPr="002727A1">
                  <w:rPr>
                    <w:rFonts w:ascii="Segoe UI Symbol" w:eastAsia="MS Gothic" w:hAnsi="Segoe UI Symbol" w:cs="Segoe UI Symbol"/>
                    <w:sz w:val="24"/>
                    <w:szCs w:val="24"/>
                    <w:lang w:val="de-DE" w:eastAsia="ja-JP"/>
                  </w:rPr>
                  <w:t>☐</w:t>
                </w:r>
              </w:sdtContent>
            </w:sdt>
            <w:r w:rsidR="00394AE0" w:rsidRPr="002727A1">
              <w:rPr>
                <w:rFonts w:ascii="Arial" w:hAnsi="Arial" w:cs="Arial"/>
                <w:sz w:val="24"/>
                <w:szCs w:val="24"/>
                <w:lang w:val="de-DE" w:eastAsia="ja-JP"/>
              </w:rPr>
              <w:t xml:space="preserve">G </w:t>
            </w:r>
          </w:p>
        </w:tc>
        <w:tc>
          <w:tcPr>
            <w:tcW w:w="1201" w:type="pct"/>
          </w:tcPr>
          <w:p w14:paraId="3CBC16D9" w14:textId="2EF46ABE" w:rsidR="00394AE0" w:rsidRPr="002727A1" w:rsidRDefault="008B4112">
            <w:pPr>
              <w:rPr>
                <w:rFonts w:ascii="Arial" w:hAnsi="Arial" w:cs="Arial"/>
                <w:sz w:val="24"/>
                <w:szCs w:val="24"/>
                <w:lang w:val="de-DE" w:eastAsia="ja-JP"/>
              </w:rPr>
            </w:pPr>
            <w:sdt>
              <w:sdtPr>
                <w:rPr>
                  <w:rFonts w:ascii="Arial" w:hAnsi="Arial" w:cs="Arial"/>
                  <w:sz w:val="24"/>
                  <w:szCs w:val="24"/>
                  <w:lang w:val="de-DE" w:eastAsia="ja-JP"/>
                </w:rPr>
                <w:id w:val="-1918246183"/>
                <w14:checkbox>
                  <w14:checked w14:val="0"/>
                  <w14:checkedState w14:val="2612" w14:font="MS Gothic"/>
                  <w14:uncheckedState w14:val="2610" w14:font="MS Gothic"/>
                </w14:checkbox>
              </w:sdtPr>
              <w:sdtEndPr/>
              <w:sdtContent>
                <w:r w:rsidR="00394AE0" w:rsidRPr="002727A1">
                  <w:rPr>
                    <w:rFonts w:ascii="Segoe UI Symbol" w:eastAsia="MS Gothic" w:hAnsi="Segoe UI Symbol" w:cs="Segoe UI Symbol"/>
                    <w:sz w:val="24"/>
                    <w:szCs w:val="24"/>
                    <w:lang w:val="de-DE" w:eastAsia="ja-JP"/>
                  </w:rPr>
                  <w:t>☐</w:t>
                </w:r>
              </w:sdtContent>
            </w:sdt>
            <w:r w:rsidR="00394AE0" w:rsidRPr="002727A1">
              <w:rPr>
                <w:rFonts w:ascii="Arial" w:hAnsi="Arial" w:cs="Arial"/>
                <w:sz w:val="24"/>
                <w:szCs w:val="24"/>
                <w:lang w:val="de-DE" w:eastAsia="ja-JP"/>
              </w:rPr>
              <w:t xml:space="preserve"> Wesentlich?</w:t>
            </w:r>
          </w:p>
        </w:tc>
        <w:tc>
          <w:tcPr>
            <w:tcW w:w="1444" w:type="pct"/>
            <w:shd w:val="clear" w:color="auto" w:fill="EDEDED" w:themeFill="accent3" w:themeFillTint="33"/>
          </w:tcPr>
          <w:p w14:paraId="16C5576E" w14:textId="77777777" w:rsidR="00394AE0" w:rsidRPr="002727A1" w:rsidRDefault="008B4112">
            <w:pPr>
              <w:rPr>
                <w:rFonts w:ascii="Arial" w:hAnsi="Arial" w:cs="Arial"/>
                <w:sz w:val="24"/>
                <w:szCs w:val="24"/>
                <w:lang w:val="de-DE" w:eastAsia="ja-JP"/>
              </w:rPr>
            </w:pPr>
            <w:sdt>
              <w:sdtPr>
                <w:rPr>
                  <w:rFonts w:ascii="Arial" w:hAnsi="Arial" w:cs="Arial"/>
                  <w:sz w:val="24"/>
                  <w:szCs w:val="24"/>
                  <w:lang w:val="de-DE" w:eastAsia="ja-JP"/>
                </w:rPr>
                <w:id w:val="-1543976788"/>
                <w14:checkbox>
                  <w14:checked w14:val="0"/>
                  <w14:checkedState w14:val="2612" w14:font="MS Gothic"/>
                  <w14:uncheckedState w14:val="2610" w14:font="MS Gothic"/>
                </w14:checkbox>
              </w:sdtPr>
              <w:sdtEndPr/>
              <w:sdtContent>
                <w:r w:rsidR="00394AE0" w:rsidRPr="002727A1">
                  <w:rPr>
                    <w:rFonts w:ascii="Segoe UI Symbol" w:eastAsia="MS Gothic" w:hAnsi="Segoe UI Symbol" w:cs="Segoe UI Symbol"/>
                    <w:sz w:val="24"/>
                    <w:szCs w:val="24"/>
                    <w:lang w:val="de-DE" w:eastAsia="ja-JP"/>
                  </w:rPr>
                  <w:t>☐</w:t>
                </w:r>
              </w:sdtContent>
            </w:sdt>
            <w:r w:rsidR="00394AE0" w:rsidRPr="002727A1">
              <w:rPr>
                <w:rFonts w:ascii="Arial" w:hAnsi="Arial" w:cs="Arial"/>
                <w:sz w:val="24"/>
                <w:szCs w:val="24"/>
                <w:lang w:val="de-DE" w:eastAsia="ja-JP"/>
              </w:rPr>
              <w:t xml:space="preserve"> Basis </w:t>
            </w:r>
            <w:sdt>
              <w:sdtPr>
                <w:rPr>
                  <w:rFonts w:ascii="Arial" w:hAnsi="Arial" w:cs="Arial"/>
                  <w:sz w:val="24"/>
                  <w:szCs w:val="24"/>
                  <w:lang w:val="de-DE" w:eastAsia="ja-JP"/>
                </w:rPr>
                <w:id w:val="-461194557"/>
                <w14:checkbox>
                  <w14:checked w14:val="0"/>
                  <w14:checkedState w14:val="2612" w14:font="MS Gothic"/>
                  <w14:uncheckedState w14:val="2610" w14:font="MS Gothic"/>
                </w14:checkbox>
              </w:sdtPr>
              <w:sdtEndPr/>
              <w:sdtContent>
                <w:r w:rsidR="00394AE0" w:rsidRPr="002727A1">
                  <w:rPr>
                    <w:rFonts w:ascii="Segoe UI Symbol" w:eastAsia="MS Gothic" w:hAnsi="Segoe UI Symbol" w:cs="Segoe UI Symbol"/>
                    <w:sz w:val="24"/>
                    <w:szCs w:val="24"/>
                    <w:lang w:val="de-DE" w:eastAsia="ja-JP"/>
                  </w:rPr>
                  <w:t>☐</w:t>
                </w:r>
              </w:sdtContent>
            </w:sdt>
            <w:r w:rsidR="00394AE0"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906655763"/>
                <w14:checkbox>
                  <w14:checked w14:val="1"/>
                  <w14:checkedState w14:val="2612" w14:font="MS Gothic"/>
                  <w14:uncheckedState w14:val="2610" w14:font="MS Gothic"/>
                </w14:checkbox>
              </w:sdtPr>
              <w:sdtEndPr/>
              <w:sdtContent>
                <w:r w:rsidR="00394AE0" w:rsidRPr="002727A1">
                  <w:rPr>
                    <w:rFonts w:ascii="Segoe UI Symbol" w:eastAsia="MS Gothic" w:hAnsi="Segoe UI Symbol" w:cs="Segoe UI Symbol"/>
                    <w:sz w:val="24"/>
                    <w:szCs w:val="24"/>
                    <w:lang w:val="de-DE" w:eastAsia="ja-JP"/>
                  </w:rPr>
                  <w:t>☒</w:t>
                </w:r>
              </w:sdtContent>
            </w:sdt>
            <w:r w:rsidR="00394AE0" w:rsidRPr="002727A1">
              <w:rPr>
                <w:rFonts w:ascii="Arial" w:hAnsi="Arial" w:cs="Arial"/>
                <w:sz w:val="24"/>
                <w:szCs w:val="24"/>
                <w:lang w:val="de-DE" w:eastAsia="ja-JP"/>
              </w:rPr>
              <w:t xml:space="preserve"> </w:t>
            </w:r>
            <w:r w:rsidR="00394AE0" w:rsidRPr="002727A1">
              <w:rPr>
                <w:rFonts w:ascii="Arial" w:hAnsi="Arial" w:cs="Arial"/>
                <w:b/>
                <w:bCs/>
                <w:sz w:val="24"/>
                <w:szCs w:val="24"/>
                <w:lang w:val="de-DE" w:eastAsia="ja-JP"/>
              </w:rPr>
              <w:t>GP</w:t>
            </w:r>
          </w:p>
        </w:tc>
        <w:tc>
          <w:tcPr>
            <w:tcW w:w="1291" w:type="pct"/>
          </w:tcPr>
          <w:p w14:paraId="2BB7CD36" w14:textId="77777777" w:rsidR="00394AE0" w:rsidRPr="002727A1" w:rsidRDefault="00394AE0">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662729FE" w14:textId="77777777" w:rsidR="00F01CD6" w:rsidRPr="002727A1" w:rsidRDefault="00280E7E" w:rsidP="00394AE0">
      <w:pPr>
        <w:rPr>
          <w:rFonts w:ascii="Arial" w:hAnsi="Arial" w:cs="Arial"/>
          <w:sz w:val="24"/>
          <w:szCs w:val="24"/>
          <w:lang w:val="de-DE"/>
        </w:rPr>
      </w:pPr>
      <w:r w:rsidRPr="002727A1">
        <w:rPr>
          <w:rFonts w:ascii="Arial" w:hAnsi="Arial" w:cs="Arial"/>
          <w:sz w:val="24"/>
          <w:szCs w:val="24"/>
          <w:lang w:val="de-DE"/>
        </w:rPr>
        <w:br/>
      </w:r>
      <w:r w:rsidR="00EE1CBF" w:rsidRPr="002727A1">
        <w:rPr>
          <w:rFonts w:ascii="Arial" w:hAnsi="Arial" w:cs="Arial"/>
          <w:sz w:val="24"/>
          <w:szCs w:val="24"/>
          <w:lang w:val="de-DE"/>
        </w:rPr>
        <w:t>Da jedes Unternehmen in gewissem Maße physischen Klimarisiken ausgesetzt ist, bitten wir Sie, diese Risiken für Ihr Unternehmen zu identifizieren, zu beschreiben und die potenziellen finanziellen Auswirkungen zu quantifizieren.</w:t>
      </w:r>
      <w:r w:rsidR="00F01CD6" w:rsidRPr="002727A1">
        <w:rPr>
          <w:rFonts w:ascii="Arial" w:hAnsi="Arial" w:cs="Arial"/>
          <w:sz w:val="24"/>
          <w:szCs w:val="24"/>
          <w:lang w:val="de-DE"/>
        </w:rPr>
        <w:t xml:space="preserve"> </w:t>
      </w:r>
    </w:p>
    <w:p w14:paraId="3F12C4CA" w14:textId="25B32F37" w:rsidR="00394AE0" w:rsidRPr="002727A1" w:rsidRDefault="00F01CD6" w:rsidP="00F01CD6">
      <w:pPr>
        <w:pStyle w:val="KeinLeerraum"/>
        <w:spacing w:line="276" w:lineRule="auto"/>
        <w:rPr>
          <w:rFonts w:ascii="Arial" w:hAnsi="Arial" w:cs="Arial"/>
          <w:sz w:val="24"/>
          <w:szCs w:val="24"/>
          <w:lang w:val="de-DE"/>
        </w:rPr>
      </w:pPr>
      <w:r w:rsidRPr="002727A1">
        <w:rPr>
          <w:rFonts w:ascii="Arial" w:hAnsi="Arial" w:cs="Arial"/>
          <w:b/>
          <w:bCs/>
          <w:sz w:val="24"/>
          <w:szCs w:val="24"/>
        </w:rPr>
        <w:t>Wichtig</w:t>
      </w:r>
      <w:r w:rsidRPr="002727A1">
        <w:rPr>
          <w:rFonts w:ascii="Arial" w:hAnsi="Arial" w:cs="Arial"/>
          <w:sz w:val="24"/>
          <w:szCs w:val="24"/>
          <w:lang w:val="de-DE"/>
        </w:rPr>
        <w:t>: Diese Informationen müssen nur dann offengelegt werden, wenn physische Klimarisiken für Ihr Unternehmen als wesentlich beurteilt wurden.</w:t>
      </w:r>
    </w:p>
    <w:p w14:paraId="2B53CCB0" w14:textId="77777777" w:rsidR="00F01CD6" w:rsidRPr="002727A1" w:rsidRDefault="00F01CD6" w:rsidP="00F01CD6">
      <w:pPr>
        <w:pStyle w:val="KeinLeerraum"/>
        <w:spacing w:line="276" w:lineRule="auto"/>
        <w:rPr>
          <w:rFonts w:ascii="Arial" w:hAnsi="Arial" w:cs="Arial"/>
          <w:sz w:val="24"/>
          <w:szCs w:val="24"/>
          <w:lang w:val="de-DE"/>
        </w:rPr>
      </w:pPr>
    </w:p>
    <w:tbl>
      <w:tblPr>
        <w:tblStyle w:val="Tabellenraster"/>
        <w:tblW w:w="0" w:type="auto"/>
        <w:tblLook w:val="04A0" w:firstRow="1" w:lastRow="0" w:firstColumn="1" w:lastColumn="0" w:noHBand="0" w:noVBand="1"/>
      </w:tblPr>
      <w:tblGrid>
        <w:gridCol w:w="4389"/>
        <w:gridCol w:w="4389"/>
      </w:tblGrid>
      <w:tr w:rsidR="00A07970" w:rsidRPr="002727A1" w14:paraId="6731532E" w14:textId="77777777" w:rsidTr="00BD2D4F">
        <w:tc>
          <w:tcPr>
            <w:tcW w:w="4389" w:type="dxa"/>
            <w:shd w:val="clear" w:color="auto" w:fill="EDEDED" w:themeFill="accent3" w:themeFillTint="33"/>
          </w:tcPr>
          <w:p w14:paraId="4E14613C" w14:textId="71DDF417" w:rsidR="00394AE0" w:rsidRPr="002727A1" w:rsidRDefault="00394AE0" w:rsidP="00BA0D1B">
            <w:pPr>
              <w:pStyle w:val="KeinLeerraum"/>
              <w:spacing w:line="276" w:lineRule="auto"/>
              <w:jc w:val="center"/>
              <w:rPr>
                <w:rFonts w:ascii="Arial" w:hAnsi="Arial" w:cs="Arial"/>
                <w:b/>
                <w:bCs/>
                <w:sz w:val="24"/>
                <w:szCs w:val="24"/>
              </w:rPr>
            </w:pPr>
            <w:r w:rsidRPr="002727A1">
              <w:rPr>
                <w:rFonts w:ascii="Arial" w:hAnsi="Arial" w:cs="Arial"/>
                <w:b/>
                <w:bCs/>
                <w:sz w:val="24"/>
                <w:szCs w:val="24"/>
              </w:rPr>
              <w:t>Vermögensaufteilung</w:t>
            </w:r>
          </w:p>
        </w:tc>
        <w:tc>
          <w:tcPr>
            <w:tcW w:w="4389" w:type="dxa"/>
            <w:shd w:val="clear" w:color="auto" w:fill="EDEDED" w:themeFill="accent3" w:themeFillTint="33"/>
          </w:tcPr>
          <w:p w14:paraId="7EE30B31" w14:textId="6AEA1AD4" w:rsidR="00394AE0" w:rsidRPr="002727A1" w:rsidRDefault="00394AE0" w:rsidP="00BA0D1B">
            <w:pPr>
              <w:pStyle w:val="KeinLeerraum"/>
              <w:spacing w:line="276" w:lineRule="auto"/>
              <w:jc w:val="center"/>
              <w:rPr>
                <w:rFonts w:ascii="Arial" w:hAnsi="Arial" w:cs="Arial"/>
                <w:b/>
                <w:bCs/>
                <w:sz w:val="24"/>
                <w:szCs w:val="24"/>
              </w:rPr>
            </w:pPr>
            <w:r w:rsidRPr="002727A1">
              <w:rPr>
                <w:rFonts w:ascii="Arial" w:hAnsi="Arial" w:cs="Arial"/>
                <w:b/>
                <w:bCs/>
                <w:sz w:val="24"/>
                <w:szCs w:val="24"/>
              </w:rPr>
              <w:t>Anteil des Vermögens oder der Einnahmen</w:t>
            </w:r>
          </w:p>
        </w:tc>
      </w:tr>
      <w:tr w:rsidR="00A07970" w:rsidRPr="002727A1" w14:paraId="7FBBBC46" w14:textId="77777777" w:rsidTr="00DF7F7E">
        <w:trPr>
          <w:trHeight w:val="280"/>
        </w:trPr>
        <w:tc>
          <w:tcPr>
            <w:tcW w:w="4389" w:type="dxa"/>
          </w:tcPr>
          <w:p w14:paraId="6A50F9A1" w14:textId="3367BBB4" w:rsidR="00394AE0" w:rsidRPr="002727A1" w:rsidRDefault="00146D15" w:rsidP="00DF7F7E">
            <w:pPr>
              <w:pStyle w:val="KeinLeerraum"/>
              <w:spacing w:line="276" w:lineRule="auto"/>
              <w:rPr>
                <w:rFonts w:ascii="Arial" w:hAnsi="Arial" w:cs="Arial"/>
                <w:sz w:val="24"/>
                <w:szCs w:val="24"/>
              </w:rPr>
            </w:pPr>
            <w:r w:rsidRPr="002727A1">
              <w:rPr>
                <w:rFonts w:ascii="Arial" w:hAnsi="Arial" w:cs="Arial"/>
                <w:b/>
                <w:bCs/>
                <w:sz w:val="24"/>
                <w:szCs w:val="24"/>
              </w:rPr>
              <w:t>Risikoexponiertes Vermögen:</w:t>
            </w:r>
            <w:r w:rsidRPr="002727A1">
              <w:rPr>
                <w:rFonts w:ascii="Arial" w:hAnsi="Arial" w:cs="Arial"/>
                <w:sz w:val="24"/>
                <w:szCs w:val="24"/>
              </w:rPr>
              <w:t xml:space="preserve"> </w:t>
            </w:r>
            <w:r w:rsidR="00973932" w:rsidRPr="002727A1">
              <w:rPr>
                <w:rFonts w:ascii="Arial" w:hAnsi="Arial" w:cs="Arial"/>
                <w:sz w:val="24"/>
                <w:szCs w:val="24"/>
              </w:rPr>
              <w:t>Bitte listen Sie das Vermögen auf, das Klimarisiken ausgesetzt ist</w:t>
            </w:r>
            <w:r w:rsidR="00072EB7" w:rsidRPr="002727A1">
              <w:rPr>
                <w:rFonts w:ascii="Arial" w:hAnsi="Arial" w:cs="Arial"/>
                <w:sz w:val="24"/>
                <w:szCs w:val="24"/>
              </w:rPr>
              <w:t>:</w:t>
            </w:r>
          </w:p>
        </w:tc>
        <w:tc>
          <w:tcPr>
            <w:tcW w:w="4389" w:type="dxa"/>
          </w:tcPr>
          <w:p w14:paraId="3F85813C" w14:textId="77777777" w:rsidR="00394AE0" w:rsidRPr="002727A1" w:rsidRDefault="00394AE0" w:rsidP="00DF7F7E">
            <w:pPr>
              <w:pStyle w:val="KeinLeerraum"/>
              <w:spacing w:line="276" w:lineRule="auto"/>
              <w:rPr>
                <w:rFonts w:ascii="Arial" w:hAnsi="Arial" w:cs="Arial"/>
                <w:sz w:val="24"/>
                <w:szCs w:val="24"/>
              </w:rPr>
            </w:pPr>
          </w:p>
        </w:tc>
      </w:tr>
      <w:tr w:rsidR="00A07970" w:rsidRPr="002727A1" w14:paraId="50B80F77" w14:textId="77777777">
        <w:tc>
          <w:tcPr>
            <w:tcW w:w="4389" w:type="dxa"/>
          </w:tcPr>
          <w:p w14:paraId="6032D5B2" w14:textId="2428B8D1" w:rsidR="00394AE0" w:rsidRPr="002727A1" w:rsidRDefault="00922952" w:rsidP="00DF7F7E">
            <w:pPr>
              <w:pStyle w:val="KeinLeerraum"/>
              <w:spacing w:line="276" w:lineRule="auto"/>
              <w:rPr>
                <w:rFonts w:ascii="Arial" w:hAnsi="Arial" w:cs="Arial"/>
                <w:sz w:val="24"/>
                <w:szCs w:val="24"/>
              </w:rPr>
            </w:pPr>
            <w:r w:rsidRPr="002727A1">
              <w:rPr>
                <w:rFonts w:ascii="Arial" w:hAnsi="Arial" w:cs="Arial"/>
                <w:b/>
                <w:bCs/>
                <w:sz w:val="24"/>
                <w:szCs w:val="24"/>
              </w:rPr>
              <w:t>An Klimaanpassungsmaßnahmen angepasstes Vermögen</w:t>
            </w:r>
            <w:r w:rsidRPr="002727A1">
              <w:rPr>
                <w:rFonts w:ascii="Arial" w:hAnsi="Arial" w:cs="Arial"/>
                <w:sz w:val="24"/>
                <w:szCs w:val="24"/>
              </w:rPr>
              <w:t xml:space="preserve">: </w:t>
            </w:r>
            <w:r w:rsidR="00072EB7" w:rsidRPr="002727A1">
              <w:rPr>
                <w:rFonts w:ascii="Arial" w:hAnsi="Arial" w:cs="Arial"/>
                <w:sz w:val="24"/>
                <w:szCs w:val="24"/>
              </w:rPr>
              <w:t>Geben Sie an, welches Vermögen spezifischen Anpassungsmaßnahmen zum Klimawandel unterliegt:</w:t>
            </w:r>
          </w:p>
        </w:tc>
        <w:tc>
          <w:tcPr>
            <w:tcW w:w="4389" w:type="dxa"/>
          </w:tcPr>
          <w:p w14:paraId="193CE8B4" w14:textId="77777777" w:rsidR="00394AE0" w:rsidRPr="002727A1" w:rsidRDefault="00394AE0" w:rsidP="00DF7F7E">
            <w:pPr>
              <w:pStyle w:val="KeinLeerraum"/>
              <w:spacing w:line="276" w:lineRule="auto"/>
              <w:rPr>
                <w:rFonts w:ascii="Arial" w:hAnsi="Arial" w:cs="Arial"/>
                <w:sz w:val="24"/>
                <w:szCs w:val="24"/>
              </w:rPr>
            </w:pPr>
          </w:p>
        </w:tc>
      </w:tr>
      <w:tr w:rsidR="00A07970" w:rsidRPr="002727A1" w14:paraId="6EDFABEA" w14:textId="77777777">
        <w:tc>
          <w:tcPr>
            <w:tcW w:w="4389" w:type="dxa"/>
          </w:tcPr>
          <w:p w14:paraId="40362C69" w14:textId="428E2B39" w:rsidR="00394AE0" w:rsidRPr="002727A1" w:rsidRDefault="00702C6F" w:rsidP="00DF7F7E">
            <w:pPr>
              <w:pStyle w:val="KeinLeerraum"/>
              <w:spacing w:line="276" w:lineRule="auto"/>
              <w:rPr>
                <w:rFonts w:ascii="Arial" w:hAnsi="Arial" w:cs="Arial"/>
                <w:sz w:val="24"/>
                <w:szCs w:val="24"/>
              </w:rPr>
            </w:pPr>
            <w:r w:rsidRPr="002727A1">
              <w:rPr>
                <w:rFonts w:ascii="Arial" w:hAnsi="Arial" w:cs="Arial"/>
                <w:b/>
                <w:bCs/>
                <w:sz w:val="24"/>
                <w:szCs w:val="24"/>
              </w:rPr>
              <w:t>Standorte risikobetroffener Vermögenswerte:</w:t>
            </w:r>
            <w:r w:rsidRPr="002727A1">
              <w:rPr>
                <w:rFonts w:ascii="Arial" w:hAnsi="Arial" w:cs="Arial"/>
                <w:sz w:val="24"/>
                <w:szCs w:val="24"/>
              </w:rPr>
              <w:t xml:space="preserve"> </w:t>
            </w:r>
            <w:r w:rsidR="00694BF8" w:rsidRPr="002727A1">
              <w:rPr>
                <w:rFonts w:ascii="Arial" w:hAnsi="Arial" w:cs="Arial"/>
                <w:sz w:val="24"/>
                <w:szCs w:val="24"/>
              </w:rPr>
              <w:t>Nennen Sie die Standorte der Vermögenswerte, die von Klimarisiken betroffen sind:</w:t>
            </w:r>
          </w:p>
        </w:tc>
        <w:tc>
          <w:tcPr>
            <w:tcW w:w="4389" w:type="dxa"/>
          </w:tcPr>
          <w:p w14:paraId="79528C5C" w14:textId="77777777" w:rsidR="00394AE0" w:rsidRPr="002727A1" w:rsidRDefault="00394AE0" w:rsidP="00DF7F7E">
            <w:pPr>
              <w:pStyle w:val="KeinLeerraum"/>
              <w:spacing w:line="276" w:lineRule="auto"/>
              <w:rPr>
                <w:rFonts w:ascii="Arial" w:hAnsi="Arial" w:cs="Arial"/>
                <w:sz w:val="24"/>
                <w:szCs w:val="24"/>
              </w:rPr>
            </w:pPr>
          </w:p>
        </w:tc>
      </w:tr>
      <w:tr w:rsidR="00A07970" w:rsidRPr="002727A1" w14:paraId="40241285" w14:textId="77777777">
        <w:tc>
          <w:tcPr>
            <w:tcW w:w="4389" w:type="dxa"/>
          </w:tcPr>
          <w:p w14:paraId="15D33203" w14:textId="6F57D248" w:rsidR="00394AE0" w:rsidRPr="002727A1" w:rsidRDefault="00FC418D" w:rsidP="00DF7F7E">
            <w:pPr>
              <w:pStyle w:val="KeinLeerraum"/>
              <w:spacing w:line="276" w:lineRule="auto"/>
              <w:rPr>
                <w:rFonts w:ascii="Arial" w:hAnsi="Arial" w:cs="Arial"/>
                <w:sz w:val="24"/>
                <w:szCs w:val="24"/>
              </w:rPr>
            </w:pPr>
            <w:r w:rsidRPr="002727A1">
              <w:rPr>
                <w:rFonts w:ascii="Arial" w:hAnsi="Arial" w:cs="Arial"/>
                <w:b/>
                <w:bCs/>
                <w:sz w:val="24"/>
                <w:szCs w:val="24"/>
              </w:rPr>
              <w:t>Nettoeinnahmen im Risikokontext (prozentual &amp; Geldwert):</w:t>
            </w:r>
            <w:r w:rsidRPr="002727A1">
              <w:rPr>
                <w:rFonts w:ascii="Arial" w:hAnsi="Arial" w:cs="Arial"/>
                <w:sz w:val="24"/>
                <w:szCs w:val="24"/>
              </w:rPr>
              <w:t xml:space="preserve"> </w:t>
            </w:r>
            <w:r w:rsidR="000C625A" w:rsidRPr="002727A1">
              <w:rPr>
                <w:rFonts w:ascii="Arial" w:hAnsi="Arial" w:cs="Arial"/>
                <w:sz w:val="24"/>
                <w:szCs w:val="24"/>
              </w:rPr>
              <w:t>Schätzen Sie die Nettoeinnahmen, aufgeteilt nach Zeithorizonten, die spezifischen Klimarisiken ausgesetzt sind.</w:t>
            </w:r>
          </w:p>
        </w:tc>
        <w:tc>
          <w:tcPr>
            <w:tcW w:w="4389" w:type="dxa"/>
          </w:tcPr>
          <w:p w14:paraId="62325642" w14:textId="77777777" w:rsidR="00394AE0" w:rsidRPr="002727A1" w:rsidRDefault="00394AE0" w:rsidP="00DF7F7E">
            <w:pPr>
              <w:pStyle w:val="KeinLeerraum"/>
              <w:spacing w:line="276" w:lineRule="auto"/>
              <w:rPr>
                <w:rFonts w:ascii="Arial" w:hAnsi="Arial" w:cs="Arial"/>
                <w:sz w:val="24"/>
                <w:szCs w:val="24"/>
              </w:rPr>
            </w:pPr>
          </w:p>
        </w:tc>
      </w:tr>
      <w:tr w:rsidR="00394AE0" w:rsidRPr="002727A1" w14:paraId="74325C1E" w14:textId="77777777">
        <w:tc>
          <w:tcPr>
            <w:tcW w:w="4389" w:type="dxa"/>
          </w:tcPr>
          <w:p w14:paraId="42E74B69" w14:textId="7C63970A" w:rsidR="00394AE0" w:rsidRPr="002727A1" w:rsidRDefault="00BD2D4F" w:rsidP="00DF7F7E">
            <w:pPr>
              <w:pStyle w:val="KeinLeerraum"/>
              <w:spacing w:line="276" w:lineRule="auto"/>
              <w:rPr>
                <w:rFonts w:ascii="Arial" w:hAnsi="Arial" w:cs="Arial"/>
                <w:sz w:val="24"/>
                <w:szCs w:val="24"/>
              </w:rPr>
            </w:pPr>
            <w:r w:rsidRPr="002727A1">
              <w:rPr>
                <w:rFonts w:ascii="Arial" w:hAnsi="Arial" w:cs="Arial"/>
                <w:b/>
                <w:bCs/>
                <w:sz w:val="24"/>
                <w:szCs w:val="24"/>
              </w:rPr>
              <w:t>Energieeffizienz des Immobilienvermögens:</w:t>
            </w:r>
            <w:r w:rsidRPr="002727A1">
              <w:rPr>
                <w:rFonts w:ascii="Arial" w:hAnsi="Arial" w:cs="Arial"/>
                <w:sz w:val="24"/>
                <w:szCs w:val="24"/>
              </w:rPr>
              <w:t xml:space="preserve"> </w:t>
            </w:r>
            <w:r w:rsidR="00185604" w:rsidRPr="002727A1">
              <w:rPr>
                <w:rFonts w:ascii="Arial" w:hAnsi="Arial" w:cs="Arial"/>
                <w:sz w:val="24"/>
                <w:szCs w:val="24"/>
              </w:rPr>
              <w:t>Listen Sie die Buchwerte Ihres Immobilienvermögens auf, aufgeschlüsselt nach Energieeffizienzklassen:</w:t>
            </w:r>
          </w:p>
        </w:tc>
        <w:tc>
          <w:tcPr>
            <w:tcW w:w="4389" w:type="dxa"/>
          </w:tcPr>
          <w:p w14:paraId="3E44E5D8" w14:textId="77777777" w:rsidR="00394AE0" w:rsidRPr="002727A1" w:rsidRDefault="00394AE0" w:rsidP="00DF7F7E">
            <w:pPr>
              <w:pStyle w:val="KeinLeerraum"/>
              <w:spacing w:line="276" w:lineRule="auto"/>
              <w:rPr>
                <w:rFonts w:ascii="Arial" w:hAnsi="Arial" w:cs="Arial"/>
                <w:sz w:val="24"/>
                <w:szCs w:val="24"/>
              </w:rPr>
            </w:pPr>
          </w:p>
        </w:tc>
      </w:tr>
    </w:tbl>
    <w:p w14:paraId="3A55BC25" w14:textId="77777777" w:rsidR="00EE1CBF" w:rsidRPr="002727A1" w:rsidRDefault="00EE1CBF" w:rsidP="00394AE0">
      <w:pPr>
        <w:rPr>
          <w:rFonts w:ascii="Arial" w:hAnsi="Arial" w:cs="Arial"/>
          <w:sz w:val="24"/>
          <w:szCs w:val="24"/>
        </w:rPr>
      </w:pPr>
    </w:p>
    <w:p w14:paraId="233CD74E" w14:textId="699954C3" w:rsidR="00280E7E" w:rsidRPr="002727A1" w:rsidRDefault="00EE1CBF" w:rsidP="00394AE0">
      <w:pPr>
        <w:rPr>
          <w:rFonts w:ascii="Arial" w:hAnsi="Arial" w:cs="Arial"/>
          <w:sz w:val="24"/>
          <w:szCs w:val="24"/>
        </w:rPr>
      </w:pPr>
      <w:r w:rsidRPr="002727A1">
        <w:rPr>
          <w:rFonts w:ascii="Arial" w:hAnsi="Arial" w:cs="Arial"/>
          <w:noProof/>
          <w:sz w:val="24"/>
          <w:szCs w:val="24"/>
          <w:lang w:val="de-DE" w:eastAsia="ja-JP"/>
        </w:rPr>
        <w:lastRenderedPageBreak/>
        <mc:AlternateContent>
          <mc:Choice Requires="wps">
            <w:drawing>
              <wp:inline distT="0" distB="0" distL="0" distR="0" wp14:anchorId="7185DD55" wp14:editId="05BF6E11">
                <wp:extent cx="5580380" cy="1992702"/>
                <wp:effectExtent l="0" t="0" r="1270" b="7620"/>
                <wp:docPr id="1028717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1992702"/>
                        </a:xfrm>
                        <a:prstGeom prst="rect">
                          <a:avLst/>
                        </a:prstGeom>
                        <a:solidFill>
                          <a:schemeClr val="bg2"/>
                        </a:solidFill>
                        <a:ln w="9525">
                          <a:noFill/>
                          <a:miter lim="800000"/>
                          <a:headEnd/>
                          <a:tailEnd/>
                        </a:ln>
                      </wps:spPr>
                      <wps:txbx>
                        <w:txbxContent>
                          <w:p w14:paraId="64EC046B" w14:textId="59462417" w:rsidR="00A07970" w:rsidRPr="002727A1" w:rsidRDefault="00A07970" w:rsidP="00EE1CBF">
                            <w:pPr>
                              <w:rPr>
                                <w:rFonts w:ascii="Arial" w:hAnsi="Arial" w:cs="Arial"/>
                                <w:b/>
                                <w:bCs/>
                                <w:sz w:val="20"/>
                                <w:szCs w:val="20"/>
                              </w:rPr>
                            </w:pPr>
                            <w:r w:rsidRPr="002727A1">
                              <w:rPr>
                                <w:rFonts w:ascii="Arial" w:hAnsi="Arial" w:cs="Arial"/>
                                <w:b/>
                                <w:bCs/>
                                <w:sz w:val="20"/>
                                <w:szCs w:val="20"/>
                              </w:rPr>
                              <w:t>Integration in die Unternehmensorganisation</w:t>
                            </w:r>
                            <w:r w:rsidRPr="002727A1">
                              <w:rPr>
                                <w:rFonts w:ascii="Arial" w:hAnsi="Arial" w:cs="Arial"/>
                                <w:b/>
                                <w:bCs/>
                                <w:sz w:val="20"/>
                                <w:szCs w:val="20"/>
                              </w:rPr>
                              <w:br/>
                            </w:r>
                            <w:r w:rsidRPr="002727A1">
                              <w:rPr>
                                <w:rFonts w:ascii="Arial" w:hAnsi="Arial" w:cs="Arial"/>
                                <w:sz w:val="20"/>
                                <w:szCs w:val="20"/>
                              </w:rPr>
                              <w:t xml:space="preserve">„Zur dauerhaften Integration des Managements physischer Klimarisiken sind organisatorische Anpassungen in den Bereichen Governance und strategisches Management erforderlich. Zudem müssen Zuständigkeiten und Abläufe für die regelmäßige Überwachung der Klimarisiken und der operativen Anpassungsmaßnahmen definiert werden.“ (Quelle: </w:t>
                            </w:r>
                            <w:hyperlink r:id="rId82" w:history="1">
                              <w:r w:rsidRPr="002727A1">
                                <w:rPr>
                                  <w:rStyle w:val="Hyperlink"/>
                                  <w:rFonts w:ascii="Arial" w:hAnsi="Arial" w:cs="Arial"/>
                                  <w:sz w:val="20"/>
                                  <w:szCs w:val="20"/>
                                </w:rPr>
                                <w:t>Umweltbundesamt</w:t>
                              </w:r>
                            </w:hyperlink>
                            <w:r w:rsidRPr="002727A1">
                              <w:rPr>
                                <w:rFonts w:ascii="Arial" w:hAnsi="Arial" w:cs="Arial"/>
                                <w:sz w:val="20"/>
                                <w:szCs w:val="20"/>
                              </w:rPr>
                              <w:t>)</w:t>
                            </w:r>
                          </w:p>
                          <w:p w14:paraId="4E2AC58F" w14:textId="6D33AF78" w:rsidR="00A07970" w:rsidRPr="002727A1" w:rsidRDefault="00A07970" w:rsidP="00EE1CBF">
                            <w:pPr>
                              <w:rPr>
                                <w:rFonts w:ascii="Arial" w:hAnsi="Arial" w:cs="Arial"/>
                                <w:b/>
                                <w:bCs/>
                                <w:sz w:val="20"/>
                                <w:szCs w:val="20"/>
                              </w:rPr>
                            </w:pPr>
                            <w:r w:rsidRPr="002727A1">
                              <w:rPr>
                                <w:rFonts w:ascii="Arial" w:hAnsi="Arial" w:cs="Arial"/>
                                <w:b/>
                                <w:bCs/>
                                <w:sz w:val="20"/>
                                <w:szCs w:val="20"/>
                              </w:rPr>
                              <w:t>Erste Einschätzung Ihrer Klimarisiken</w:t>
                            </w:r>
                            <w:r w:rsidRPr="002727A1">
                              <w:rPr>
                                <w:rFonts w:ascii="Arial" w:hAnsi="Arial" w:cs="Arial"/>
                                <w:b/>
                                <w:bCs/>
                                <w:sz w:val="20"/>
                                <w:szCs w:val="20"/>
                              </w:rPr>
                              <w:br/>
                            </w:r>
                            <w:r w:rsidRPr="002727A1">
                              <w:rPr>
                                <w:rFonts w:ascii="Arial" w:hAnsi="Arial" w:cs="Arial"/>
                                <w:sz w:val="20"/>
                                <w:szCs w:val="20"/>
                              </w:rPr>
                              <w:t xml:space="preserve">Das Tool </w:t>
                            </w:r>
                            <w:hyperlink r:id="rId83" w:history="1">
                              <w:r w:rsidRPr="002727A1">
                                <w:rPr>
                                  <w:rStyle w:val="Hyperlink"/>
                                  <w:rFonts w:ascii="Arial" w:hAnsi="Arial" w:cs="Arial"/>
                                  <w:sz w:val="20"/>
                                  <w:szCs w:val="20"/>
                                </w:rPr>
                                <w:t xml:space="preserve">GIS </w:t>
                              </w:r>
                              <w:proofErr w:type="spellStart"/>
                              <w:r w:rsidRPr="002727A1">
                                <w:rPr>
                                  <w:rStyle w:val="Hyperlink"/>
                                  <w:rFonts w:ascii="Arial" w:hAnsi="Arial" w:cs="Arial"/>
                                  <w:sz w:val="20"/>
                                  <w:szCs w:val="20"/>
                                </w:rPr>
                                <w:t>ImmoRisk</w:t>
                              </w:r>
                              <w:proofErr w:type="spellEnd"/>
                            </w:hyperlink>
                            <w:r w:rsidRPr="002727A1">
                              <w:rPr>
                                <w:rFonts w:ascii="Arial" w:hAnsi="Arial" w:cs="Arial"/>
                                <w:sz w:val="20"/>
                                <w:szCs w:val="20"/>
                              </w:rPr>
                              <w:t xml:space="preserve"> bietet ihnen die Möglichkeit, schnell eine standortbasierte Analyse der Klimarisiken an Ihren Standorten zu erstellen. Sie erhalten Einblicke in aktuelle sowie zukünftige Risiken, die automatisch von „niedrig“ bis „hoch bewertet und übersichtlich in einem Standortsteckbrief zusammengefasst werden. </w:t>
                            </w:r>
                          </w:p>
                          <w:p w14:paraId="59E9D783" w14:textId="77777777" w:rsidR="00A07970" w:rsidRPr="002727A1" w:rsidRDefault="00A07970" w:rsidP="00EE1CBF">
                            <w:pPr>
                              <w:rPr>
                                <w:rFonts w:ascii="Arial" w:hAnsi="Arial" w:cs="Arial"/>
                              </w:rPr>
                            </w:pPr>
                          </w:p>
                        </w:txbxContent>
                      </wps:txbx>
                      <wps:bodyPr rot="0" vert="horz" wrap="square" lIns="91440" tIns="45720" rIns="91440" bIns="45720" anchor="t" anchorCtr="0">
                        <a:noAutofit/>
                      </wps:bodyPr>
                    </wps:wsp>
                  </a:graphicData>
                </a:graphic>
              </wp:inline>
            </w:drawing>
          </mc:Choice>
          <mc:Fallback>
            <w:pict>
              <v:shape w14:anchorId="7185DD55" id="_x0000_s1073" type="#_x0000_t202" style="width:439.4pt;height:1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" fillcolor="#e7e6e6 [3214]" stroked="f">
                <v:textbox>
                  <w:txbxContent>
                    <w:p w14:paraId="64EC046B" w14:textId="59462417" w:rsidR="00A07970" w:rsidRPr="002727A1" w:rsidRDefault="00A07970" w:rsidP="00EE1CBF">
                      <w:pPr>
                        <w:rPr>
                          <w:rFonts w:ascii="Arial" w:hAnsi="Arial" w:cs="Arial"/>
                          <w:b/>
                          <w:bCs/>
                          <w:sz w:val="20"/>
                          <w:szCs w:val="20"/>
                        </w:rPr>
                      </w:pPr>
                      <w:r w:rsidRPr="002727A1">
                        <w:rPr>
                          <w:rFonts w:ascii="Arial" w:hAnsi="Arial" w:cs="Arial"/>
                          <w:b/>
                          <w:bCs/>
                          <w:sz w:val="20"/>
                          <w:szCs w:val="20"/>
                        </w:rPr>
                        <w:t>Integration in die Unternehmensorganisation</w:t>
                      </w:r>
                      <w:r w:rsidRPr="002727A1">
                        <w:rPr>
                          <w:rFonts w:ascii="Arial" w:hAnsi="Arial" w:cs="Arial"/>
                          <w:b/>
                          <w:bCs/>
                          <w:sz w:val="20"/>
                          <w:szCs w:val="20"/>
                        </w:rPr>
                        <w:br/>
                      </w:r>
                      <w:r w:rsidRPr="002727A1">
                        <w:rPr>
                          <w:rFonts w:ascii="Arial" w:hAnsi="Arial" w:cs="Arial"/>
                          <w:sz w:val="20"/>
                          <w:szCs w:val="20"/>
                        </w:rPr>
                        <w:t xml:space="preserve">„Zur dauerhaften Integration des Managements physischer Klimarisiken sind organisatorische Anpassungen in den Bereichen Governance und strategisches Management erforderlich. Zudem müssen Zuständigkeiten und Abläufe für die regelmäßige Überwachung der Klimarisiken und der operativen Anpassungsmaßnahmen definiert werden.“ (Quelle: </w:t>
                      </w:r>
                      <w:hyperlink r:id="rId84" w:history="1">
                        <w:r w:rsidRPr="002727A1">
                          <w:rPr>
                            <w:rStyle w:val="Hyperlink"/>
                            <w:rFonts w:ascii="Arial" w:hAnsi="Arial" w:cs="Arial"/>
                            <w:sz w:val="20"/>
                            <w:szCs w:val="20"/>
                          </w:rPr>
                          <w:t>Umweltbundesamt</w:t>
                        </w:r>
                      </w:hyperlink>
                      <w:r w:rsidRPr="002727A1">
                        <w:rPr>
                          <w:rFonts w:ascii="Arial" w:hAnsi="Arial" w:cs="Arial"/>
                          <w:sz w:val="20"/>
                          <w:szCs w:val="20"/>
                        </w:rPr>
                        <w:t>)</w:t>
                      </w:r>
                    </w:p>
                    <w:p w14:paraId="4E2AC58F" w14:textId="6D33AF78" w:rsidR="00A07970" w:rsidRPr="002727A1" w:rsidRDefault="00A07970" w:rsidP="00EE1CBF">
                      <w:pPr>
                        <w:rPr>
                          <w:rFonts w:ascii="Arial" w:hAnsi="Arial" w:cs="Arial"/>
                          <w:b/>
                          <w:bCs/>
                          <w:sz w:val="20"/>
                          <w:szCs w:val="20"/>
                        </w:rPr>
                      </w:pPr>
                      <w:r w:rsidRPr="002727A1">
                        <w:rPr>
                          <w:rFonts w:ascii="Arial" w:hAnsi="Arial" w:cs="Arial"/>
                          <w:b/>
                          <w:bCs/>
                          <w:sz w:val="20"/>
                          <w:szCs w:val="20"/>
                        </w:rPr>
                        <w:t>Erste Einschätzung Ihrer Klimarisiken</w:t>
                      </w:r>
                      <w:r w:rsidRPr="002727A1">
                        <w:rPr>
                          <w:rFonts w:ascii="Arial" w:hAnsi="Arial" w:cs="Arial"/>
                          <w:b/>
                          <w:bCs/>
                          <w:sz w:val="20"/>
                          <w:szCs w:val="20"/>
                        </w:rPr>
                        <w:br/>
                      </w:r>
                      <w:r w:rsidRPr="002727A1">
                        <w:rPr>
                          <w:rFonts w:ascii="Arial" w:hAnsi="Arial" w:cs="Arial"/>
                          <w:sz w:val="20"/>
                          <w:szCs w:val="20"/>
                        </w:rPr>
                        <w:t xml:space="preserve">Das Tool </w:t>
                      </w:r>
                      <w:hyperlink r:id="rId85" w:history="1">
                        <w:r w:rsidRPr="002727A1">
                          <w:rPr>
                            <w:rStyle w:val="Hyperlink"/>
                            <w:rFonts w:ascii="Arial" w:hAnsi="Arial" w:cs="Arial"/>
                            <w:sz w:val="20"/>
                            <w:szCs w:val="20"/>
                          </w:rPr>
                          <w:t xml:space="preserve">GIS </w:t>
                        </w:r>
                        <w:proofErr w:type="spellStart"/>
                        <w:r w:rsidRPr="002727A1">
                          <w:rPr>
                            <w:rStyle w:val="Hyperlink"/>
                            <w:rFonts w:ascii="Arial" w:hAnsi="Arial" w:cs="Arial"/>
                            <w:sz w:val="20"/>
                            <w:szCs w:val="20"/>
                          </w:rPr>
                          <w:t>ImmoRisk</w:t>
                        </w:r>
                        <w:proofErr w:type="spellEnd"/>
                      </w:hyperlink>
                      <w:r w:rsidRPr="002727A1">
                        <w:rPr>
                          <w:rFonts w:ascii="Arial" w:hAnsi="Arial" w:cs="Arial"/>
                          <w:sz w:val="20"/>
                          <w:szCs w:val="20"/>
                        </w:rPr>
                        <w:t xml:space="preserve"> bietet ihnen die Möglichkeit, schnell eine standortbasierte Analyse der Klimarisiken an Ihren Standorten zu erstellen. Sie erhalten Einblicke in aktuelle sowie zukünftige Risiken, die automatisch von „niedrig“ bis „hoch bewertet und übersichtlich in einem Standortsteckbrief zusammengefasst werden. </w:t>
                      </w:r>
                    </w:p>
                    <w:p w14:paraId="59E9D783" w14:textId="77777777" w:rsidR="00A07970" w:rsidRPr="002727A1" w:rsidRDefault="00A07970" w:rsidP="00EE1CBF">
                      <w:pPr>
                        <w:rPr>
                          <w:rFonts w:ascii="Arial" w:hAnsi="Arial" w:cs="Arial"/>
                        </w:rPr>
                      </w:pPr>
                    </w:p>
                  </w:txbxContent>
                </v:textbox>
                <w10:anchorlock/>
              </v:shape>
            </w:pict>
          </mc:Fallback>
        </mc:AlternateContent>
      </w:r>
    </w:p>
    <w:p w14:paraId="63472DFE" w14:textId="4FDAD76E" w:rsidR="00A955E4" w:rsidRPr="002727A1" w:rsidRDefault="00280E7E" w:rsidP="000763E5">
      <w:pPr>
        <w:rPr>
          <w:rFonts w:ascii="Arial" w:hAnsi="Arial" w:cs="Arial"/>
          <w:sz w:val="24"/>
          <w:szCs w:val="24"/>
          <w:lang w:val="de-DE"/>
        </w:rPr>
      </w:pPr>
      <w:r w:rsidRPr="002727A1">
        <w:rPr>
          <w:rFonts w:ascii="Arial" w:hAnsi="Arial" w:cs="Arial"/>
          <w:b/>
          <w:sz w:val="24"/>
          <w:szCs w:val="24"/>
          <w:lang w:val="de-DE"/>
        </w:rPr>
        <w:br w:type="column"/>
      </w:r>
      <w:r w:rsidR="000763E5" w:rsidRPr="002727A1">
        <w:rPr>
          <w:rFonts w:ascii="Arial" w:hAnsi="Arial" w:cs="Arial"/>
          <w:noProof/>
          <w:sz w:val="24"/>
          <w:szCs w:val="24"/>
          <w:lang w:val="de-DE" w:eastAsia="ja-JP"/>
        </w:rPr>
        <w:lastRenderedPageBreak/>
        <mc:AlternateContent>
          <mc:Choice Requires="wps">
            <w:drawing>
              <wp:anchor distT="45720" distB="45720" distL="114300" distR="114300" simplePos="0" relativeHeight="251658264" behindDoc="0" locked="0" layoutInCell="1" allowOverlap="1" wp14:anchorId="244B4F6C" wp14:editId="5625449C">
                <wp:simplePos x="0" y="0"/>
                <wp:positionH relativeFrom="column">
                  <wp:posOffset>5870</wp:posOffset>
                </wp:positionH>
                <wp:positionV relativeFrom="paragraph">
                  <wp:posOffset>4764561</wp:posOffset>
                </wp:positionV>
                <wp:extent cx="5513070" cy="335915"/>
                <wp:effectExtent l="0" t="0" r="0" b="6985"/>
                <wp:wrapSquare wrapText="bothSides"/>
                <wp:docPr id="960238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335915"/>
                        </a:xfrm>
                        <a:prstGeom prst="rect">
                          <a:avLst/>
                        </a:prstGeom>
                        <a:solidFill>
                          <a:schemeClr val="accent5">
                            <a:lumMod val="20000"/>
                            <a:lumOff val="80000"/>
                          </a:schemeClr>
                        </a:solidFill>
                        <a:ln w="9525">
                          <a:noFill/>
                          <a:miter lim="800000"/>
                          <a:headEnd/>
                          <a:tailEnd/>
                        </a:ln>
                      </wps:spPr>
                      <wps:txbx>
                        <w:txbxContent>
                          <w:p w14:paraId="03C41FFD" w14:textId="073C414A" w:rsidR="00A07970" w:rsidRPr="002727A1" w:rsidRDefault="00A07970" w:rsidP="00C55A79">
                            <w:pPr>
                              <w:rPr>
                                <w:rFonts w:ascii="Arial" w:hAnsi="Arial" w:cs="Arial"/>
                                <w:sz w:val="20"/>
                                <w:szCs w:val="20"/>
                              </w:rPr>
                            </w:pPr>
                            <w:r w:rsidRPr="002727A1">
                              <w:rPr>
                                <w:rFonts w:ascii="Arial" w:hAnsi="Arial" w:cs="Arial"/>
                                <w:sz w:val="20"/>
                                <w:szCs w:val="20"/>
                              </w:rPr>
                              <w:t xml:space="preserve">Beispiel für Berichterstattung zu physischen Klimarisiken: </w:t>
                            </w:r>
                            <w:hyperlink r:id="rId86" w:history="1">
                              <w:r w:rsidRPr="002727A1">
                                <w:rPr>
                                  <w:rStyle w:val="Hyperlink"/>
                                  <w:rFonts w:ascii="Arial" w:hAnsi="Arial" w:cs="Arial"/>
                                  <w:sz w:val="20"/>
                                  <w:szCs w:val="20"/>
                                </w:rPr>
                                <w:t>Nestle TCFD Report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B4F6C" id="_x0000_s1074" type="#_x0000_t202" style="position:absolute;margin-left:.45pt;margin-top:375.15pt;width:434.1pt;height:26.4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" fillcolor="#deeaf6 [664]" stroked="f">
                <v:textbox>
                  <w:txbxContent>
                    <w:p w14:paraId="03C41FFD" w14:textId="073C414A" w:rsidR="00A07970" w:rsidRPr="002727A1" w:rsidRDefault="00A07970" w:rsidP="00C55A79">
                      <w:pPr>
                        <w:rPr>
                          <w:rFonts w:ascii="Arial" w:hAnsi="Arial" w:cs="Arial"/>
                          <w:sz w:val="20"/>
                          <w:szCs w:val="20"/>
                        </w:rPr>
                      </w:pPr>
                      <w:r w:rsidRPr="002727A1">
                        <w:rPr>
                          <w:rFonts w:ascii="Arial" w:hAnsi="Arial" w:cs="Arial"/>
                          <w:sz w:val="20"/>
                          <w:szCs w:val="20"/>
                        </w:rPr>
                        <w:t xml:space="preserve">Beispiel für Berichterstattung zu physischen Klimarisiken: </w:t>
                      </w:r>
                      <w:hyperlink r:id="rId87" w:history="1">
                        <w:r w:rsidRPr="002727A1">
                          <w:rPr>
                            <w:rStyle w:val="Hyperlink"/>
                            <w:rFonts w:ascii="Arial" w:hAnsi="Arial" w:cs="Arial"/>
                            <w:sz w:val="20"/>
                            <w:szCs w:val="20"/>
                          </w:rPr>
                          <w:t>Nestle TCFD Report</w:t>
                        </w:r>
                      </w:hyperlink>
                    </w:p>
                  </w:txbxContent>
                </v:textbox>
                <w10:wrap type="square"/>
              </v:shape>
            </w:pict>
          </mc:Fallback>
        </mc:AlternateContent>
      </w:r>
      <w:r w:rsidR="00F01CD6" w:rsidRPr="002727A1">
        <w:rPr>
          <w:rFonts w:ascii="Arial" w:hAnsi="Arial" w:cs="Arial"/>
          <w:noProof/>
          <w:sz w:val="24"/>
          <w:szCs w:val="24"/>
          <w:lang w:val="de-DE" w:eastAsia="ja-JP"/>
        </w:rPr>
        <mc:AlternateContent>
          <mc:Choice Requires="wps">
            <w:drawing>
              <wp:anchor distT="45720" distB="45720" distL="114300" distR="114300" simplePos="0" relativeHeight="251658263" behindDoc="0" locked="0" layoutInCell="1" allowOverlap="1" wp14:anchorId="51C1779B" wp14:editId="04F332C3">
                <wp:simplePos x="0" y="0"/>
                <wp:positionH relativeFrom="column">
                  <wp:posOffset>6434</wp:posOffset>
                </wp:positionH>
                <wp:positionV relativeFrom="paragraph">
                  <wp:posOffset>0</wp:posOffset>
                </wp:positionV>
                <wp:extent cx="5513070" cy="4623435"/>
                <wp:effectExtent l="0" t="0" r="0" b="5715"/>
                <wp:wrapSquare wrapText="bothSides"/>
                <wp:docPr id="181288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4623435"/>
                        </a:xfrm>
                        <a:prstGeom prst="rect">
                          <a:avLst/>
                        </a:prstGeom>
                        <a:solidFill>
                          <a:schemeClr val="bg2"/>
                        </a:solidFill>
                        <a:ln w="9525">
                          <a:noFill/>
                          <a:miter lim="800000"/>
                          <a:headEnd/>
                          <a:tailEnd/>
                        </a:ln>
                      </wps:spPr>
                      <wps:txbx>
                        <w:txbxContent>
                          <w:p w14:paraId="37F19D25" w14:textId="77777777" w:rsidR="00A07970" w:rsidRPr="002727A1" w:rsidRDefault="00A07970" w:rsidP="00394AE0">
                            <w:pPr>
                              <w:rPr>
                                <w:rFonts w:ascii="Arial" w:hAnsi="Arial" w:cs="Arial"/>
                                <w:b/>
                                <w:sz w:val="20"/>
                                <w:szCs w:val="20"/>
                                <w:lang w:val="de-DE"/>
                              </w:rPr>
                            </w:pPr>
                            <w:r w:rsidRPr="002727A1">
                              <w:rPr>
                                <w:rFonts w:ascii="Arial" w:hAnsi="Arial" w:cs="Arial"/>
                                <w:b/>
                                <w:sz w:val="20"/>
                                <w:szCs w:val="20"/>
                                <w:lang w:val="de-DE"/>
                              </w:rPr>
                              <w:t>Physische Klimarisiken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4"/>
                              <w:gridCol w:w="4596"/>
                            </w:tblGrid>
                            <w:tr w:rsidR="00A07970" w:rsidRPr="002727A1" w14:paraId="2F2FC21F" w14:textId="77777777" w:rsidTr="0098080D">
                              <w:trPr>
                                <w:trHeight w:val="2686"/>
                              </w:trPr>
                              <w:tc>
                                <w:tcPr>
                                  <w:tcW w:w="3784" w:type="dxa"/>
                                  <w:vMerge w:val="restart"/>
                                </w:tcPr>
                                <w:p w14:paraId="4B2666F0" w14:textId="26E4E21B" w:rsidR="00A07970" w:rsidRPr="002727A1" w:rsidRDefault="00A07970" w:rsidP="00365222">
                                  <w:pPr>
                                    <w:rPr>
                                      <w:rFonts w:ascii="Arial" w:hAnsi="Arial" w:cs="Arial"/>
                                      <w:b/>
                                      <w:sz w:val="20"/>
                                      <w:szCs w:val="20"/>
                                      <w:lang w:val="de-DE"/>
                                    </w:rPr>
                                  </w:pPr>
                                  <w:r w:rsidRPr="002727A1">
                                    <w:rPr>
                                      <w:rFonts w:ascii="Arial" w:hAnsi="Arial" w:cs="Arial"/>
                                      <w:sz w:val="20"/>
                                      <w:szCs w:val="20"/>
                                      <w:lang w:val="de-DE"/>
                                    </w:rPr>
                                    <w:t>Klimabedingte physische Risiken ergeben sich aus den Auswirkungen, die der Klimawandel auf das Unternehmen hat. Sie lassen sich in akute physische Risiken, die sich aus bestimmten Ereignissen ergeben (wie Dürren, Überschwemmungen, extreme Niederschläge und Waldbrände), und chronische physische Risiken (wie der Meeresspiegelanstieg), die sich aus längerfristigen Klimaveränderungen ergeben, einteilen.</w:t>
                                  </w:r>
                                </w:p>
                              </w:tc>
                              <w:tc>
                                <w:tcPr>
                                  <w:tcW w:w="4596" w:type="dxa"/>
                                </w:tcPr>
                                <w:p w14:paraId="1B47DE81" w14:textId="77777777" w:rsidR="00A07970" w:rsidRPr="002727A1" w:rsidRDefault="00A07970" w:rsidP="004470DF">
                                  <w:pPr>
                                    <w:rPr>
                                      <w:rFonts w:ascii="Arial" w:hAnsi="Arial" w:cs="Arial"/>
                                      <w:b/>
                                      <w:sz w:val="20"/>
                                      <w:szCs w:val="20"/>
                                      <w:lang w:val="de-DE"/>
                                    </w:rPr>
                                  </w:pPr>
                                  <w:r w:rsidRPr="002727A1">
                                    <w:rPr>
                                      <w:rFonts w:ascii="Arial" w:hAnsi="Arial" w:cs="Arial"/>
                                      <w:noProof/>
                                      <w:lang w:val="de-DE"/>
                                    </w:rPr>
                                    <w:drawing>
                                      <wp:inline distT="0" distB="0" distL="0" distR="0" wp14:anchorId="6FCA85F6" wp14:editId="478213E5">
                                        <wp:extent cx="2777067" cy="1897304"/>
                                        <wp:effectExtent l="0" t="0" r="444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69729" name="Picture 238869729"/>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789521" cy="1905813"/>
                                                </a:xfrm>
                                                <a:prstGeom prst="rect">
                                                  <a:avLst/>
                                                </a:prstGeom>
                                              </pic:spPr>
                                            </pic:pic>
                                          </a:graphicData>
                                        </a:graphic>
                                      </wp:inline>
                                    </w:drawing>
                                  </w:r>
                                </w:p>
                              </w:tc>
                            </w:tr>
                            <w:tr w:rsidR="00A07970" w:rsidRPr="002727A1" w14:paraId="2EB750D5" w14:textId="77777777" w:rsidTr="0098080D">
                              <w:tc>
                                <w:tcPr>
                                  <w:tcW w:w="3784" w:type="dxa"/>
                                  <w:vMerge/>
                                </w:tcPr>
                                <w:p w14:paraId="5636EF22" w14:textId="77777777" w:rsidR="00A07970" w:rsidRPr="002727A1" w:rsidRDefault="00A07970" w:rsidP="00365222">
                                  <w:pPr>
                                    <w:rPr>
                                      <w:rFonts w:ascii="Arial" w:hAnsi="Arial" w:cs="Arial"/>
                                      <w:sz w:val="20"/>
                                      <w:szCs w:val="20"/>
                                      <w:lang w:val="de-DE"/>
                                    </w:rPr>
                                  </w:pPr>
                                </w:p>
                              </w:tc>
                              <w:tc>
                                <w:tcPr>
                                  <w:tcW w:w="4596" w:type="dxa"/>
                                </w:tcPr>
                                <w:p w14:paraId="1480DD52" w14:textId="596E07BC" w:rsidR="00A07970" w:rsidRPr="002727A1" w:rsidRDefault="00A07970" w:rsidP="004470DF">
                                  <w:pPr>
                                    <w:rPr>
                                      <w:rFonts w:ascii="Arial" w:hAnsi="Arial" w:cs="Arial"/>
                                      <w:noProof/>
                                      <w:lang w:val="de-DE"/>
                                    </w:rPr>
                                  </w:pPr>
                                  <w:r w:rsidRPr="002727A1">
                                    <w:rPr>
                                      <w:rFonts w:ascii="Arial" w:hAnsi="Arial" w:cs="Arial"/>
                                      <w:sz w:val="20"/>
                                      <w:szCs w:val="20"/>
                                      <w:lang w:val="de-DE"/>
                                    </w:rPr>
                                    <w:t>Quelle: Umweltbundesamt</w:t>
                                  </w:r>
                                </w:p>
                              </w:tc>
                            </w:tr>
                          </w:tbl>
                          <w:p w14:paraId="501F3ED9" w14:textId="77777777" w:rsidR="00A07970" w:rsidRPr="002727A1" w:rsidRDefault="00A07970" w:rsidP="00394AE0">
                            <w:pPr>
                              <w:rPr>
                                <w:rFonts w:ascii="Arial" w:hAnsi="Arial" w:cs="Arial"/>
                                <w:sz w:val="20"/>
                                <w:szCs w:val="20"/>
                                <w:lang w:val="de-DE"/>
                              </w:rPr>
                            </w:pPr>
                            <w:r w:rsidRPr="002727A1">
                              <w:rPr>
                                <w:rFonts w:ascii="Arial" w:hAnsi="Arial" w:cs="Arial"/>
                                <w:sz w:val="20"/>
                                <w:szCs w:val="20"/>
                                <w:lang w:val="de-DE"/>
                              </w:rPr>
                              <w:t>Schritte bei der Durchführung einer Klimarisikoanalyse:</w:t>
                            </w:r>
                          </w:p>
                          <w:p w14:paraId="59BAE784" w14:textId="77777777" w:rsidR="00A07970" w:rsidRPr="002727A1" w:rsidRDefault="00A07970" w:rsidP="000763E5">
                            <w:pPr>
                              <w:pStyle w:val="Listenabsatz"/>
                              <w:numPr>
                                <w:ilvl w:val="0"/>
                                <w:numId w:val="25"/>
                              </w:numPr>
                              <w:rPr>
                                <w:rFonts w:ascii="Arial" w:hAnsi="Arial" w:cs="Arial"/>
                                <w:sz w:val="20"/>
                                <w:szCs w:val="20"/>
                                <w:lang w:val="de-DE"/>
                              </w:rPr>
                            </w:pPr>
                            <w:r w:rsidRPr="002727A1">
                              <w:rPr>
                                <w:rFonts w:ascii="Arial" w:hAnsi="Arial" w:cs="Arial"/>
                                <w:sz w:val="20"/>
                                <w:szCs w:val="20"/>
                                <w:lang w:val="de-DE"/>
                              </w:rPr>
                              <w:t>Festlegung der Untersuchungsobjekte</w:t>
                            </w:r>
                          </w:p>
                          <w:p w14:paraId="7250A73D" w14:textId="77777777" w:rsidR="00A07970" w:rsidRPr="002727A1" w:rsidRDefault="00A07970" w:rsidP="000763E5">
                            <w:pPr>
                              <w:pStyle w:val="Listenabsatz"/>
                              <w:numPr>
                                <w:ilvl w:val="0"/>
                                <w:numId w:val="25"/>
                              </w:numPr>
                              <w:rPr>
                                <w:rFonts w:ascii="Arial" w:hAnsi="Arial" w:cs="Arial"/>
                                <w:sz w:val="20"/>
                                <w:szCs w:val="20"/>
                                <w:lang w:val="de-DE"/>
                              </w:rPr>
                            </w:pPr>
                            <w:r w:rsidRPr="002727A1">
                              <w:rPr>
                                <w:rFonts w:ascii="Arial" w:hAnsi="Arial" w:cs="Arial"/>
                                <w:sz w:val="20"/>
                                <w:szCs w:val="20"/>
                                <w:lang w:val="de-DE"/>
                              </w:rPr>
                              <w:t>Bestimmung der Systemelemente</w:t>
                            </w:r>
                          </w:p>
                          <w:p w14:paraId="1B2CCBC5" w14:textId="77777777" w:rsidR="00A07970" w:rsidRPr="002727A1" w:rsidRDefault="00A07970" w:rsidP="000763E5">
                            <w:pPr>
                              <w:pStyle w:val="Listenabsatz"/>
                              <w:numPr>
                                <w:ilvl w:val="0"/>
                                <w:numId w:val="25"/>
                              </w:numPr>
                              <w:rPr>
                                <w:rFonts w:ascii="Arial" w:hAnsi="Arial" w:cs="Arial"/>
                                <w:sz w:val="20"/>
                                <w:szCs w:val="20"/>
                                <w:lang w:val="de-DE"/>
                              </w:rPr>
                            </w:pPr>
                            <w:r w:rsidRPr="002727A1">
                              <w:rPr>
                                <w:rFonts w:ascii="Arial" w:hAnsi="Arial" w:cs="Arial"/>
                                <w:sz w:val="20"/>
                                <w:szCs w:val="20"/>
                                <w:lang w:val="de-DE"/>
                              </w:rPr>
                              <w:t>Klärung des Zeithorizonts (und mehr)</w:t>
                            </w:r>
                          </w:p>
                          <w:p w14:paraId="2091FABE" w14:textId="77777777" w:rsidR="00A07970" w:rsidRPr="002727A1" w:rsidRDefault="00A07970" w:rsidP="000763E5">
                            <w:pPr>
                              <w:pStyle w:val="Listenabsatz"/>
                              <w:numPr>
                                <w:ilvl w:val="0"/>
                                <w:numId w:val="25"/>
                              </w:numPr>
                              <w:rPr>
                                <w:rFonts w:ascii="Arial" w:hAnsi="Arial" w:cs="Arial"/>
                                <w:sz w:val="20"/>
                                <w:szCs w:val="20"/>
                                <w:lang w:val="de-DE"/>
                              </w:rPr>
                            </w:pPr>
                            <w:r w:rsidRPr="002727A1">
                              <w:rPr>
                                <w:rFonts w:ascii="Arial" w:hAnsi="Arial" w:cs="Arial"/>
                                <w:sz w:val="20"/>
                                <w:szCs w:val="20"/>
                                <w:lang w:val="de-DE"/>
                              </w:rPr>
                              <w:t>Bestimmung der potenziell relevanten Klimagefahren</w:t>
                            </w:r>
                          </w:p>
                          <w:p w14:paraId="1B4D0B04" w14:textId="77777777" w:rsidR="00A07970" w:rsidRPr="002727A1" w:rsidRDefault="00A07970" w:rsidP="000763E5">
                            <w:pPr>
                              <w:pStyle w:val="Listenabsatz"/>
                              <w:numPr>
                                <w:ilvl w:val="0"/>
                                <w:numId w:val="25"/>
                              </w:numPr>
                              <w:rPr>
                                <w:rFonts w:ascii="Arial" w:hAnsi="Arial" w:cs="Arial"/>
                                <w:sz w:val="20"/>
                                <w:szCs w:val="20"/>
                                <w:lang w:val="de-DE"/>
                              </w:rPr>
                            </w:pPr>
                            <w:r w:rsidRPr="002727A1">
                              <w:rPr>
                                <w:rFonts w:ascii="Arial" w:hAnsi="Arial" w:cs="Arial"/>
                                <w:sz w:val="20"/>
                                <w:szCs w:val="20"/>
                                <w:lang w:val="de-DE"/>
                              </w:rPr>
                              <w:t>Zusammenstellung von Informationen zu den Klimagefahren</w:t>
                            </w:r>
                          </w:p>
                          <w:p w14:paraId="75AC5092" w14:textId="77777777" w:rsidR="00A07970" w:rsidRPr="002727A1" w:rsidRDefault="00A07970" w:rsidP="000763E5">
                            <w:pPr>
                              <w:pStyle w:val="Listenabsatz"/>
                              <w:numPr>
                                <w:ilvl w:val="0"/>
                                <w:numId w:val="25"/>
                              </w:numPr>
                              <w:rPr>
                                <w:rFonts w:ascii="Arial" w:hAnsi="Arial" w:cs="Arial"/>
                                <w:sz w:val="20"/>
                                <w:szCs w:val="20"/>
                                <w:lang w:val="de-DE"/>
                              </w:rPr>
                            </w:pPr>
                            <w:r w:rsidRPr="002727A1">
                              <w:rPr>
                                <w:rFonts w:ascii="Arial" w:hAnsi="Arial" w:cs="Arial"/>
                                <w:sz w:val="20"/>
                                <w:szCs w:val="20"/>
                                <w:lang w:val="de-DE"/>
                              </w:rPr>
                              <w:t>Identifizierung und Bewertung der physischen Klimarisiken</w:t>
                            </w:r>
                          </w:p>
                          <w:p w14:paraId="6E9BF31D" w14:textId="76177412" w:rsidR="00A07970" w:rsidRPr="002727A1" w:rsidRDefault="00A07970" w:rsidP="00394AE0">
                            <w:pPr>
                              <w:rPr>
                                <w:rFonts w:ascii="Arial" w:hAnsi="Arial" w:cs="Arial"/>
                                <w:sz w:val="20"/>
                                <w:szCs w:val="20"/>
                                <w:lang w:val="de-DE"/>
                              </w:rPr>
                            </w:pPr>
                            <w:r w:rsidRPr="002727A1">
                              <w:rPr>
                                <w:rFonts w:ascii="Arial" w:hAnsi="Arial" w:cs="Arial"/>
                                <w:sz w:val="20"/>
                                <w:szCs w:val="20"/>
                                <w:lang w:val="de-DE"/>
                              </w:rPr>
                              <w:t xml:space="preserve">Den Leitfaden zum Management von physischen Klimarisiken vom Umweltbundesamt finden Sie </w:t>
                            </w:r>
                            <w:hyperlink r:id="rId89" w:history="1">
                              <w:r w:rsidRPr="002727A1">
                                <w:rPr>
                                  <w:rStyle w:val="Hyperlink"/>
                                  <w:rFonts w:ascii="Arial" w:hAnsi="Arial" w:cs="Arial"/>
                                  <w:sz w:val="20"/>
                                  <w:szCs w:val="20"/>
                                  <w:lang w:val="de-DE"/>
                                </w:rPr>
                                <w:t>hier</w:t>
                              </w:r>
                            </w:hyperlink>
                            <w:r w:rsidRPr="002727A1">
                              <w:rPr>
                                <w:rFonts w:ascii="Arial" w:hAnsi="Arial" w:cs="Arial"/>
                                <w:sz w:val="20"/>
                                <w:szCs w:val="20"/>
                                <w:lang w:val="de-DE"/>
                              </w:rPr>
                              <w:t xml:space="preserve">. Der Leitfaden enthält eine Liste mit hilfreichen Informationen und Tools zu unterschiedlichen Klimagefahren.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1779B" id="_x0000_s1075" type="#_x0000_t202" style="position:absolute;margin-left:.5pt;margin-top:0;width:434.1pt;height:364.0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" fillcolor="#e7e6e6 [3214]" stroked="f">
                <v:textbox>
                  <w:txbxContent>
                    <w:p w14:paraId="37F19D25" w14:textId="77777777" w:rsidR="00A07970" w:rsidRPr="002727A1" w:rsidRDefault="00A07970" w:rsidP="00394AE0">
                      <w:pPr>
                        <w:rPr>
                          <w:rFonts w:ascii="Arial" w:hAnsi="Arial" w:cs="Arial"/>
                          <w:b/>
                          <w:sz w:val="20"/>
                          <w:szCs w:val="20"/>
                          <w:lang w:val="de-DE"/>
                        </w:rPr>
                      </w:pPr>
                      <w:r w:rsidRPr="002727A1">
                        <w:rPr>
                          <w:rFonts w:ascii="Arial" w:hAnsi="Arial" w:cs="Arial"/>
                          <w:b/>
                          <w:sz w:val="20"/>
                          <w:szCs w:val="20"/>
                          <w:lang w:val="de-DE"/>
                        </w:rPr>
                        <w:t>Physische Klimarisiken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4"/>
                        <w:gridCol w:w="4596"/>
                      </w:tblGrid>
                      <w:tr w:rsidR="00A07970" w:rsidRPr="002727A1" w14:paraId="2F2FC21F" w14:textId="77777777" w:rsidTr="0098080D">
                        <w:trPr>
                          <w:trHeight w:val="2686"/>
                        </w:trPr>
                        <w:tc>
                          <w:tcPr>
                            <w:tcW w:w="3784" w:type="dxa"/>
                            <w:vMerge w:val="restart"/>
                          </w:tcPr>
                          <w:p w14:paraId="4B2666F0" w14:textId="26E4E21B" w:rsidR="00A07970" w:rsidRPr="002727A1" w:rsidRDefault="00A07970" w:rsidP="00365222">
                            <w:pPr>
                              <w:rPr>
                                <w:rFonts w:ascii="Arial" w:hAnsi="Arial" w:cs="Arial"/>
                                <w:b/>
                                <w:sz w:val="20"/>
                                <w:szCs w:val="20"/>
                                <w:lang w:val="de-DE"/>
                              </w:rPr>
                            </w:pPr>
                            <w:r w:rsidRPr="002727A1">
                              <w:rPr>
                                <w:rFonts w:ascii="Arial" w:hAnsi="Arial" w:cs="Arial"/>
                                <w:sz w:val="20"/>
                                <w:szCs w:val="20"/>
                                <w:lang w:val="de-DE"/>
                              </w:rPr>
                              <w:t>Klimabedingte physische Risiken ergeben sich aus den Auswirkungen, die der Klimawandel auf das Unternehmen hat. Sie lassen sich in akute physische Risiken, die sich aus bestimmten Ereignissen ergeben (wie Dürren, Überschwemmungen, extreme Niederschläge und Waldbrände), und chronische physische Risiken (wie der Meeresspiegelanstieg), die sich aus längerfristigen Klimaveränderungen ergeben, einteilen.</w:t>
                            </w:r>
                          </w:p>
                        </w:tc>
                        <w:tc>
                          <w:tcPr>
                            <w:tcW w:w="4596" w:type="dxa"/>
                          </w:tcPr>
                          <w:p w14:paraId="1B47DE81" w14:textId="77777777" w:rsidR="00A07970" w:rsidRPr="002727A1" w:rsidRDefault="00A07970" w:rsidP="004470DF">
                            <w:pPr>
                              <w:rPr>
                                <w:rFonts w:ascii="Arial" w:hAnsi="Arial" w:cs="Arial"/>
                                <w:b/>
                                <w:sz w:val="20"/>
                                <w:szCs w:val="20"/>
                                <w:lang w:val="de-DE"/>
                              </w:rPr>
                            </w:pPr>
                            <w:r w:rsidRPr="002727A1">
                              <w:rPr>
                                <w:rFonts w:ascii="Arial" w:hAnsi="Arial" w:cs="Arial"/>
                                <w:noProof/>
                                <w:lang w:val="de-DE"/>
                              </w:rPr>
                              <w:drawing>
                                <wp:inline distT="0" distB="0" distL="0" distR="0" wp14:anchorId="6FCA85F6" wp14:editId="478213E5">
                                  <wp:extent cx="2777067" cy="1897304"/>
                                  <wp:effectExtent l="0" t="0" r="444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69729" name="Picture 238869729"/>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789521" cy="1905813"/>
                                          </a:xfrm>
                                          <a:prstGeom prst="rect">
                                            <a:avLst/>
                                          </a:prstGeom>
                                        </pic:spPr>
                                      </pic:pic>
                                    </a:graphicData>
                                  </a:graphic>
                                </wp:inline>
                              </w:drawing>
                            </w:r>
                          </w:p>
                        </w:tc>
                      </w:tr>
                      <w:tr w:rsidR="00A07970" w:rsidRPr="002727A1" w14:paraId="2EB750D5" w14:textId="77777777" w:rsidTr="0098080D">
                        <w:tc>
                          <w:tcPr>
                            <w:tcW w:w="3784" w:type="dxa"/>
                            <w:vMerge/>
                          </w:tcPr>
                          <w:p w14:paraId="5636EF22" w14:textId="77777777" w:rsidR="00A07970" w:rsidRPr="002727A1" w:rsidRDefault="00A07970" w:rsidP="00365222">
                            <w:pPr>
                              <w:rPr>
                                <w:rFonts w:ascii="Arial" w:hAnsi="Arial" w:cs="Arial"/>
                                <w:sz w:val="20"/>
                                <w:szCs w:val="20"/>
                                <w:lang w:val="de-DE"/>
                              </w:rPr>
                            </w:pPr>
                          </w:p>
                        </w:tc>
                        <w:tc>
                          <w:tcPr>
                            <w:tcW w:w="4596" w:type="dxa"/>
                          </w:tcPr>
                          <w:p w14:paraId="1480DD52" w14:textId="596E07BC" w:rsidR="00A07970" w:rsidRPr="002727A1" w:rsidRDefault="00A07970" w:rsidP="004470DF">
                            <w:pPr>
                              <w:rPr>
                                <w:rFonts w:ascii="Arial" w:hAnsi="Arial" w:cs="Arial"/>
                                <w:noProof/>
                                <w:lang w:val="de-DE"/>
                              </w:rPr>
                            </w:pPr>
                            <w:r w:rsidRPr="002727A1">
                              <w:rPr>
                                <w:rFonts w:ascii="Arial" w:hAnsi="Arial" w:cs="Arial"/>
                                <w:sz w:val="20"/>
                                <w:szCs w:val="20"/>
                                <w:lang w:val="de-DE"/>
                              </w:rPr>
                              <w:t>Quelle: Umweltbundesamt</w:t>
                            </w:r>
                          </w:p>
                        </w:tc>
                      </w:tr>
                    </w:tbl>
                    <w:p w14:paraId="501F3ED9" w14:textId="77777777" w:rsidR="00A07970" w:rsidRPr="002727A1" w:rsidRDefault="00A07970" w:rsidP="00394AE0">
                      <w:pPr>
                        <w:rPr>
                          <w:rFonts w:ascii="Arial" w:hAnsi="Arial" w:cs="Arial"/>
                          <w:sz w:val="20"/>
                          <w:szCs w:val="20"/>
                          <w:lang w:val="de-DE"/>
                        </w:rPr>
                      </w:pPr>
                      <w:r w:rsidRPr="002727A1">
                        <w:rPr>
                          <w:rFonts w:ascii="Arial" w:hAnsi="Arial" w:cs="Arial"/>
                          <w:sz w:val="20"/>
                          <w:szCs w:val="20"/>
                          <w:lang w:val="de-DE"/>
                        </w:rPr>
                        <w:t>Schritte bei der Durchführung einer Klimarisikoanalyse:</w:t>
                      </w:r>
                    </w:p>
                    <w:p w14:paraId="59BAE784" w14:textId="77777777" w:rsidR="00A07970" w:rsidRPr="002727A1" w:rsidRDefault="00A07970" w:rsidP="000763E5">
                      <w:pPr>
                        <w:pStyle w:val="Listenabsatz"/>
                        <w:numPr>
                          <w:ilvl w:val="0"/>
                          <w:numId w:val="25"/>
                        </w:numPr>
                        <w:rPr>
                          <w:rFonts w:ascii="Arial" w:hAnsi="Arial" w:cs="Arial"/>
                          <w:sz w:val="20"/>
                          <w:szCs w:val="20"/>
                          <w:lang w:val="de-DE"/>
                        </w:rPr>
                      </w:pPr>
                      <w:r w:rsidRPr="002727A1">
                        <w:rPr>
                          <w:rFonts w:ascii="Arial" w:hAnsi="Arial" w:cs="Arial"/>
                          <w:sz w:val="20"/>
                          <w:szCs w:val="20"/>
                          <w:lang w:val="de-DE"/>
                        </w:rPr>
                        <w:t>Festlegung der Untersuchungsobjekte</w:t>
                      </w:r>
                    </w:p>
                    <w:p w14:paraId="7250A73D" w14:textId="77777777" w:rsidR="00A07970" w:rsidRPr="002727A1" w:rsidRDefault="00A07970" w:rsidP="000763E5">
                      <w:pPr>
                        <w:pStyle w:val="Listenabsatz"/>
                        <w:numPr>
                          <w:ilvl w:val="0"/>
                          <w:numId w:val="25"/>
                        </w:numPr>
                        <w:rPr>
                          <w:rFonts w:ascii="Arial" w:hAnsi="Arial" w:cs="Arial"/>
                          <w:sz w:val="20"/>
                          <w:szCs w:val="20"/>
                          <w:lang w:val="de-DE"/>
                        </w:rPr>
                      </w:pPr>
                      <w:r w:rsidRPr="002727A1">
                        <w:rPr>
                          <w:rFonts w:ascii="Arial" w:hAnsi="Arial" w:cs="Arial"/>
                          <w:sz w:val="20"/>
                          <w:szCs w:val="20"/>
                          <w:lang w:val="de-DE"/>
                        </w:rPr>
                        <w:t>Bestimmung der Systemelemente</w:t>
                      </w:r>
                    </w:p>
                    <w:p w14:paraId="1B2CCBC5" w14:textId="77777777" w:rsidR="00A07970" w:rsidRPr="002727A1" w:rsidRDefault="00A07970" w:rsidP="000763E5">
                      <w:pPr>
                        <w:pStyle w:val="Listenabsatz"/>
                        <w:numPr>
                          <w:ilvl w:val="0"/>
                          <w:numId w:val="25"/>
                        </w:numPr>
                        <w:rPr>
                          <w:rFonts w:ascii="Arial" w:hAnsi="Arial" w:cs="Arial"/>
                          <w:sz w:val="20"/>
                          <w:szCs w:val="20"/>
                          <w:lang w:val="de-DE"/>
                        </w:rPr>
                      </w:pPr>
                      <w:r w:rsidRPr="002727A1">
                        <w:rPr>
                          <w:rFonts w:ascii="Arial" w:hAnsi="Arial" w:cs="Arial"/>
                          <w:sz w:val="20"/>
                          <w:szCs w:val="20"/>
                          <w:lang w:val="de-DE"/>
                        </w:rPr>
                        <w:t>Klärung des Zeithorizonts (und mehr)</w:t>
                      </w:r>
                    </w:p>
                    <w:p w14:paraId="2091FABE" w14:textId="77777777" w:rsidR="00A07970" w:rsidRPr="002727A1" w:rsidRDefault="00A07970" w:rsidP="000763E5">
                      <w:pPr>
                        <w:pStyle w:val="Listenabsatz"/>
                        <w:numPr>
                          <w:ilvl w:val="0"/>
                          <w:numId w:val="25"/>
                        </w:numPr>
                        <w:rPr>
                          <w:rFonts w:ascii="Arial" w:hAnsi="Arial" w:cs="Arial"/>
                          <w:sz w:val="20"/>
                          <w:szCs w:val="20"/>
                          <w:lang w:val="de-DE"/>
                        </w:rPr>
                      </w:pPr>
                      <w:r w:rsidRPr="002727A1">
                        <w:rPr>
                          <w:rFonts w:ascii="Arial" w:hAnsi="Arial" w:cs="Arial"/>
                          <w:sz w:val="20"/>
                          <w:szCs w:val="20"/>
                          <w:lang w:val="de-DE"/>
                        </w:rPr>
                        <w:t>Bestimmung der potenziell relevanten Klimagefahren</w:t>
                      </w:r>
                    </w:p>
                    <w:p w14:paraId="1B4D0B04" w14:textId="77777777" w:rsidR="00A07970" w:rsidRPr="002727A1" w:rsidRDefault="00A07970" w:rsidP="000763E5">
                      <w:pPr>
                        <w:pStyle w:val="Listenabsatz"/>
                        <w:numPr>
                          <w:ilvl w:val="0"/>
                          <w:numId w:val="25"/>
                        </w:numPr>
                        <w:rPr>
                          <w:rFonts w:ascii="Arial" w:hAnsi="Arial" w:cs="Arial"/>
                          <w:sz w:val="20"/>
                          <w:szCs w:val="20"/>
                          <w:lang w:val="de-DE"/>
                        </w:rPr>
                      </w:pPr>
                      <w:r w:rsidRPr="002727A1">
                        <w:rPr>
                          <w:rFonts w:ascii="Arial" w:hAnsi="Arial" w:cs="Arial"/>
                          <w:sz w:val="20"/>
                          <w:szCs w:val="20"/>
                          <w:lang w:val="de-DE"/>
                        </w:rPr>
                        <w:t>Zusammenstellung von Informationen zu den Klimagefahren</w:t>
                      </w:r>
                    </w:p>
                    <w:p w14:paraId="75AC5092" w14:textId="77777777" w:rsidR="00A07970" w:rsidRPr="002727A1" w:rsidRDefault="00A07970" w:rsidP="000763E5">
                      <w:pPr>
                        <w:pStyle w:val="Listenabsatz"/>
                        <w:numPr>
                          <w:ilvl w:val="0"/>
                          <w:numId w:val="25"/>
                        </w:numPr>
                        <w:rPr>
                          <w:rFonts w:ascii="Arial" w:hAnsi="Arial" w:cs="Arial"/>
                          <w:sz w:val="20"/>
                          <w:szCs w:val="20"/>
                          <w:lang w:val="de-DE"/>
                        </w:rPr>
                      </w:pPr>
                      <w:r w:rsidRPr="002727A1">
                        <w:rPr>
                          <w:rFonts w:ascii="Arial" w:hAnsi="Arial" w:cs="Arial"/>
                          <w:sz w:val="20"/>
                          <w:szCs w:val="20"/>
                          <w:lang w:val="de-DE"/>
                        </w:rPr>
                        <w:t>Identifizierung und Bewertung der physischen Klimarisiken</w:t>
                      </w:r>
                    </w:p>
                    <w:p w14:paraId="6E9BF31D" w14:textId="76177412" w:rsidR="00A07970" w:rsidRPr="002727A1" w:rsidRDefault="00A07970" w:rsidP="00394AE0">
                      <w:pPr>
                        <w:rPr>
                          <w:rFonts w:ascii="Arial" w:hAnsi="Arial" w:cs="Arial"/>
                          <w:sz w:val="20"/>
                          <w:szCs w:val="20"/>
                          <w:lang w:val="de-DE"/>
                        </w:rPr>
                      </w:pPr>
                      <w:r w:rsidRPr="002727A1">
                        <w:rPr>
                          <w:rFonts w:ascii="Arial" w:hAnsi="Arial" w:cs="Arial"/>
                          <w:sz w:val="20"/>
                          <w:szCs w:val="20"/>
                          <w:lang w:val="de-DE"/>
                        </w:rPr>
                        <w:t xml:space="preserve">Den Leitfaden zum Management von physischen Klimarisiken vom Umweltbundesamt finden Sie </w:t>
                      </w:r>
                      <w:hyperlink r:id="rId90" w:history="1">
                        <w:r w:rsidRPr="002727A1">
                          <w:rPr>
                            <w:rStyle w:val="Hyperlink"/>
                            <w:rFonts w:ascii="Arial" w:hAnsi="Arial" w:cs="Arial"/>
                            <w:sz w:val="20"/>
                            <w:szCs w:val="20"/>
                            <w:lang w:val="de-DE"/>
                          </w:rPr>
                          <w:t>hier</w:t>
                        </w:r>
                      </w:hyperlink>
                      <w:r w:rsidRPr="002727A1">
                        <w:rPr>
                          <w:rFonts w:ascii="Arial" w:hAnsi="Arial" w:cs="Arial"/>
                          <w:sz w:val="20"/>
                          <w:szCs w:val="20"/>
                          <w:lang w:val="de-DE"/>
                        </w:rPr>
                        <w:t xml:space="preserve">. Der Leitfaden enthält eine Liste mit hilfreichen Informationen und Tools zu unterschiedlichen Klimagefahren.  </w:t>
                      </w:r>
                    </w:p>
                  </w:txbxContent>
                </v:textbox>
                <w10:wrap type="square"/>
              </v:shape>
            </w:pict>
          </mc:Fallback>
        </mc:AlternateContent>
      </w:r>
    </w:p>
    <w:p w14:paraId="5A0FAA00" w14:textId="1B45FF0D" w:rsidR="00A955E4" w:rsidRPr="002727A1" w:rsidRDefault="000B7DAE" w:rsidP="00A955E4">
      <w:pPr>
        <w:pStyle w:val="berschrift3"/>
        <w:rPr>
          <w:rFonts w:ascii="Arial" w:hAnsi="Arial" w:cs="Arial"/>
          <w:b/>
          <w:color w:val="auto"/>
          <w:lang w:val="de-DE"/>
        </w:rPr>
      </w:pPr>
      <w:bookmarkStart w:id="84" w:name="_Toc166661635"/>
      <w:r w:rsidRPr="002727A1">
        <w:rPr>
          <w:rFonts w:ascii="Arial" w:hAnsi="Arial" w:cs="Arial"/>
          <w:b/>
          <w:color w:val="auto"/>
          <w:lang w:val="de-DE"/>
        </w:rPr>
        <w:t xml:space="preserve">XX: </w:t>
      </w:r>
      <w:r w:rsidR="003749C3" w:rsidRPr="002727A1">
        <w:rPr>
          <w:rFonts w:ascii="Arial" w:hAnsi="Arial" w:cs="Arial"/>
          <w:b/>
          <w:color w:val="auto"/>
          <w:lang w:val="de-DE"/>
        </w:rPr>
        <w:t xml:space="preserve">Freiwillige Zusatzangabe </w:t>
      </w:r>
      <w:r w:rsidR="004F75D5" w:rsidRPr="002727A1">
        <w:rPr>
          <w:rFonts w:ascii="Arial" w:hAnsi="Arial" w:cs="Arial"/>
          <w:b/>
          <w:color w:val="auto"/>
          <w:lang w:val="de-DE"/>
        </w:rPr>
        <w:t>zum Thema Umwelt</w:t>
      </w:r>
      <w:bookmarkEnd w:id="84"/>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16453C59" w14:textId="77777777">
        <w:tc>
          <w:tcPr>
            <w:tcW w:w="1065" w:type="pct"/>
            <w:shd w:val="clear" w:color="auto" w:fill="C5E0B3" w:themeFill="accent6" w:themeFillTint="66"/>
          </w:tcPr>
          <w:p w14:paraId="25F9AE93" w14:textId="77777777" w:rsidR="00A955E4" w:rsidRPr="002727A1" w:rsidRDefault="008B4112">
            <w:pPr>
              <w:rPr>
                <w:rFonts w:ascii="Arial" w:hAnsi="Arial" w:cs="Arial"/>
                <w:sz w:val="24"/>
                <w:szCs w:val="24"/>
                <w:lang w:val="de-DE" w:eastAsia="ja-JP"/>
              </w:rPr>
            </w:pPr>
            <w:sdt>
              <w:sdtPr>
                <w:rPr>
                  <w:rFonts w:ascii="Arial" w:hAnsi="Arial" w:cs="Arial"/>
                  <w:sz w:val="24"/>
                  <w:szCs w:val="24"/>
                  <w:lang w:val="de-DE" w:eastAsia="ja-JP"/>
                </w:rPr>
                <w:id w:val="2037924839"/>
                <w14:checkbox>
                  <w14:checked w14:val="1"/>
                  <w14:checkedState w14:val="2612" w14:font="MS Gothic"/>
                  <w14:uncheckedState w14:val="2610" w14:font="MS Gothic"/>
                </w14:checkbox>
              </w:sdtPr>
              <w:sdtEndPr/>
              <w:sdtContent>
                <w:r w:rsidR="00A955E4" w:rsidRPr="002727A1">
                  <w:rPr>
                    <w:rFonts w:ascii="Segoe UI Symbol" w:eastAsia="MS Gothic" w:hAnsi="Segoe UI Symbol" w:cs="Segoe UI Symbol"/>
                    <w:sz w:val="24"/>
                    <w:szCs w:val="24"/>
                    <w:lang w:val="de-DE" w:eastAsia="ja-JP"/>
                  </w:rPr>
                  <w:t>☒</w:t>
                </w:r>
              </w:sdtContent>
            </w:sdt>
            <w:r w:rsidR="00A955E4" w:rsidRPr="002727A1">
              <w:rPr>
                <w:rFonts w:ascii="Arial" w:hAnsi="Arial" w:cs="Arial"/>
                <w:b/>
                <w:bCs/>
                <w:sz w:val="24"/>
                <w:szCs w:val="24"/>
                <w:lang w:val="de-DE" w:eastAsia="ja-JP"/>
              </w:rPr>
              <w:t>E</w:t>
            </w:r>
            <w:r w:rsidR="00A955E4" w:rsidRPr="002727A1">
              <w:rPr>
                <w:rFonts w:ascii="Arial" w:hAnsi="Arial" w:cs="Arial"/>
                <w:sz w:val="24"/>
                <w:szCs w:val="24"/>
                <w:lang w:val="de-DE" w:eastAsia="ja-JP"/>
              </w:rPr>
              <w:t xml:space="preserve"> </w:t>
            </w:r>
            <w:sdt>
              <w:sdtPr>
                <w:rPr>
                  <w:rFonts w:ascii="Arial" w:hAnsi="Arial" w:cs="Arial"/>
                  <w:sz w:val="24"/>
                  <w:szCs w:val="24"/>
                  <w:lang w:val="de-DE" w:eastAsia="ja-JP"/>
                </w:rPr>
                <w:id w:val="947191253"/>
                <w14:checkbox>
                  <w14:checked w14:val="0"/>
                  <w14:checkedState w14:val="2612" w14:font="MS Gothic"/>
                  <w14:uncheckedState w14:val="2610" w14:font="MS Gothic"/>
                </w14:checkbox>
              </w:sdtPr>
              <w:sdtEndPr/>
              <w:sdtContent>
                <w:r w:rsidR="00A955E4" w:rsidRPr="002727A1">
                  <w:rPr>
                    <w:rFonts w:ascii="Segoe UI Symbol" w:eastAsia="MS Gothic" w:hAnsi="Segoe UI Symbol" w:cs="Segoe UI Symbol"/>
                    <w:sz w:val="24"/>
                    <w:szCs w:val="24"/>
                    <w:lang w:val="de-DE" w:eastAsia="ja-JP"/>
                  </w:rPr>
                  <w:t>☐</w:t>
                </w:r>
              </w:sdtContent>
            </w:sdt>
            <w:r w:rsidR="00A955E4" w:rsidRPr="002727A1">
              <w:rPr>
                <w:rFonts w:ascii="Arial" w:hAnsi="Arial" w:cs="Arial"/>
                <w:sz w:val="24"/>
                <w:szCs w:val="24"/>
                <w:lang w:val="de-DE" w:eastAsia="ja-JP"/>
              </w:rPr>
              <w:t xml:space="preserve">S </w:t>
            </w:r>
            <w:sdt>
              <w:sdtPr>
                <w:rPr>
                  <w:rFonts w:ascii="Arial" w:hAnsi="Arial" w:cs="Arial"/>
                  <w:sz w:val="24"/>
                  <w:szCs w:val="24"/>
                  <w:lang w:val="de-DE" w:eastAsia="ja-JP"/>
                </w:rPr>
                <w:id w:val="926464729"/>
                <w14:checkbox>
                  <w14:checked w14:val="0"/>
                  <w14:checkedState w14:val="2612" w14:font="MS Gothic"/>
                  <w14:uncheckedState w14:val="2610" w14:font="MS Gothic"/>
                </w14:checkbox>
              </w:sdtPr>
              <w:sdtEndPr/>
              <w:sdtContent>
                <w:r w:rsidR="00A955E4" w:rsidRPr="002727A1">
                  <w:rPr>
                    <w:rFonts w:ascii="Segoe UI Symbol" w:eastAsia="MS Gothic" w:hAnsi="Segoe UI Symbol" w:cs="Segoe UI Symbol"/>
                    <w:sz w:val="24"/>
                    <w:szCs w:val="24"/>
                    <w:lang w:val="de-DE" w:eastAsia="ja-JP"/>
                  </w:rPr>
                  <w:t>☐</w:t>
                </w:r>
              </w:sdtContent>
            </w:sdt>
            <w:r w:rsidR="00A955E4" w:rsidRPr="002727A1">
              <w:rPr>
                <w:rFonts w:ascii="Arial" w:hAnsi="Arial" w:cs="Arial"/>
                <w:sz w:val="24"/>
                <w:szCs w:val="24"/>
                <w:lang w:val="de-DE" w:eastAsia="ja-JP"/>
              </w:rPr>
              <w:t xml:space="preserve">G </w:t>
            </w:r>
          </w:p>
        </w:tc>
        <w:tc>
          <w:tcPr>
            <w:tcW w:w="1201" w:type="pct"/>
          </w:tcPr>
          <w:p w14:paraId="76AAF871" w14:textId="694DAE4A" w:rsidR="00A955E4" w:rsidRPr="002727A1" w:rsidRDefault="00A955E4">
            <w:pPr>
              <w:rPr>
                <w:rFonts w:ascii="Arial" w:hAnsi="Arial" w:cs="Arial"/>
                <w:sz w:val="24"/>
                <w:szCs w:val="24"/>
                <w:lang w:val="de-DE" w:eastAsia="ja-JP"/>
              </w:rPr>
            </w:pPr>
          </w:p>
        </w:tc>
        <w:tc>
          <w:tcPr>
            <w:tcW w:w="1444" w:type="pct"/>
            <w:shd w:val="clear" w:color="auto" w:fill="EDEDED" w:themeFill="accent3" w:themeFillTint="33"/>
          </w:tcPr>
          <w:p w14:paraId="180A0C5A" w14:textId="63144966" w:rsidR="00A955E4" w:rsidRPr="002727A1" w:rsidRDefault="00A955E4">
            <w:pPr>
              <w:rPr>
                <w:rFonts w:ascii="Arial" w:hAnsi="Arial" w:cs="Arial"/>
                <w:sz w:val="24"/>
                <w:szCs w:val="24"/>
                <w:lang w:val="de-DE" w:eastAsia="ja-JP"/>
              </w:rPr>
            </w:pPr>
          </w:p>
        </w:tc>
        <w:tc>
          <w:tcPr>
            <w:tcW w:w="1291" w:type="pct"/>
          </w:tcPr>
          <w:p w14:paraId="54889191" w14:textId="77777777" w:rsidR="00A955E4" w:rsidRPr="002727A1" w:rsidRDefault="00A955E4">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15B0C226" w14:textId="371A08E9" w:rsidR="00394AE0" w:rsidRPr="002727A1" w:rsidRDefault="00376A9F" w:rsidP="00742AFE">
      <w:pPr>
        <w:spacing w:before="240" w:after="0" w:line="240" w:lineRule="auto"/>
        <w:rPr>
          <w:rFonts w:ascii="Arial" w:hAnsi="Arial" w:cs="Arial"/>
          <w:sz w:val="24"/>
          <w:szCs w:val="24"/>
          <w:lang w:val="de-DE"/>
        </w:rPr>
      </w:pPr>
      <w:r w:rsidRPr="002727A1">
        <w:rPr>
          <w:rFonts w:ascii="Arial" w:hAnsi="Arial" w:cs="Arial"/>
          <w:sz w:val="24"/>
          <w:szCs w:val="24"/>
          <w:lang w:val="de-DE"/>
        </w:rPr>
        <w:t xml:space="preserve">Falls </w:t>
      </w:r>
      <w:r w:rsidR="00BF0D25" w:rsidRPr="002727A1">
        <w:rPr>
          <w:rFonts w:ascii="Arial" w:hAnsi="Arial" w:cs="Arial"/>
          <w:sz w:val="24"/>
          <w:szCs w:val="24"/>
          <w:lang w:val="de-DE"/>
        </w:rPr>
        <w:t>Sie</w:t>
      </w:r>
      <w:r w:rsidRPr="002727A1">
        <w:rPr>
          <w:rFonts w:ascii="Arial" w:hAnsi="Arial" w:cs="Arial"/>
          <w:sz w:val="24"/>
          <w:szCs w:val="24"/>
          <w:lang w:val="de-DE"/>
        </w:rPr>
        <w:t xml:space="preserve"> weitere relevante Informationen zum Thema „Umwelt“ </w:t>
      </w:r>
      <w:r w:rsidR="00B73E2C" w:rsidRPr="002727A1">
        <w:rPr>
          <w:rFonts w:ascii="Arial" w:hAnsi="Arial" w:cs="Arial"/>
          <w:sz w:val="24"/>
          <w:szCs w:val="24"/>
          <w:lang w:val="de-DE"/>
        </w:rPr>
        <w:t>teilen möchte</w:t>
      </w:r>
      <w:r w:rsidR="00BF0D25" w:rsidRPr="002727A1">
        <w:rPr>
          <w:rFonts w:ascii="Arial" w:hAnsi="Arial" w:cs="Arial"/>
          <w:sz w:val="24"/>
          <w:szCs w:val="24"/>
          <w:lang w:val="de-DE"/>
        </w:rPr>
        <w:t>n</w:t>
      </w:r>
      <w:r w:rsidR="00B73E2C" w:rsidRPr="002727A1">
        <w:rPr>
          <w:rFonts w:ascii="Arial" w:hAnsi="Arial" w:cs="Arial"/>
          <w:sz w:val="24"/>
          <w:szCs w:val="24"/>
          <w:lang w:val="de-DE"/>
        </w:rPr>
        <w:t xml:space="preserve">, </w:t>
      </w:r>
      <w:r w:rsidR="00AC582D" w:rsidRPr="002727A1">
        <w:rPr>
          <w:rFonts w:ascii="Arial" w:hAnsi="Arial" w:cs="Arial"/>
          <w:sz w:val="24"/>
          <w:szCs w:val="24"/>
          <w:lang w:val="de-DE"/>
        </w:rPr>
        <w:t>können Sie beliebig viele</w:t>
      </w:r>
      <w:r w:rsidRPr="002727A1">
        <w:rPr>
          <w:rFonts w:ascii="Arial" w:hAnsi="Arial" w:cs="Arial"/>
          <w:sz w:val="24"/>
          <w:szCs w:val="24"/>
          <w:lang w:val="de-DE"/>
        </w:rPr>
        <w:t xml:space="preserve"> </w:t>
      </w:r>
      <w:r w:rsidR="00E85329" w:rsidRPr="002727A1">
        <w:rPr>
          <w:rFonts w:ascii="Arial" w:hAnsi="Arial" w:cs="Arial"/>
          <w:sz w:val="24"/>
          <w:szCs w:val="24"/>
          <w:lang w:val="de-DE"/>
        </w:rPr>
        <w:t xml:space="preserve">freiwillige Zusatzangaben machen. </w:t>
      </w:r>
      <w:r w:rsidR="00686EEB" w:rsidRPr="002727A1">
        <w:rPr>
          <w:rFonts w:ascii="Arial" w:hAnsi="Arial" w:cs="Arial"/>
          <w:sz w:val="24"/>
          <w:szCs w:val="24"/>
          <w:lang w:val="de-DE"/>
        </w:rPr>
        <w:t xml:space="preserve">Das ist </w:t>
      </w:r>
      <w:r w:rsidR="005829E3" w:rsidRPr="002727A1">
        <w:rPr>
          <w:rFonts w:ascii="Arial" w:hAnsi="Arial" w:cs="Arial"/>
          <w:sz w:val="24"/>
          <w:szCs w:val="24"/>
          <w:lang w:val="de-DE"/>
        </w:rPr>
        <w:t xml:space="preserve">für Informationen, die Kunden und Banken </w:t>
      </w:r>
      <w:r w:rsidR="00BB414C" w:rsidRPr="002727A1">
        <w:rPr>
          <w:rFonts w:ascii="Arial" w:hAnsi="Arial" w:cs="Arial"/>
          <w:sz w:val="24"/>
          <w:szCs w:val="24"/>
          <w:lang w:val="de-DE"/>
        </w:rPr>
        <w:t xml:space="preserve">ohnehin </w:t>
      </w:r>
      <w:r w:rsidR="005829E3" w:rsidRPr="002727A1">
        <w:rPr>
          <w:rFonts w:ascii="Arial" w:hAnsi="Arial" w:cs="Arial"/>
          <w:sz w:val="24"/>
          <w:szCs w:val="24"/>
          <w:lang w:val="de-DE"/>
        </w:rPr>
        <w:t>regelmäßig von ihnen abfragen</w:t>
      </w:r>
      <w:r w:rsidR="00883419" w:rsidRPr="002727A1">
        <w:rPr>
          <w:rFonts w:ascii="Arial" w:hAnsi="Arial" w:cs="Arial"/>
          <w:sz w:val="24"/>
          <w:szCs w:val="24"/>
          <w:lang w:val="de-DE"/>
        </w:rPr>
        <w:t>, besonders sinnvoll.</w:t>
      </w:r>
      <w:r w:rsidR="00394AE0" w:rsidRPr="002727A1">
        <w:rPr>
          <w:rFonts w:ascii="Arial" w:hAnsi="Arial" w:cs="Arial"/>
          <w:sz w:val="24"/>
          <w:szCs w:val="24"/>
          <w:lang w:val="de-DE"/>
        </w:rPr>
        <w:br w:type="page"/>
      </w:r>
    </w:p>
    <w:p w14:paraId="072DD802" w14:textId="4B007A75" w:rsidR="006B34AB" w:rsidRPr="002727A1" w:rsidRDefault="006B34AB" w:rsidP="002727A1">
      <w:pPr>
        <w:pStyle w:val="berschrift2"/>
      </w:pPr>
      <w:bookmarkStart w:id="85" w:name="_Toc163556814"/>
      <w:bookmarkStart w:id="86" w:name="_Toc166661636"/>
      <w:r w:rsidRPr="002727A1">
        <w:lastRenderedPageBreak/>
        <w:t>Sozial</w:t>
      </w:r>
      <w:bookmarkEnd w:id="77"/>
      <w:bookmarkEnd w:id="78"/>
      <w:bookmarkEnd w:id="79"/>
      <w:bookmarkEnd w:id="85"/>
      <w:bookmarkEnd w:id="86"/>
    </w:p>
    <w:p w14:paraId="652253DF" w14:textId="0565DECA" w:rsidR="00637642" w:rsidRPr="002727A1" w:rsidRDefault="00637642" w:rsidP="00637642">
      <w:pPr>
        <w:pStyle w:val="berschrift3"/>
        <w:rPr>
          <w:rFonts w:ascii="Arial" w:hAnsi="Arial" w:cs="Arial"/>
          <w:color w:val="auto"/>
          <w:lang w:val="de-DE" w:eastAsia="ja-JP"/>
        </w:rPr>
      </w:pPr>
      <w:bookmarkStart w:id="87" w:name="_Toc162956786"/>
      <w:bookmarkStart w:id="88" w:name="_Toc162968888"/>
      <w:bookmarkStart w:id="89" w:name="_Toc162968996"/>
      <w:bookmarkStart w:id="90" w:name="_Toc163556815"/>
      <w:bookmarkStart w:id="91" w:name="_Toc166661637"/>
      <w:r w:rsidRPr="002727A1">
        <w:rPr>
          <w:rFonts w:ascii="Arial" w:hAnsi="Arial" w:cs="Arial"/>
          <w:color w:val="auto"/>
          <w:lang w:val="de-DE" w:eastAsia="ja-JP"/>
        </w:rPr>
        <w:t>B8: Allgemeine Merkmale</w:t>
      </w:r>
      <w:bookmarkEnd w:id="87"/>
      <w:bookmarkEnd w:id="88"/>
      <w:bookmarkEnd w:id="89"/>
      <w:bookmarkEnd w:id="90"/>
      <w:bookmarkEnd w:id="91"/>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28937253" w14:textId="77777777" w:rsidTr="00FC5B6B">
        <w:tc>
          <w:tcPr>
            <w:tcW w:w="1065" w:type="pct"/>
            <w:shd w:val="clear" w:color="auto" w:fill="BDD6EE" w:themeFill="accent5" w:themeFillTint="66"/>
          </w:tcPr>
          <w:p w14:paraId="18B9C908" w14:textId="751A3F0C" w:rsidR="00224086" w:rsidRPr="002727A1" w:rsidRDefault="008B4112">
            <w:pPr>
              <w:rPr>
                <w:rFonts w:ascii="Arial" w:hAnsi="Arial" w:cs="Arial"/>
                <w:sz w:val="24"/>
                <w:szCs w:val="24"/>
                <w:lang w:val="de-DE" w:eastAsia="ja-JP"/>
              </w:rPr>
            </w:pPr>
            <w:sdt>
              <w:sdtPr>
                <w:rPr>
                  <w:rFonts w:ascii="Arial" w:hAnsi="Arial" w:cs="Arial"/>
                  <w:sz w:val="24"/>
                  <w:szCs w:val="24"/>
                  <w:lang w:val="de-DE" w:eastAsia="ja-JP"/>
                </w:rPr>
                <w:id w:val="1955905203"/>
                <w14:checkbox>
                  <w14:checked w14:val="0"/>
                  <w14:checkedState w14:val="2612" w14:font="MS Gothic"/>
                  <w14:uncheckedState w14:val="2610" w14:font="MS Gothic"/>
                </w14:checkbox>
              </w:sdtPr>
              <w:sdtEndPr/>
              <w:sdtContent>
                <w:r w:rsidR="00604800" w:rsidRPr="002727A1">
                  <w:rPr>
                    <w:rFonts w:ascii="Segoe UI Symbol" w:eastAsia="MS Gothic" w:hAnsi="Segoe UI Symbol" w:cs="Segoe UI Symbol"/>
                    <w:sz w:val="24"/>
                    <w:szCs w:val="24"/>
                    <w:lang w:val="de-DE" w:eastAsia="ja-JP"/>
                  </w:rPr>
                  <w:t>☐</w:t>
                </w:r>
              </w:sdtContent>
            </w:sdt>
            <w:r w:rsidR="00224086" w:rsidRPr="002727A1">
              <w:rPr>
                <w:rFonts w:ascii="Arial" w:hAnsi="Arial" w:cs="Arial"/>
                <w:sz w:val="24"/>
                <w:szCs w:val="24"/>
                <w:lang w:val="de-DE" w:eastAsia="ja-JP"/>
              </w:rPr>
              <w:t xml:space="preserve">E </w:t>
            </w:r>
            <w:sdt>
              <w:sdtPr>
                <w:rPr>
                  <w:rFonts w:ascii="Arial" w:hAnsi="Arial" w:cs="Arial"/>
                  <w:sz w:val="24"/>
                  <w:szCs w:val="24"/>
                  <w:lang w:val="de-DE" w:eastAsia="ja-JP"/>
                </w:rPr>
                <w:id w:val="877430676"/>
                <w14:checkbox>
                  <w14:checked w14:val="1"/>
                  <w14:checkedState w14:val="2612" w14:font="MS Gothic"/>
                  <w14:uncheckedState w14:val="2610" w14:font="MS Gothic"/>
                </w14:checkbox>
              </w:sdtPr>
              <w:sdtEndPr/>
              <w:sdtContent>
                <w:r w:rsidR="00224086" w:rsidRPr="002727A1">
                  <w:rPr>
                    <w:rFonts w:ascii="Segoe UI Symbol" w:eastAsia="MS Gothic" w:hAnsi="Segoe UI Symbol" w:cs="Segoe UI Symbol"/>
                    <w:sz w:val="24"/>
                    <w:szCs w:val="24"/>
                    <w:lang w:val="de-DE" w:eastAsia="ja-JP"/>
                  </w:rPr>
                  <w:t>☒</w:t>
                </w:r>
              </w:sdtContent>
            </w:sdt>
            <w:r w:rsidR="00224086" w:rsidRPr="002727A1">
              <w:rPr>
                <w:rFonts w:ascii="Arial" w:hAnsi="Arial" w:cs="Arial"/>
                <w:b/>
                <w:sz w:val="24"/>
                <w:szCs w:val="24"/>
                <w:lang w:val="de-DE" w:eastAsia="ja-JP"/>
              </w:rPr>
              <w:t>S</w:t>
            </w:r>
            <w:r w:rsidR="00224086" w:rsidRPr="002727A1">
              <w:rPr>
                <w:rFonts w:ascii="Arial" w:hAnsi="Arial" w:cs="Arial"/>
                <w:sz w:val="24"/>
                <w:szCs w:val="24"/>
                <w:lang w:val="de-DE" w:eastAsia="ja-JP"/>
              </w:rPr>
              <w:t xml:space="preserve"> </w:t>
            </w:r>
            <w:sdt>
              <w:sdtPr>
                <w:rPr>
                  <w:rFonts w:ascii="Arial" w:hAnsi="Arial" w:cs="Arial"/>
                  <w:sz w:val="24"/>
                  <w:szCs w:val="24"/>
                  <w:lang w:val="de-DE" w:eastAsia="ja-JP"/>
                </w:rPr>
                <w:id w:val="-1993244658"/>
                <w14:checkbox>
                  <w14:checked w14:val="0"/>
                  <w14:checkedState w14:val="2612" w14:font="MS Gothic"/>
                  <w14:uncheckedState w14:val="2610" w14:font="MS Gothic"/>
                </w14:checkbox>
              </w:sdtPr>
              <w:sdtEndPr/>
              <w:sdtContent>
                <w:r w:rsidR="00224086" w:rsidRPr="002727A1">
                  <w:rPr>
                    <w:rFonts w:ascii="Segoe UI Symbol" w:eastAsia="MS Gothic" w:hAnsi="Segoe UI Symbol" w:cs="Segoe UI Symbol"/>
                    <w:sz w:val="24"/>
                    <w:szCs w:val="24"/>
                    <w:lang w:val="de-DE" w:eastAsia="ja-JP"/>
                  </w:rPr>
                  <w:t>☐</w:t>
                </w:r>
              </w:sdtContent>
            </w:sdt>
            <w:r w:rsidR="00224086" w:rsidRPr="002727A1">
              <w:rPr>
                <w:rFonts w:ascii="Arial" w:hAnsi="Arial" w:cs="Arial"/>
                <w:sz w:val="24"/>
                <w:szCs w:val="24"/>
                <w:lang w:val="de-DE" w:eastAsia="ja-JP"/>
              </w:rPr>
              <w:t xml:space="preserve">G </w:t>
            </w:r>
          </w:p>
        </w:tc>
        <w:tc>
          <w:tcPr>
            <w:tcW w:w="1201" w:type="pct"/>
          </w:tcPr>
          <w:p w14:paraId="2A61F666" w14:textId="0791EC4F" w:rsidR="00224086" w:rsidRPr="002727A1" w:rsidRDefault="008B4112">
            <w:pPr>
              <w:rPr>
                <w:rFonts w:ascii="Arial" w:hAnsi="Arial" w:cs="Arial"/>
                <w:sz w:val="24"/>
                <w:szCs w:val="24"/>
                <w:lang w:val="de-DE" w:eastAsia="ja-JP"/>
              </w:rPr>
            </w:pPr>
            <w:sdt>
              <w:sdtPr>
                <w:rPr>
                  <w:rFonts w:ascii="Arial" w:hAnsi="Arial" w:cs="Arial"/>
                  <w:sz w:val="24"/>
                  <w:szCs w:val="24"/>
                  <w:lang w:val="de-DE" w:eastAsia="ja-JP"/>
                </w:rPr>
                <w:id w:val="-200013133"/>
                <w14:checkbox>
                  <w14:checked w14:val="1"/>
                  <w14:checkedState w14:val="2612" w14:font="MS Gothic"/>
                  <w14:uncheckedState w14:val="2610" w14:font="MS Gothic"/>
                </w14:checkbox>
              </w:sdtPr>
              <w:sdtEndPr/>
              <w:sdtContent>
                <w:r w:rsidR="00683890" w:rsidRPr="002727A1">
                  <w:rPr>
                    <w:rFonts w:ascii="Segoe UI Symbol" w:eastAsia="MS Gothic" w:hAnsi="Segoe UI Symbol" w:cs="Segoe UI Symbol"/>
                    <w:sz w:val="24"/>
                    <w:szCs w:val="24"/>
                    <w:lang w:val="de-DE" w:eastAsia="ja-JP"/>
                  </w:rPr>
                  <w:t>☒</w:t>
                </w:r>
              </w:sdtContent>
            </w:sdt>
            <w:r w:rsidR="00224086" w:rsidRPr="002727A1">
              <w:rPr>
                <w:rFonts w:ascii="Arial" w:hAnsi="Arial" w:cs="Arial"/>
                <w:sz w:val="24"/>
                <w:szCs w:val="24"/>
                <w:lang w:val="de-DE" w:eastAsia="ja-JP"/>
              </w:rPr>
              <w:t xml:space="preserve"> Anwendbar</w:t>
            </w:r>
          </w:p>
        </w:tc>
        <w:tc>
          <w:tcPr>
            <w:tcW w:w="1444" w:type="pct"/>
            <w:shd w:val="clear" w:color="auto" w:fill="EDEDED" w:themeFill="accent3" w:themeFillTint="33"/>
          </w:tcPr>
          <w:p w14:paraId="0B366D44" w14:textId="77777777" w:rsidR="00224086" w:rsidRPr="002727A1" w:rsidRDefault="008B4112">
            <w:pPr>
              <w:rPr>
                <w:rFonts w:ascii="Arial" w:hAnsi="Arial" w:cs="Arial"/>
                <w:sz w:val="24"/>
                <w:szCs w:val="24"/>
                <w:lang w:val="de-DE" w:eastAsia="ja-JP"/>
              </w:rPr>
            </w:pPr>
            <w:sdt>
              <w:sdtPr>
                <w:rPr>
                  <w:rFonts w:ascii="Arial" w:hAnsi="Arial" w:cs="Arial"/>
                  <w:sz w:val="24"/>
                  <w:szCs w:val="24"/>
                  <w:lang w:val="de-DE" w:eastAsia="ja-JP"/>
                </w:rPr>
                <w:id w:val="-583066866"/>
                <w14:checkbox>
                  <w14:checked w14:val="1"/>
                  <w14:checkedState w14:val="2612" w14:font="MS Gothic"/>
                  <w14:uncheckedState w14:val="2610" w14:font="MS Gothic"/>
                </w14:checkbox>
              </w:sdtPr>
              <w:sdtEndPr/>
              <w:sdtContent>
                <w:r w:rsidR="00224086" w:rsidRPr="002727A1">
                  <w:rPr>
                    <w:rFonts w:ascii="Segoe UI Symbol" w:eastAsia="MS Gothic" w:hAnsi="Segoe UI Symbol" w:cs="Segoe UI Symbol"/>
                    <w:sz w:val="24"/>
                    <w:szCs w:val="24"/>
                    <w:lang w:val="de-DE" w:eastAsia="ja-JP"/>
                  </w:rPr>
                  <w:t>☒</w:t>
                </w:r>
              </w:sdtContent>
            </w:sdt>
            <w:r w:rsidR="00224086" w:rsidRPr="002727A1">
              <w:rPr>
                <w:rFonts w:ascii="Arial" w:hAnsi="Arial" w:cs="Arial"/>
                <w:sz w:val="24"/>
                <w:szCs w:val="24"/>
                <w:lang w:val="de-DE" w:eastAsia="ja-JP"/>
              </w:rPr>
              <w:t xml:space="preserve"> </w:t>
            </w:r>
            <w:r w:rsidR="00224086" w:rsidRPr="002727A1">
              <w:rPr>
                <w:rFonts w:ascii="Arial" w:hAnsi="Arial" w:cs="Arial"/>
                <w:b/>
                <w:sz w:val="24"/>
                <w:szCs w:val="24"/>
                <w:lang w:val="de-DE" w:eastAsia="ja-JP"/>
              </w:rPr>
              <w:t>Basis</w:t>
            </w:r>
            <w:r w:rsidR="00224086" w:rsidRPr="002727A1">
              <w:rPr>
                <w:rFonts w:ascii="Arial" w:hAnsi="Arial" w:cs="Arial"/>
                <w:sz w:val="24"/>
                <w:szCs w:val="24"/>
                <w:lang w:val="de-DE" w:eastAsia="ja-JP"/>
              </w:rPr>
              <w:t xml:space="preserve"> </w:t>
            </w:r>
            <w:sdt>
              <w:sdtPr>
                <w:rPr>
                  <w:rFonts w:ascii="Arial" w:hAnsi="Arial" w:cs="Arial"/>
                  <w:sz w:val="24"/>
                  <w:szCs w:val="24"/>
                  <w:lang w:val="de-DE" w:eastAsia="ja-JP"/>
                </w:rPr>
                <w:id w:val="1099598908"/>
                <w14:checkbox>
                  <w14:checked w14:val="0"/>
                  <w14:checkedState w14:val="2612" w14:font="MS Gothic"/>
                  <w14:uncheckedState w14:val="2610" w14:font="MS Gothic"/>
                </w14:checkbox>
              </w:sdtPr>
              <w:sdtEndPr/>
              <w:sdtContent>
                <w:r w:rsidR="00224086" w:rsidRPr="002727A1">
                  <w:rPr>
                    <w:rFonts w:ascii="Segoe UI Symbol" w:eastAsia="MS Gothic" w:hAnsi="Segoe UI Symbol" w:cs="Segoe UI Symbol"/>
                    <w:sz w:val="24"/>
                    <w:szCs w:val="24"/>
                    <w:lang w:val="de-DE" w:eastAsia="ja-JP"/>
                  </w:rPr>
                  <w:t>☐</w:t>
                </w:r>
              </w:sdtContent>
            </w:sdt>
            <w:r w:rsidR="00224086"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1214777404"/>
                <w14:checkbox>
                  <w14:checked w14:val="0"/>
                  <w14:checkedState w14:val="2612" w14:font="MS Gothic"/>
                  <w14:uncheckedState w14:val="2610" w14:font="MS Gothic"/>
                </w14:checkbox>
              </w:sdtPr>
              <w:sdtEndPr/>
              <w:sdtContent>
                <w:r w:rsidR="00224086" w:rsidRPr="002727A1">
                  <w:rPr>
                    <w:rFonts w:ascii="Segoe UI Symbol" w:eastAsia="MS Gothic" w:hAnsi="Segoe UI Symbol" w:cs="Segoe UI Symbol"/>
                    <w:sz w:val="24"/>
                    <w:szCs w:val="24"/>
                    <w:lang w:val="de-DE" w:eastAsia="ja-JP"/>
                  </w:rPr>
                  <w:t>☐</w:t>
                </w:r>
              </w:sdtContent>
            </w:sdt>
            <w:r w:rsidR="00224086" w:rsidRPr="002727A1">
              <w:rPr>
                <w:rFonts w:ascii="Arial" w:hAnsi="Arial" w:cs="Arial"/>
                <w:sz w:val="24"/>
                <w:szCs w:val="24"/>
                <w:lang w:val="de-DE" w:eastAsia="ja-JP"/>
              </w:rPr>
              <w:t xml:space="preserve"> GP</w:t>
            </w:r>
          </w:p>
        </w:tc>
        <w:tc>
          <w:tcPr>
            <w:tcW w:w="1291" w:type="pct"/>
          </w:tcPr>
          <w:p w14:paraId="420A84BF" w14:textId="77777777" w:rsidR="00224086" w:rsidRPr="002727A1" w:rsidRDefault="00224086">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53107AFA" w14:textId="77777777" w:rsidR="00224086" w:rsidRPr="002727A1" w:rsidRDefault="00224086" w:rsidP="00224086">
      <w:pPr>
        <w:rPr>
          <w:rFonts w:ascii="Arial" w:hAnsi="Arial" w:cs="Arial"/>
          <w:sz w:val="24"/>
          <w:szCs w:val="24"/>
          <w:lang w:val="de-DE" w:eastAsia="ja-JP"/>
        </w:rPr>
      </w:pPr>
    </w:p>
    <w:p w14:paraId="6DA0ADA0" w14:textId="0978F9F4" w:rsidR="000D067F" w:rsidRPr="002727A1" w:rsidRDefault="00E83B00" w:rsidP="00224086">
      <w:pPr>
        <w:rPr>
          <w:rFonts w:ascii="Arial" w:hAnsi="Arial" w:cs="Arial"/>
          <w:sz w:val="24"/>
          <w:szCs w:val="24"/>
          <w:lang w:val="de-DE" w:eastAsia="ja-JP"/>
        </w:rPr>
      </w:pPr>
      <w:r w:rsidRPr="002727A1">
        <w:rPr>
          <w:rFonts w:ascii="Arial" w:hAnsi="Arial" w:cs="Arial"/>
          <w:sz w:val="24"/>
          <w:szCs w:val="24"/>
          <w:lang w:val="de-DE" w:eastAsia="ja-JP"/>
        </w:rPr>
        <w:t>Gesamtzahl der Beschäftigten in Vollzeitäquivalenten</w:t>
      </w:r>
      <w:r w:rsidR="0049266F" w:rsidRPr="002727A1">
        <w:rPr>
          <w:rFonts w:ascii="Arial" w:hAnsi="Arial" w:cs="Arial"/>
          <w:sz w:val="24"/>
          <w:szCs w:val="24"/>
          <w:lang w:val="de-DE" w:eastAsia="ja-JP"/>
        </w:rPr>
        <w:t xml:space="preserve"> </w:t>
      </w:r>
      <w:r w:rsidR="00376817" w:rsidRPr="002727A1">
        <w:rPr>
          <w:rFonts w:ascii="Arial" w:hAnsi="Arial" w:cs="Arial"/>
          <w:sz w:val="24"/>
          <w:szCs w:val="24"/>
          <w:lang w:val="de-DE" w:eastAsia="ja-JP"/>
        </w:rPr>
        <w:t xml:space="preserve">oder </w:t>
      </w:r>
      <w:r w:rsidR="00FA0261" w:rsidRPr="002727A1">
        <w:rPr>
          <w:rFonts w:ascii="Arial" w:hAnsi="Arial" w:cs="Arial"/>
          <w:sz w:val="24"/>
          <w:szCs w:val="24"/>
          <w:lang w:val="de-DE" w:eastAsia="ja-JP"/>
        </w:rPr>
        <w:t>Anzahl der Personen</w:t>
      </w:r>
      <w:r w:rsidR="003D6C34" w:rsidRPr="002727A1">
        <w:rPr>
          <w:rFonts w:ascii="Arial" w:hAnsi="Arial" w:cs="Arial"/>
          <w:sz w:val="24"/>
          <w:szCs w:val="24"/>
          <w:lang w:val="de-DE" w:eastAsia="ja-JP"/>
        </w:rPr>
        <w:t>, aufgeschlüsselt nach:</w:t>
      </w:r>
    </w:p>
    <w:p w14:paraId="1BCBE8F2" w14:textId="466FD506" w:rsidR="00FA0261" w:rsidRPr="002727A1" w:rsidRDefault="003D6C34" w:rsidP="000763E5">
      <w:pPr>
        <w:pStyle w:val="Listenabsatz"/>
        <w:numPr>
          <w:ilvl w:val="0"/>
          <w:numId w:val="22"/>
        </w:numPr>
        <w:rPr>
          <w:rFonts w:ascii="Arial" w:hAnsi="Arial" w:cs="Arial"/>
          <w:sz w:val="24"/>
          <w:szCs w:val="24"/>
          <w:lang w:val="de-DE" w:eastAsia="ja-JP"/>
        </w:rPr>
      </w:pPr>
      <w:r w:rsidRPr="002727A1">
        <w:rPr>
          <w:rFonts w:ascii="Arial" w:hAnsi="Arial" w:cs="Arial"/>
          <w:sz w:val="24"/>
          <w:szCs w:val="24"/>
          <w:lang w:val="de-DE" w:eastAsia="ja-JP"/>
        </w:rPr>
        <w:t>Art des Arbeitsvertrag</w:t>
      </w:r>
      <w:r w:rsidR="0027735E" w:rsidRPr="002727A1">
        <w:rPr>
          <w:rFonts w:ascii="Arial" w:hAnsi="Arial" w:cs="Arial"/>
          <w:sz w:val="24"/>
          <w:szCs w:val="24"/>
          <w:lang w:val="de-DE" w:eastAsia="ja-JP"/>
        </w:rPr>
        <w:t>s</w:t>
      </w:r>
      <w:r w:rsidRPr="002727A1">
        <w:rPr>
          <w:rFonts w:ascii="Arial" w:hAnsi="Arial" w:cs="Arial"/>
          <w:sz w:val="24"/>
          <w:szCs w:val="24"/>
          <w:lang w:val="de-DE" w:eastAsia="ja-JP"/>
        </w:rPr>
        <w:t xml:space="preserve"> (befristet</w:t>
      </w:r>
      <w:r w:rsidR="003E02E2" w:rsidRPr="002727A1">
        <w:rPr>
          <w:rFonts w:ascii="Arial" w:hAnsi="Arial" w:cs="Arial"/>
          <w:sz w:val="24"/>
          <w:szCs w:val="24"/>
          <w:lang w:val="de-DE" w:eastAsia="ja-JP"/>
        </w:rPr>
        <w:t>/unbefristet</w:t>
      </w:r>
      <w:r w:rsidRPr="002727A1">
        <w:rPr>
          <w:rFonts w:ascii="Arial" w:hAnsi="Arial" w:cs="Arial"/>
          <w:sz w:val="24"/>
          <w:szCs w:val="24"/>
          <w:lang w:val="de-DE" w:eastAsia="ja-JP"/>
        </w:rPr>
        <w:t>)</w:t>
      </w:r>
    </w:p>
    <w:tbl>
      <w:tblPr>
        <w:tblW w:w="8784" w:type="dxa"/>
        <w:shd w:val="clear" w:color="auto" w:fill="FFFFFF"/>
        <w:tblCellMar>
          <w:top w:w="15" w:type="dxa"/>
          <w:left w:w="15" w:type="dxa"/>
          <w:bottom w:w="15" w:type="dxa"/>
          <w:right w:w="15" w:type="dxa"/>
        </w:tblCellMar>
        <w:tblLook w:val="04A0" w:firstRow="1" w:lastRow="0" w:firstColumn="1" w:lastColumn="0" w:noHBand="0" w:noVBand="1"/>
      </w:tblPr>
      <w:tblGrid>
        <w:gridCol w:w="4392"/>
        <w:gridCol w:w="4392"/>
      </w:tblGrid>
      <w:tr w:rsidR="00A07970" w:rsidRPr="002727A1" w14:paraId="4B4A9E12" w14:textId="77777777" w:rsidTr="00C55A79">
        <w:tc>
          <w:tcPr>
            <w:tcW w:w="439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0C3C241B" w14:textId="2DA156BA" w:rsidR="00FB6C32" w:rsidRPr="002727A1" w:rsidRDefault="00FB6C32" w:rsidP="00C55A79">
            <w:pPr>
              <w:pStyle w:val="KeinLeerraum"/>
              <w:jc w:val="center"/>
              <w:rPr>
                <w:rFonts w:ascii="Arial" w:hAnsi="Arial" w:cs="Arial"/>
                <w:sz w:val="24"/>
                <w:szCs w:val="24"/>
                <w:lang w:val="de-DE" w:eastAsia="en-GB"/>
              </w:rPr>
            </w:pPr>
            <w:r w:rsidRPr="002727A1">
              <w:rPr>
                <w:rFonts w:ascii="Arial" w:hAnsi="Arial" w:cs="Arial"/>
                <w:sz w:val="24"/>
                <w:szCs w:val="24"/>
                <w:lang w:val="de-DE" w:eastAsia="en-GB"/>
              </w:rPr>
              <w:t>Art des Vertrags</w:t>
            </w:r>
          </w:p>
        </w:tc>
        <w:tc>
          <w:tcPr>
            <w:tcW w:w="439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7A41D9BA" w14:textId="77BA9361" w:rsidR="00FB6C32" w:rsidRPr="002727A1" w:rsidRDefault="00FB6C32" w:rsidP="00C55A79">
            <w:pPr>
              <w:pStyle w:val="KeinLeerraum"/>
              <w:jc w:val="center"/>
              <w:rPr>
                <w:rFonts w:ascii="Arial" w:hAnsi="Arial" w:cs="Arial"/>
                <w:sz w:val="24"/>
                <w:szCs w:val="24"/>
                <w:lang w:val="de-DE" w:eastAsia="en-GB"/>
              </w:rPr>
            </w:pPr>
            <w:r w:rsidRPr="002727A1">
              <w:rPr>
                <w:rFonts w:ascii="Arial" w:hAnsi="Arial" w:cs="Arial"/>
                <w:sz w:val="24"/>
                <w:szCs w:val="24"/>
                <w:lang w:val="de-DE" w:eastAsia="en-GB"/>
              </w:rPr>
              <w:t xml:space="preserve">Anzahl der </w:t>
            </w:r>
            <w:r w:rsidR="00C55A79" w:rsidRPr="002727A1">
              <w:rPr>
                <w:rFonts w:ascii="Arial" w:hAnsi="Arial" w:cs="Arial"/>
                <w:sz w:val="24"/>
                <w:szCs w:val="24"/>
                <w:lang w:val="de-DE" w:eastAsia="en-GB"/>
              </w:rPr>
              <w:t>Beschäftigten</w:t>
            </w:r>
            <w:r w:rsidRPr="002727A1">
              <w:rPr>
                <w:rFonts w:ascii="Arial" w:hAnsi="Arial" w:cs="Arial"/>
                <w:sz w:val="24"/>
                <w:szCs w:val="24"/>
                <w:lang w:val="de-DE" w:eastAsia="en-GB"/>
              </w:rPr>
              <w:t xml:space="preserve"> </w:t>
            </w:r>
            <w:r w:rsidR="002B1FED" w:rsidRPr="002727A1">
              <w:rPr>
                <w:rFonts w:ascii="Arial" w:hAnsi="Arial" w:cs="Arial"/>
                <w:sz w:val="24"/>
                <w:szCs w:val="24"/>
                <w:lang w:val="de-DE" w:eastAsia="en-GB"/>
              </w:rPr>
              <w:br/>
            </w:r>
            <w:r w:rsidRPr="002727A1">
              <w:rPr>
                <w:rFonts w:ascii="Arial" w:hAnsi="Arial" w:cs="Arial"/>
                <w:sz w:val="24"/>
                <w:szCs w:val="24"/>
                <w:lang w:val="de-DE" w:eastAsia="en-GB"/>
              </w:rPr>
              <w:t>(</w:t>
            </w:r>
            <w:proofErr w:type="spellStart"/>
            <w:r w:rsidRPr="002727A1">
              <w:rPr>
                <w:rFonts w:ascii="Arial" w:hAnsi="Arial" w:cs="Arial"/>
                <w:sz w:val="24"/>
                <w:szCs w:val="24"/>
                <w:lang w:val="de-DE" w:eastAsia="en-GB"/>
              </w:rPr>
              <w:t>Vollzeitäquivalente</w:t>
            </w:r>
            <w:proofErr w:type="spellEnd"/>
            <w:r w:rsidRPr="002727A1">
              <w:rPr>
                <w:rFonts w:ascii="Arial" w:hAnsi="Arial" w:cs="Arial"/>
                <w:sz w:val="24"/>
                <w:szCs w:val="24"/>
                <w:lang w:val="de-DE" w:eastAsia="en-GB"/>
              </w:rPr>
              <w:t xml:space="preserve"> oder </w:t>
            </w:r>
            <w:r w:rsidR="00FA0261" w:rsidRPr="002727A1">
              <w:rPr>
                <w:rFonts w:ascii="Arial" w:hAnsi="Arial" w:cs="Arial"/>
                <w:sz w:val="24"/>
                <w:szCs w:val="24"/>
                <w:lang w:val="de-DE" w:eastAsia="en-GB"/>
              </w:rPr>
              <w:t>Personenzahl</w:t>
            </w:r>
            <w:r w:rsidRPr="002727A1">
              <w:rPr>
                <w:rFonts w:ascii="Arial" w:hAnsi="Arial" w:cs="Arial"/>
                <w:sz w:val="24"/>
                <w:szCs w:val="24"/>
                <w:lang w:val="de-DE" w:eastAsia="en-GB"/>
              </w:rPr>
              <w:t>)</w:t>
            </w:r>
          </w:p>
        </w:tc>
      </w:tr>
      <w:tr w:rsidR="00A07970" w:rsidRPr="002727A1" w14:paraId="53555577" w14:textId="77777777" w:rsidTr="00E65D1A">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BDC5FD" w14:textId="77777777" w:rsidR="00FA0261" w:rsidRPr="002727A1" w:rsidRDefault="00FA0261" w:rsidP="002B1FED">
            <w:pPr>
              <w:pStyle w:val="KeinLeerraum"/>
              <w:rPr>
                <w:rFonts w:ascii="Arial" w:hAnsi="Arial" w:cs="Arial"/>
                <w:sz w:val="24"/>
                <w:szCs w:val="24"/>
                <w:lang w:val="en-US" w:eastAsia="en-GB"/>
              </w:rPr>
            </w:pPr>
            <w:proofErr w:type="spellStart"/>
            <w:r w:rsidRPr="002727A1">
              <w:rPr>
                <w:rFonts w:ascii="Arial" w:hAnsi="Arial" w:cs="Arial"/>
                <w:sz w:val="24"/>
                <w:szCs w:val="24"/>
                <w:lang w:val="en-US" w:eastAsia="en-GB"/>
              </w:rPr>
              <w:t>Befristeter</w:t>
            </w:r>
            <w:proofErr w:type="spellEnd"/>
            <w:r w:rsidRPr="002727A1">
              <w:rPr>
                <w:rFonts w:ascii="Arial" w:hAnsi="Arial" w:cs="Arial"/>
                <w:sz w:val="24"/>
                <w:szCs w:val="24"/>
                <w:lang w:val="en-US" w:eastAsia="en-GB"/>
              </w:rPr>
              <w:t xml:space="preserve"> </w:t>
            </w:r>
            <w:proofErr w:type="spellStart"/>
            <w:r w:rsidRPr="002727A1">
              <w:rPr>
                <w:rFonts w:ascii="Arial" w:hAnsi="Arial" w:cs="Arial"/>
                <w:sz w:val="24"/>
                <w:szCs w:val="24"/>
                <w:lang w:val="en-US" w:eastAsia="en-GB"/>
              </w:rPr>
              <w:t>Vertrag</w:t>
            </w:r>
            <w:proofErr w:type="spellEnd"/>
            <w:r w:rsidRPr="002727A1">
              <w:rPr>
                <w:rFonts w:ascii="Arial" w:hAnsi="Arial" w:cs="Arial"/>
                <w:sz w:val="24"/>
                <w:szCs w:val="24"/>
                <w:lang w:val="en-US" w:eastAsia="en-GB"/>
              </w:rPr>
              <w:t xml:space="preserve"> </w:t>
            </w:r>
          </w:p>
        </w:tc>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EE8CA" w14:textId="2D830E06" w:rsidR="00FA0261" w:rsidRPr="002727A1" w:rsidRDefault="00FA0261" w:rsidP="002B1FED">
            <w:pPr>
              <w:pStyle w:val="KeinLeerraum"/>
              <w:rPr>
                <w:rFonts w:ascii="Arial" w:hAnsi="Arial" w:cs="Arial"/>
                <w:sz w:val="24"/>
                <w:szCs w:val="24"/>
                <w:lang w:val="en-US" w:eastAsia="en-GB"/>
              </w:rPr>
            </w:pPr>
          </w:p>
        </w:tc>
      </w:tr>
      <w:tr w:rsidR="00A07970" w:rsidRPr="002727A1" w14:paraId="5A6EA58A" w14:textId="77777777" w:rsidTr="00E65D1A">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63CD0A" w14:textId="77777777" w:rsidR="00FA0261" w:rsidRPr="002727A1" w:rsidRDefault="00FA0261" w:rsidP="002B1FED">
            <w:pPr>
              <w:pStyle w:val="KeinLeerraum"/>
              <w:rPr>
                <w:rFonts w:ascii="Arial" w:hAnsi="Arial" w:cs="Arial"/>
                <w:sz w:val="24"/>
                <w:szCs w:val="24"/>
                <w:lang w:val="en-US" w:eastAsia="en-GB"/>
              </w:rPr>
            </w:pPr>
            <w:proofErr w:type="spellStart"/>
            <w:r w:rsidRPr="002727A1">
              <w:rPr>
                <w:rFonts w:ascii="Arial" w:hAnsi="Arial" w:cs="Arial"/>
                <w:sz w:val="24"/>
                <w:szCs w:val="24"/>
                <w:lang w:val="en-US" w:eastAsia="en-GB"/>
              </w:rPr>
              <w:t>Unbefristeter</w:t>
            </w:r>
            <w:proofErr w:type="spellEnd"/>
            <w:r w:rsidRPr="002727A1">
              <w:rPr>
                <w:rFonts w:ascii="Arial" w:hAnsi="Arial" w:cs="Arial"/>
                <w:sz w:val="24"/>
                <w:szCs w:val="24"/>
                <w:lang w:val="en-US" w:eastAsia="en-GB"/>
              </w:rPr>
              <w:t xml:space="preserve"> </w:t>
            </w:r>
            <w:proofErr w:type="spellStart"/>
            <w:r w:rsidRPr="002727A1">
              <w:rPr>
                <w:rFonts w:ascii="Arial" w:hAnsi="Arial" w:cs="Arial"/>
                <w:sz w:val="24"/>
                <w:szCs w:val="24"/>
                <w:lang w:val="en-US" w:eastAsia="en-GB"/>
              </w:rPr>
              <w:t>Vertrag</w:t>
            </w:r>
            <w:proofErr w:type="spellEnd"/>
            <w:r w:rsidRPr="002727A1">
              <w:rPr>
                <w:rFonts w:ascii="Arial" w:hAnsi="Arial" w:cs="Arial"/>
                <w:sz w:val="24"/>
                <w:szCs w:val="24"/>
                <w:lang w:val="en-US" w:eastAsia="en-GB"/>
              </w:rPr>
              <w:t xml:space="preserve"> </w:t>
            </w:r>
          </w:p>
        </w:tc>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BC8608" w14:textId="603A2329" w:rsidR="00FA0261" w:rsidRPr="002727A1" w:rsidRDefault="00FA0261" w:rsidP="002B1FED">
            <w:pPr>
              <w:pStyle w:val="KeinLeerraum"/>
              <w:rPr>
                <w:rFonts w:ascii="Arial" w:hAnsi="Arial" w:cs="Arial"/>
                <w:sz w:val="24"/>
                <w:szCs w:val="24"/>
                <w:lang w:val="en-US" w:eastAsia="en-GB"/>
              </w:rPr>
            </w:pPr>
          </w:p>
        </w:tc>
      </w:tr>
      <w:tr w:rsidR="00A07970" w:rsidRPr="002727A1" w14:paraId="3E4E20C8" w14:textId="77777777" w:rsidTr="00E65D1A">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EEB227" w14:textId="77777777" w:rsidR="00FA0261" w:rsidRPr="002727A1" w:rsidRDefault="00FA0261" w:rsidP="002B1FED">
            <w:pPr>
              <w:pStyle w:val="KeinLeerraum"/>
              <w:rPr>
                <w:rFonts w:ascii="Arial" w:hAnsi="Arial" w:cs="Arial"/>
                <w:sz w:val="24"/>
                <w:szCs w:val="24"/>
                <w:lang w:val="en-US" w:eastAsia="en-GB"/>
              </w:rPr>
            </w:pPr>
            <w:r w:rsidRPr="002727A1">
              <w:rPr>
                <w:rFonts w:ascii="Arial" w:hAnsi="Arial" w:cs="Arial"/>
                <w:sz w:val="24"/>
                <w:szCs w:val="24"/>
                <w:lang w:val="en-US" w:eastAsia="en-GB"/>
              </w:rPr>
              <w:t xml:space="preserve">Mitarbeiter </w:t>
            </w:r>
            <w:proofErr w:type="spellStart"/>
            <w:r w:rsidRPr="002727A1">
              <w:rPr>
                <w:rFonts w:ascii="Arial" w:hAnsi="Arial" w:cs="Arial"/>
                <w:sz w:val="24"/>
                <w:szCs w:val="24"/>
                <w:lang w:val="en-US" w:eastAsia="en-GB"/>
              </w:rPr>
              <w:t>insgesamt</w:t>
            </w:r>
            <w:proofErr w:type="spellEnd"/>
            <w:r w:rsidRPr="002727A1">
              <w:rPr>
                <w:rFonts w:ascii="Arial" w:hAnsi="Arial" w:cs="Arial"/>
                <w:sz w:val="24"/>
                <w:szCs w:val="24"/>
                <w:lang w:val="en-US" w:eastAsia="en-GB"/>
              </w:rPr>
              <w:t xml:space="preserve"> </w:t>
            </w:r>
          </w:p>
        </w:tc>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D187A8" w14:textId="598A7D1D" w:rsidR="00FA0261" w:rsidRPr="002727A1" w:rsidRDefault="00FA0261" w:rsidP="002B1FED">
            <w:pPr>
              <w:pStyle w:val="KeinLeerraum"/>
              <w:rPr>
                <w:rFonts w:ascii="Arial" w:hAnsi="Arial" w:cs="Arial"/>
                <w:sz w:val="24"/>
                <w:szCs w:val="24"/>
                <w:lang w:val="en-US" w:eastAsia="en-GB"/>
              </w:rPr>
            </w:pPr>
          </w:p>
        </w:tc>
      </w:tr>
    </w:tbl>
    <w:p w14:paraId="30EB835D" w14:textId="77777777" w:rsidR="00FA0261" w:rsidRPr="002727A1" w:rsidRDefault="00FA0261" w:rsidP="00FA0261">
      <w:pPr>
        <w:pStyle w:val="Listenabsatz"/>
        <w:rPr>
          <w:rFonts w:ascii="Arial" w:hAnsi="Arial" w:cs="Arial"/>
          <w:sz w:val="24"/>
          <w:szCs w:val="24"/>
          <w:lang w:val="de-DE" w:eastAsia="ja-JP"/>
        </w:rPr>
      </w:pPr>
    </w:p>
    <w:p w14:paraId="7ADD99AA" w14:textId="1E154457" w:rsidR="00FA0261" w:rsidRPr="002727A1" w:rsidRDefault="00FA0261" w:rsidP="000763E5">
      <w:pPr>
        <w:pStyle w:val="Listenabsatz"/>
        <w:numPr>
          <w:ilvl w:val="0"/>
          <w:numId w:val="22"/>
        </w:numPr>
        <w:rPr>
          <w:rFonts w:ascii="Arial" w:hAnsi="Arial" w:cs="Arial"/>
          <w:sz w:val="24"/>
          <w:szCs w:val="24"/>
          <w:lang w:val="de-DE" w:eastAsia="ja-JP"/>
        </w:rPr>
      </w:pPr>
      <w:r w:rsidRPr="002727A1">
        <w:rPr>
          <w:rFonts w:ascii="Arial" w:hAnsi="Arial" w:cs="Arial"/>
          <w:sz w:val="24"/>
          <w:szCs w:val="24"/>
          <w:lang w:val="de-DE" w:eastAsia="ja-JP"/>
        </w:rPr>
        <w:t>Geschlecht</w:t>
      </w:r>
    </w:p>
    <w:tbl>
      <w:tblPr>
        <w:tblW w:w="8784" w:type="dxa"/>
        <w:shd w:val="clear" w:color="auto" w:fill="FFFFFF"/>
        <w:tblCellMar>
          <w:top w:w="15" w:type="dxa"/>
          <w:left w:w="15" w:type="dxa"/>
          <w:bottom w:w="15" w:type="dxa"/>
          <w:right w:w="15" w:type="dxa"/>
        </w:tblCellMar>
        <w:tblLook w:val="04A0" w:firstRow="1" w:lastRow="0" w:firstColumn="1" w:lastColumn="0" w:noHBand="0" w:noVBand="1"/>
      </w:tblPr>
      <w:tblGrid>
        <w:gridCol w:w="4392"/>
        <w:gridCol w:w="4392"/>
      </w:tblGrid>
      <w:tr w:rsidR="00A07970" w:rsidRPr="002727A1" w14:paraId="72481A36" w14:textId="77777777" w:rsidTr="00C55A79">
        <w:tc>
          <w:tcPr>
            <w:tcW w:w="439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41F9A6CF" w14:textId="4BB4F0E4" w:rsidR="00FA0261" w:rsidRPr="002727A1" w:rsidRDefault="00FA0261" w:rsidP="00C55A79">
            <w:pPr>
              <w:pStyle w:val="KeinLeerraum"/>
              <w:jc w:val="center"/>
              <w:rPr>
                <w:rFonts w:ascii="Arial" w:hAnsi="Arial" w:cs="Arial"/>
                <w:sz w:val="24"/>
                <w:szCs w:val="24"/>
                <w:lang w:val="en-US" w:eastAsia="en-GB"/>
              </w:rPr>
            </w:pPr>
            <w:proofErr w:type="spellStart"/>
            <w:r w:rsidRPr="002727A1">
              <w:rPr>
                <w:rFonts w:ascii="Arial" w:hAnsi="Arial" w:cs="Arial"/>
                <w:sz w:val="24"/>
                <w:szCs w:val="24"/>
                <w:lang w:val="en-US" w:eastAsia="en-GB"/>
              </w:rPr>
              <w:t>Geschlecht</w:t>
            </w:r>
            <w:proofErr w:type="spellEnd"/>
          </w:p>
        </w:tc>
        <w:tc>
          <w:tcPr>
            <w:tcW w:w="439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218123D3" w14:textId="778A3005" w:rsidR="00FA0261" w:rsidRPr="002727A1" w:rsidRDefault="00FA0261" w:rsidP="00C55A79">
            <w:pPr>
              <w:pStyle w:val="KeinLeerraum"/>
              <w:jc w:val="center"/>
              <w:rPr>
                <w:rFonts w:ascii="Arial" w:hAnsi="Arial" w:cs="Arial"/>
                <w:sz w:val="24"/>
                <w:szCs w:val="24"/>
                <w:lang w:val="de-DE" w:eastAsia="en-GB"/>
              </w:rPr>
            </w:pPr>
            <w:r w:rsidRPr="002727A1">
              <w:rPr>
                <w:rFonts w:ascii="Arial" w:hAnsi="Arial" w:cs="Arial"/>
                <w:sz w:val="24"/>
                <w:szCs w:val="24"/>
                <w:lang w:val="de-DE" w:eastAsia="en-GB"/>
              </w:rPr>
              <w:t xml:space="preserve">Anzahl der </w:t>
            </w:r>
            <w:proofErr w:type="spellStart"/>
            <w:r w:rsidRPr="002727A1">
              <w:rPr>
                <w:rFonts w:ascii="Arial" w:hAnsi="Arial" w:cs="Arial"/>
                <w:sz w:val="24"/>
                <w:szCs w:val="24"/>
                <w:lang w:val="de-DE" w:eastAsia="en-GB"/>
              </w:rPr>
              <w:t>Beschäftigten</w:t>
            </w:r>
            <w:proofErr w:type="spellEnd"/>
            <w:r w:rsidRPr="002727A1">
              <w:rPr>
                <w:rFonts w:ascii="Arial" w:hAnsi="Arial" w:cs="Arial"/>
                <w:sz w:val="24"/>
                <w:szCs w:val="24"/>
                <w:lang w:val="de-DE" w:eastAsia="en-GB"/>
              </w:rPr>
              <w:t xml:space="preserve"> </w:t>
            </w:r>
            <w:r w:rsidR="002B1FED" w:rsidRPr="002727A1">
              <w:rPr>
                <w:rFonts w:ascii="Arial" w:hAnsi="Arial" w:cs="Arial"/>
                <w:sz w:val="24"/>
                <w:szCs w:val="24"/>
                <w:lang w:val="de-DE" w:eastAsia="en-GB"/>
              </w:rPr>
              <w:br/>
            </w:r>
            <w:r w:rsidRPr="002727A1">
              <w:rPr>
                <w:rFonts w:ascii="Arial" w:hAnsi="Arial" w:cs="Arial"/>
                <w:sz w:val="24"/>
                <w:szCs w:val="24"/>
                <w:lang w:val="de-DE" w:eastAsia="en-GB"/>
              </w:rPr>
              <w:t>(</w:t>
            </w:r>
            <w:proofErr w:type="spellStart"/>
            <w:r w:rsidRPr="002727A1">
              <w:rPr>
                <w:rFonts w:ascii="Arial" w:hAnsi="Arial" w:cs="Arial"/>
                <w:sz w:val="24"/>
                <w:szCs w:val="24"/>
                <w:lang w:val="de-DE" w:eastAsia="en-GB"/>
              </w:rPr>
              <w:t>Vollzeitäquivalente</w:t>
            </w:r>
            <w:proofErr w:type="spellEnd"/>
            <w:r w:rsidRPr="002727A1">
              <w:rPr>
                <w:rFonts w:ascii="Arial" w:hAnsi="Arial" w:cs="Arial"/>
                <w:sz w:val="24"/>
                <w:szCs w:val="24"/>
                <w:lang w:val="de-DE" w:eastAsia="en-GB"/>
              </w:rPr>
              <w:t xml:space="preserve"> oder Personenzahl)</w:t>
            </w:r>
          </w:p>
        </w:tc>
      </w:tr>
      <w:tr w:rsidR="00A07970" w:rsidRPr="002727A1" w14:paraId="6A7663DA" w14:textId="77777777" w:rsidTr="00E65D1A">
        <w:trPr>
          <w:trHeight w:val="187"/>
        </w:trPr>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8AF7D7" w14:textId="5F7E6FF2" w:rsidR="00FA0261" w:rsidRPr="002727A1" w:rsidRDefault="00FA0261" w:rsidP="002B1FED">
            <w:pPr>
              <w:pStyle w:val="KeinLeerraum"/>
              <w:rPr>
                <w:rFonts w:ascii="Arial" w:hAnsi="Arial" w:cs="Arial"/>
                <w:sz w:val="24"/>
                <w:szCs w:val="24"/>
                <w:lang w:val="en-US" w:eastAsia="en-GB"/>
              </w:rPr>
            </w:pPr>
            <w:proofErr w:type="spellStart"/>
            <w:r w:rsidRPr="002727A1">
              <w:rPr>
                <w:rFonts w:ascii="Arial" w:hAnsi="Arial" w:cs="Arial"/>
                <w:sz w:val="24"/>
                <w:szCs w:val="24"/>
                <w:lang w:val="en-US" w:eastAsia="en-GB"/>
              </w:rPr>
              <w:t>Männlich</w:t>
            </w:r>
            <w:proofErr w:type="spellEnd"/>
            <w:r w:rsidRPr="002727A1">
              <w:rPr>
                <w:rFonts w:ascii="Arial" w:hAnsi="Arial" w:cs="Arial"/>
                <w:sz w:val="24"/>
                <w:szCs w:val="24"/>
                <w:lang w:val="en-US" w:eastAsia="en-GB"/>
              </w:rPr>
              <w:t xml:space="preserve"> </w:t>
            </w:r>
          </w:p>
        </w:tc>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226B2C" w14:textId="4BF57F21" w:rsidR="00FA0261" w:rsidRPr="002727A1" w:rsidRDefault="00FA0261" w:rsidP="002B1FED">
            <w:pPr>
              <w:pStyle w:val="KeinLeerraum"/>
              <w:rPr>
                <w:rFonts w:ascii="Arial" w:hAnsi="Arial" w:cs="Arial"/>
                <w:sz w:val="24"/>
                <w:szCs w:val="24"/>
                <w:lang w:val="en-US" w:eastAsia="en-GB"/>
              </w:rPr>
            </w:pPr>
          </w:p>
        </w:tc>
      </w:tr>
      <w:tr w:rsidR="00A07970" w:rsidRPr="002727A1" w14:paraId="259A9858" w14:textId="77777777" w:rsidTr="00E65D1A">
        <w:trPr>
          <w:trHeight w:val="187"/>
        </w:trPr>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B1D7AC" w14:textId="2EF0AADB" w:rsidR="00FA0261" w:rsidRPr="002727A1" w:rsidRDefault="00FA0261" w:rsidP="002B1FED">
            <w:pPr>
              <w:pStyle w:val="KeinLeerraum"/>
              <w:rPr>
                <w:rFonts w:ascii="Arial" w:hAnsi="Arial" w:cs="Arial"/>
                <w:sz w:val="24"/>
                <w:szCs w:val="24"/>
                <w:lang w:val="de-DE" w:eastAsia="en-GB"/>
              </w:rPr>
            </w:pPr>
            <w:r w:rsidRPr="002727A1">
              <w:rPr>
                <w:rFonts w:ascii="Arial" w:hAnsi="Arial" w:cs="Arial"/>
                <w:sz w:val="24"/>
                <w:szCs w:val="24"/>
                <w:lang w:val="de-DE" w:eastAsia="en-GB"/>
              </w:rPr>
              <w:t>Weiblich</w:t>
            </w:r>
          </w:p>
        </w:tc>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A451F" w14:textId="0FDA45BB" w:rsidR="00FA0261" w:rsidRPr="002727A1" w:rsidRDefault="00FA0261" w:rsidP="002B1FED">
            <w:pPr>
              <w:pStyle w:val="KeinLeerraum"/>
              <w:rPr>
                <w:rFonts w:ascii="Arial" w:hAnsi="Arial" w:cs="Arial"/>
                <w:sz w:val="24"/>
                <w:szCs w:val="24"/>
                <w:lang w:val="en-US" w:eastAsia="en-GB"/>
              </w:rPr>
            </w:pPr>
          </w:p>
        </w:tc>
      </w:tr>
      <w:tr w:rsidR="00A07970" w:rsidRPr="002727A1" w14:paraId="603A6342" w14:textId="77777777" w:rsidTr="00E65D1A">
        <w:trPr>
          <w:trHeight w:val="187"/>
        </w:trPr>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F67E6C" w14:textId="38CDF97B" w:rsidR="00FA0261" w:rsidRPr="002727A1" w:rsidRDefault="00FA0261" w:rsidP="002B1FED">
            <w:pPr>
              <w:pStyle w:val="KeinLeerraum"/>
              <w:rPr>
                <w:rFonts w:ascii="Arial" w:hAnsi="Arial" w:cs="Arial"/>
                <w:sz w:val="24"/>
                <w:szCs w:val="24"/>
                <w:lang w:val="de-DE" w:eastAsia="en-GB"/>
              </w:rPr>
            </w:pPr>
            <w:r w:rsidRPr="002727A1">
              <w:rPr>
                <w:rFonts w:ascii="Arial" w:hAnsi="Arial" w:cs="Arial"/>
                <w:sz w:val="24"/>
                <w:szCs w:val="24"/>
                <w:lang w:val="de-DE" w:eastAsia="en-GB"/>
              </w:rPr>
              <w:t>Divers</w:t>
            </w:r>
          </w:p>
        </w:tc>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D338E4" w14:textId="726FE6CF" w:rsidR="00FA0261" w:rsidRPr="002727A1" w:rsidRDefault="00FA0261" w:rsidP="002B1FED">
            <w:pPr>
              <w:pStyle w:val="KeinLeerraum"/>
              <w:rPr>
                <w:rFonts w:ascii="Arial" w:hAnsi="Arial" w:cs="Arial"/>
                <w:sz w:val="24"/>
                <w:szCs w:val="24"/>
                <w:lang w:val="en-US" w:eastAsia="en-GB"/>
              </w:rPr>
            </w:pPr>
          </w:p>
        </w:tc>
      </w:tr>
      <w:tr w:rsidR="00A07970" w:rsidRPr="002727A1" w14:paraId="5CDAF483" w14:textId="77777777" w:rsidTr="00E65D1A">
        <w:trPr>
          <w:trHeight w:val="187"/>
        </w:trPr>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9AA0E1" w14:textId="0E10DDBA" w:rsidR="00FA0261" w:rsidRPr="002727A1" w:rsidRDefault="00FA0261" w:rsidP="002B1FED">
            <w:pPr>
              <w:pStyle w:val="KeinLeerraum"/>
              <w:rPr>
                <w:rFonts w:ascii="Arial" w:hAnsi="Arial" w:cs="Arial"/>
                <w:sz w:val="24"/>
                <w:szCs w:val="24"/>
                <w:lang w:val="de-DE" w:eastAsia="en-GB"/>
              </w:rPr>
            </w:pPr>
            <w:r w:rsidRPr="002727A1">
              <w:rPr>
                <w:rFonts w:ascii="Arial" w:hAnsi="Arial" w:cs="Arial"/>
                <w:sz w:val="24"/>
                <w:szCs w:val="24"/>
                <w:lang w:val="de-DE" w:eastAsia="en-GB"/>
              </w:rPr>
              <w:t>Keine Angabe</w:t>
            </w:r>
          </w:p>
        </w:tc>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FED26A" w14:textId="14102CFD" w:rsidR="00FA0261" w:rsidRPr="002727A1" w:rsidRDefault="00FA0261" w:rsidP="002B1FED">
            <w:pPr>
              <w:pStyle w:val="KeinLeerraum"/>
              <w:rPr>
                <w:rFonts w:ascii="Arial" w:hAnsi="Arial" w:cs="Arial"/>
                <w:sz w:val="24"/>
                <w:szCs w:val="24"/>
                <w:lang w:val="en-US" w:eastAsia="en-GB"/>
              </w:rPr>
            </w:pPr>
          </w:p>
        </w:tc>
      </w:tr>
      <w:tr w:rsidR="00A07970" w:rsidRPr="002727A1" w14:paraId="76B5FBB8" w14:textId="77777777" w:rsidTr="00E65D1A">
        <w:trPr>
          <w:trHeight w:val="187"/>
        </w:trPr>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6A346" w14:textId="4F9E2483" w:rsidR="00FA0261" w:rsidRPr="002727A1" w:rsidRDefault="00FA0261" w:rsidP="002B1FED">
            <w:pPr>
              <w:pStyle w:val="KeinLeerraum"/>
              <w:rPr>
                <w:rFonts w:ascii="Arial" w:hAnsi="Arial" w:cs="Arial"/>
                <w:sz w:val="24"/>
                <w:szCs w:val="24"/>
                <w:lang w:val="de-DE" w:eastAsia="en-GB"/>
              </w:rPr>
            </w:pPr>
            <w:r w:rsidRPr="002727A1">
              <w:rPr>
                <w:rFonts w:ascii="Arial" w:hAnsi="Arial" w:cs="Arial"/>
                <w:sz w:val="24"/>
                <w:szCs w:val="24"/>
                <w:lang w:val="de-DE" w:eastAsia="en-GB"/>
              </w:rPr>
              <w:t>Mitarbeiter insgesamt</w:t>
            </w:r>
          </w:p>
        </w:tc>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725866" w14:textId="77777777" w:rsidR="00FA0261" w:rsidRPr="002727A1" w:rsidRDefault="00FA0261" w:rsidP="002B1FED">
            <w:pPr>
              <w:pStyle w:val="KeinLeerraum"/>
              <w:rPr>
                <w:rFonts w:ascii="Arial" w:hAnsi="Arial" w:cs="Arial"/>
                <w:sz w:val="24"/>
                <w:szCs w:val="24"/>
                <w:lang w:val="en-US" w:eastAsia="en-GB"/>
              </w:rPr>
            </w:pPr>
          </w:p>
        </w:tc>
      </w:tr>
    </w:tbl>
    <w:p w14:paraId="43E73590" w14:textId="77777777" w:rsidR="00FA0261" w:rsidRPr="002727A1" w:rsidRDefault="00FA0261" w:rsidP="00FA0261">
      <w:pPr>
        <w:rPr>
          <w:rFonts w:ascii="Arial" w:hAnsi="Arial" w:cs="Arial"/>
          <w:sz w:val="24"/>
          <w:szCs w:val="24"/>
          <w:lang w:val="de-DE" w:eastAsia="ja-JP"/>
        </w:rPr>
      </w:pPr>
    </w:p>
    <w:p w14:paraId="2491839B" w14:textId="7444EE24" w:rsidR="002B1FED" w:rsidRPr="002727A1" w:rsidRDefault="0027735E" w:rsidP="000763E5">
      <w:pPr>
        <w:pStyle w:val="Listenabsatz"/>
        <w:numPr>
          <w:ilvl w:val="0"/>
          <w:numId w:val="22"/>
        </w:numPr>
        <w:spacing w:after="0" w:line="360" w:lineRule="auto"/>
        <w:rPr>
          <w:rFonts w:ascii="Arial" w:eastAsiaTheme="majorEastAsia" w:hAnsi="Arial" w:cs="Arial"/>
          <w:sz w:val="24"/>
          <w:szCs w:val="24"/>
          <w:lang w:val="de-DE" w:eastAsia="ja-JP"/>
        </w:rPr>
      </w:pPr>
      <w:r w:rsidRPr="002727A1">
        <w:rPr>
          <w:rFonts w:ascii="Arial" w:hAnsi="Arial" w:cs="Arial"/>
          <w:noProof/>
          <w:sz w:val="24"/>
          <w:szCs w:val="24"/>
          <w:lang w:val="de-DE" w:eastAsia="ja-JP"/>
        </w:rPr>
        <mc:AlternateContent>
          <mc:Choice Requires="wps">
            <w:drawing>
              <wp:anchor distT="45720" distB="45720" distL="114300" distR="114300" simplePos="0" relativeHeight="251658256" behindDoc="0" locked="0" layoutInCell="1" allowOverlap="1" wp14:anchorId="0BF29BDE" wp14:editId="1A919C76">
                <wp:simplePos x="0" y="0"/>
                <wp:positionH relativeFrom="column">
                  <wp:posOffset>-5080</wp:posOffset>
                </wp:positionH>
                <wp:positionV relativeFrom="paragraph">
                  <wp:posOffset>1570355</wp:posOffset>
                </wp:positionV>
                <wp:extent cx="5590540" cy="1044575"/>
                <wp:effectExtent l="0" t="0" r="0" b="0"/>
                <wp:wrapSquare wrapText="bothSides"/>
                <wp:docPr id="2079251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540" cy="1044575"/>
                        </a:xfrm>
                        <a:prstGeom prst="rect">
                          <a:avLst/>
                        </a:prstGeom>
                        <a:solidFill>
                          <a:schemeClr val="bg2"/>
                        </a:solidFill>
                        <a:ln w="9525">
                          <a:noFill/>
                          <a:miter lim="800000"/>
                          <a:headEnd/>
                          <a:tailEnd/>
                        </a:ln>
                      </wps:spPr>
                      <wps:txbx>
                        <w:txbxContent>
                          <w:p w14:paraId="1D0B58B6" w14:textId="7E956ED3" w:rsidR="00A07970" w:rsidRPr="002727A1" w:rsidRDefault="00A07970" w:rsidP="0068686F">
                            <w:pPr>
                              <w:rPr>
                                <w:rFonts w:ascii="Arial" w:hAnsi="Arial" w:cs="Arial"/>
                                <w:b/>
                                <w:sz w:val="20"/>
                                <w:szCs w:val="20"/>
                                <w:lang w:val="de-DE"/>
                              </w:rPr>
                            </w:pPr>
                            <w:r w:rsidRPr="002727A1">
                              <w:rPr>
                                <w:rFonts w:ascii="Arial" w:hAnsi="Arial" w:cs="Arial"/>
                                <w:b/>
                                <w:sz w:val="20"/>
                                <w:szCs w:val="20"/>
                                <w:lang w:val="de-DE"/>
                              </w:rPr>
                              <w:t xml:space="preserve">Hilfestellung </w:t>
                            </w:r>
                            <w:r w:rsidRPr="002727A1">
                              <w:rPr>
                                <w:rFonts w:ascii="Arial" w:hAnsi="Arial" w:cs="Arial"/>
                                <w:sz w:val="20"/>
                                <w:szCs w:val="20"/>
                                <w:lang w:val="de-DE"/>
                              </w:rPr>
                              <w:t>zur Berechnung der Vollzeitäquivalente:</w:t>
                            </w:r>
                          </w:p>
                          <w:p w14:paraId="486E9E64" w14:textId="0653834C" w:rsidR="00A07970" w:rsidRPr="002727A1" w:rsidRDefault="00A07970" w:rsidP="0068686F">
                            <w:pPr>
                              <w:rPr>
                                <w:rFonts w:ascii="Arial" w:hAnsi="Arial" w:cs="Arial"/>
                                <w:sz w:val="20"/>
                                <w:szCs w:val="20"/>
                                <w:lang w:val="de-DE"/>
                              </w:rPr>
                            </w:pPr>
                            <m:oMathPara>
                              <m:oMathParaPr>
                                <m:jc m:val="center"/>
                              </m:oMathParaPr>
                              <m:oMath>
                                <m:r>
                                  <w:rPr>
                                    <w:rFonts w:ascii="Cambria Math" w:hAnsi="Cambria Math" w:cs="Arial"/>
                                    <w:sz w:val="20"/>
                                    <w:szCs w:val="20"/>
                                    <w:lang w:val="de-DE"/>
                                  </w:rPr>
                                  <m:t>V</m:t>
                                </m:r>
                                <m:r>
                                  <m:rPr>
                                    <m:sty m:val="p"/>
                                  </m:rPr>
                                  <w:rPr>
                                    <w:rFonts w:ascii="Cambria Math" w:hAnsi="Cambria Math" w:cs="Arial"/>
                                    <w:sz w:val="20"/>
                                    <w:szCs w:val="20"/>
                                    <w:lang w:val="de-DE"/>
                                  </w:rPr>
                                  <m:t xml:space="preserve">ollzeitäquivalente= </m:t>
                                </m:r>
                                <m:f>
                                  <m:fPr>
                                    <m:ctrlPr>
                                      <w:rPr>
                                        <w:rFonts w:ascii="Cambria Math" w:hAnsi="Cambria Math" w:cs="Arial"/>
                                        <w:iCs/>
                                        <w:sz w:val="20"/>
                                        <w:szCs w:val="20"/>
                                        <w:lang w:val="de-DE"/>
                                      </w:rPr>
                                    </m:ctrlPr>
                                  </m:fPr>
                                  <m:num>
                                    <m:r>
                                      <m:rPr>
                                        <m:sty m:val="p"/>
                                      </m:rPr>
                                      <w:rPr>
                                        <w:rFonts w:ascii="Cambria Math" w:hAnsi="Cambria Math" w:cs="Arial"/>
                                        <w:sz w:val="20"/>
                                        <w:szCs w:val="20"/>
                                        <w:lang w:val="de-DE"/>
                                      </w:rPr>
                                      <m:t>Gesamtstundenzahl aller Mitarbeiter (pro Woche)</m:t>
                                    </m:r>
                                  </m:num>
                                  <m:den>
                                    <m:r>
                                      <m:rPr>
                                        <m:sty m:val="p"/>
                                      </m:rPr>
                                      <w:rPr>
                                        <w:rFonts w:ascii="Cambria Math" w:hAnsi="Cambria Math" w:cs="Arial"/>
                                        <w:sz w:val="20"/>
                                        <w:szCs w:val="20"/>
                                        <w:lang w:val="de-DE"/>
                                      </w:rPr>
                                      <m:t>Arbeitszeit einer Vollzeitkraft (pro Woche)</m:t>
                                    </m:r>
                                    <m:ctrlPr>
                                      <w:rPr>
                                        <w:rFonts w:ascii="Cambria Math" w:hAnsi="Cambria Math" w:cs="Arial"/>
                                        <w:i/>
                                        <w:sz w:val="20"/>
                                        <w:szCs w:val="20"/>
                                        <w:lang w:val="de-DE"/>
                                      </w:rPr>
                                    </m:ctrlPr>
                                  </m:den>
                                </m:f>
                              </m:oMath>
                            </m:oMathPara>
                          </w:p>
                          <w:p w14:paraId="3443F20A" w14:textId="45C99FCB" w:rsidR="00A07970" w:rsidRPr="002727A1" w:rsidRDefault="00A07970" w:rsidP="0068686F">
                            <w:pPr>
                              <w:rPr>
                                <w:rFonts w:ascii="Arial" w:hAnsi="Arial" w:cs="Arial"/>
                                <w:sz w:val="20"/>
                                <w:szCs w:val="20"/>
                                <w:lang w:val="de-DE"/>
                              </w:rPr>
                            </w:pPr>
                            <w:r w:rsidRPr="002727A1">
                              <w:rPr>
                                <w:rFonts w:ascii="Arial" w:hAnsi="Arial" w:cs="Arial"/>
                                <w:sz w:val="20"/>
                                <w:szCs w:val="20"/>
                                <w:lang w:val="de-DE"/>
                              </w:rPr>
                              <w:t xml:space="preserve">Eine Beispielrechnung finden Sie </w:t>
                            </w:r>
                            <w:hyperlink r:id="rId91" w:history="1">
                              <w:r w:rsidRPr="002727A1">
                                <w:rPr>
                                  <w:rStyle w:val="Hyperlink"/>
                                  <w:rFonts w:ascii="Arial" w:hAnsi="Arial" w:cs="Arial"/>
                                  <w:sz w:val="20"/>
                                  <w:szCs w:val="20"/>
                                  <w:lang w:val="de-DE"/>
                                </w:rPr>
                                <w:t>hier</w:t>
                              </w:r>
                            </w:hyperlink>
                            <w:r w:rsidRPr="002727A1">
                              <w:rPr>
                                <w:rFonts w:ascii="Arial" w:hAnsi="Arial" w:cs="Arial"/>
                                <w:sz w:val="20"/>
                                <w:szCs w:val="20"/>
                                <w:lang w:val="de-DE"/>
                              </w:rPr>
                              <w:t>.</w:t>
                            </w:r>
                          </w:p>
                          <w:p w14:paraId="2DA94798" w14:textId="77777777" w:rsidR="00A07970" w:rsidRPr="002727A1" w:rsidRDefault="00A07970" w:rsidP="0068686F">
                            <w:pPr>
                              <w:ind w:left="1080"/>
                              <w:rPr>
                                <w:rFonts w:ascii="Arial" w:hAnsi="Arial" w:cs="Arial"/>
                                <w:sz w:val="20"/>
                                <w:szCs w:val="2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29BDE" id="_x0000_s1076" type="#_x0000_t202" style="position:absolute;left:0;text-align:left;margin-left:-.4pt;margin-top:123.65pt;width:440.2pt;height:82.2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" fillcolor="#e7e6e6 [3214]" stroked="f">
                <v:textbox>
                  <w:txbxContent>
                    <w:p w14:paraId="1D0B58B6" w14:textId="7E956ED3" w:rsidR="00A07970" w:rsidRPr="002727A1" w:rsidRDefault="00A07970" w:rsidP="0068686F">
                      <w:pPr>
                        <w:rPr>
                          <w:rFonts w:ascii="Arial" w:hAnsi="Arial" w:cs="Arial"/>
                          <w:b/>
                          <w:sz w:val="20"/>
                          <w:szCs w:val="20"/>
                          <w:lang w:val="de-DE"/>
                        </w:rPr>
                      </w:pPr>
                      <w:r w:rsidRPr="002727A1">
                        <w:rPr>
                          <w:rFonts w:ascii="Arial" w:hAnsi="Arial" w:cs="Arial"/>
                          <w:b/>
                          <w:sz w:val="20"/>
                          <w:szCs w:val="20"/>
                          <w:lang w:val="de-DE"/>
                        </w:rPr>
                        <w:t xml:space="preserve">Hilfestellung </w:t>
                      </w:r>
                      <w:r w:rsidRPr="002727A1">
                        <w:rPr>
                          <w:rFonts w:ascii="Arial" w:hAnsi="Arial" w:cs="Arial"/>
                          <w:sz w:val="20"/>
                          <w:szCs w:val="20"/>
                          <w:lang w:val="de-DE"/>
                        </w:rPr>
                        <w:t>zur Berechnung der Vollzeitäquivalente:</w:t>
                      </w:r>
                    </w:p>
                    <w:p w14:paraId="486E9E64" w14:textId="0653834C" w:rsidR="00A07970" w:rsidRPr="002727A1" w:rsidRDefault="00A07970" w:rsidP="0068686F">
                      <w:pPr>
                        <w:rPr>
                          <w:rFonts w:ascii="Arial" w:hAnsi="Arial" w:cs="Arial"/>
                          <w:sz w:val="20"/>
                          <w:szCs w:val="20"/>
                          <w:lang w:val="de-DE"/>
                        </w:rPr>
                      </w:pPr>
                      <m:oMathPara>
                        <m:oMathParaPr>
                          <m:jc m:val="center"/>
                        </m:oMathParaPr>
                        <m:oMath>
                          <m:r>
                            <w:rPr>
                              <w:rFonts w:ascii="Cambria Math" w:hAnsi="Cambria Math" w:cs="Arial"/>
                              <w:sz w:val="20"/>
                              <w:szCs w:val="20"/>
                              <w:lang w:val="de-DE"/>
                            </w:rPr>
                            <m:t>V</m:t>
                          </m:r>
                          <m:r>
                            <m:rPr>
                              <m:sty m:val="p"/>
                            </m:rPr>
                            <w:rPr>
                              <w:rFonts w:ascii="Cambria Math" w:hAnsi="Cambria Math" w:cs="Arial"/>
                              <w:sz w:val="20"/>
                              <w:szCs w:val="20"/>
                              <w:lang w:val="de-DE"/>
                            </w:rPr>
                            <m:t xml:space="preserve">ollzeitäquivalente= </m:t>
                          </m:r>
                          <m:f>
                            <m:fPr>
                              <m:ctrlPr>
                                <w:rPr>
                                  <w:rFonts w:ascii="Cambria Math" w:hAnsi="Cambria Math" w:cs="Arial"/>
                                  <w:iCs/>
                                  <w:sz w:val="20"/>
                                  <w:szCs w:val="20"/>
                                  <w:lang w:val="de-DE"/>
                                </w:rPr>
                              </m:ctrlPr>
                            </m:fPr>
                            <m:num>
                              <m:r>
                                <m:rPr>
                                  <m:sty m:val="p"/>
                                </m:rPr>
                                <w:rPr>
                                  <w:rFonts w:ascii="Cambria Math" w:hAnsi="Cambria Math" w:cs="Arial"/>
                                  <w:sz w:val="20"/>
                                  <w:szCs w:val="20"/>
                                  <w:lang w:val="de-DE"/>
                                </w:rPr>
                                <m:t>Gesamtstundenzahl aller Mitarbeiter (pro Woche)</m:t>
                              </m:r>
                            </m:num>
                            <m:den>
                              <m:r>
                                <m:rPr>
                                  <m:sty m:val="p"/>
                                </m:rPr>
                                <w:rPr>
                                  <w:rFonts w:ascii="Cambria Math" w:hAnsi="Cambria Math" w:cs="Arial"/>
                                  <w:sz w:val="20"/>
                                  <w:szCs w:val="20"/>
                                  <w:lang w:val="de-DE"/>
                                </w:rPr>
                                <m:t>Arbeitszeit einer Vollzeitkraft (pro Woche)</m:t>
                              </m:r>
                              <m:ctrlPr>
                                <w:rPr>
                                  <w:rFonts w:ascii="Cambria Math" w:hAnsi="Cambria Math" w:cs="Arial"/>
                                  <w:i/>
                                  <w:sz w:val="20"/>
                                  <w:szCs w:val="20"/>
                                  <w:lang w:val="de-DE"/>
                                </w:rPr>
                              </m:ctrlPr>
                            </m:den>
                          </m:f>
                        </m:oMath>
                      </m:oMathPara>
                    </w:p>
                    <w:p w14:paraId="3443F20A" w14:textId="45C99FCB" w:rsidR="00A07970" w:rsidRPr="002727A1" w:rsidRDefault="00A07970" w:rsidP="0068686F">
                      <w:pPr>
                        <w:rPr>
                          <w:rFonts w:ascii="Arial" w:hAnsi="Arial" w:cs="Arial"/>
                          <w:sz w:val="20"/>
                          <w:szCs w:val="20"/>
                          <w:lang w:val="de-DE"/>
                        </w:rPr>
                      </w:pPr>
                      <w:r w:rsidRPr="002727A1">
                        <w:rPr>
                          <w:rFonts w:ascii="Arial" w:hAnsi="Arial" w:cs="Arial"/>
                          <w:sz w:val="20"/>
                          <w:szCs w:val="20"/>
                          <w:lang w:val="de-DE"/>
                        </w:rPr>
                        <w:t xml:space="preserve">Eine Beispielrechnung finden Sie </w:t>
                      </w:r>
                      <w:hyperlink r:id="rId92" w:history="1">
                        <w:r w:rsidRPr="002727A1">
                          <w:rPr>
                            <w:rStyle w:val="Hyperlink"/>
                            <w:rFonts w:ascii="Arial" w:hAnsi="Arial" w:cs="Arial"/>
                            <w:sz w:val="20"/>
                            <w:szCs w:val="20"/>
                            <w:lang w:val="de-DE"/>
                          </w:rPr>
                          <w:t>hier</w:t>
                        </w:r>
                      </w:hyperlink>
                      <w:r w:rsidRPr="002727A1">
                        <w:rPr>
                          <w:rFonts w:ascii="Arial" w:hAnsi="Arial" w:cs="Arial"/>
                          <w:sz w:val="20"/>
                          <w:szCs w:val="20"/>
                          <w:lang w:val="de-DE"/>
                        </w:rPr>
                        <w:t>.</w:t>
                      </w:r>
                    </w:p>
                    <w:p w14:paraId="2DA94798" w14:textId="77777777" w:rsidR="00A07970" w:rsidRPr="002727A1" w:rsidRDefault="00A07970" w:rsidP="0068686F">
                      <w:pPr>
                        <w:ind w:left="1080"/>
                        <w:rPr>
                          <w:rFonts w:ascii="Arial" w:hAnsi="Arial" w:cs="Arial"/>
                          <w:sz w:val="20"/>
                          <w:szCs w:val="20"/>
                          <w:lang w:val="de-DE"/>
                        </w:rPr>
                      </w:pPr>
                    </w:p>
                  </w:txbxContent>
                </v:textbox>
                <w10:wrap type="square"/>
              </v:shape>
            </w:pict>
          </mc:Fallback>
        </mc:AlternateContent>
      </w:r>
      <w:r w:rsidR="00FA0261" w:rsidRPr="002727A1">
        <w:rPr>
          <w:rFonts w:ascii="Arial" w:hAnsi="Arial" w:cs="Arial"/>
          <w:sz w:val="24"/>
          <w:szCs w:val="24"/>
          <w:lang w:val="de-DE" w:eastAsia="ja-JP"/>
        </w:rPr>
        <w:t xml:space="preserve">Land des </w:t>
      </w:r>
      <w:r w:rsidR="00E11612" w:rsidRPr="002727A1">
        <w:rPr>
          <w:rFonts w:ascii="Arial" w:hAnsi="Arial" w:cs="Arial"/>
          <w:sz w:val="24"/>
          <w:szCs w:val="24"/>
          <w:lang w:val="de-DE" w:eastAsia="ja-JP"/>
        </w:rPr>
        <w:t>Einsatzortes</w:t>
      </w:r>
      <w:r w:rsidR="00FA0261" w:rsidRPr="002727A1">
        <w:rPr>
          <w:rFonts w:ascii="Arial" w:hAnsi="Arial" w:cs="Arial"/>
          <w:sz w:val="24"/>
          <w:szCs w:val="24"/>
          <w:lang w:val="de-DE" w:eastAsia="ja-JP"/>
        </w:rPr>
        <w:t xml:space="preserve"> (im Falle mehrerer Länder)</w:t>
      </w:r>
    </w:p>
    <w:tbl>
      <w:tblPr>
        <w:tblW w:w="8784" w:type="dxa"/>
        <w:shd w:val="clear" w:color="auto" w:fill="FFFFFF"/>
        <w:tblCellMar>
          <w:top w:w="15" w:type="dxa"/>
          <w:left w:w="15" w:type="dxa"/>
          <w:bottom w:w="15" w:type="dxa"/>
          <w:right w:w="15" w:type="dxa"/>
        </w:tblCellMar>
        <w:tblLook w:val="04A0" w:firstRow="1" w:lastRow="0" w:firstColumn="1" w:lastColumn="0" w:noHBand="0" w:noVBand="1"/>
      </w:tblPr>
      <w:tblGrid>
        <w:gridCol w:w="4392"/>
        <w:gridCol w:w="4392"/>
      </w:tblGrid>
      <w:tr w:rsidR="00A07970" w:rsidRPr="002727A1" w14:paraId="57799C1D" w14:textId="77777777" w:rsidTr="00C55A79">
        <w:tc>
          <w:tcPr>
            <w:tcW w:w="439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6FD01CD0" w14:textId="0B611DD1" w:rsidR="002B1FED" w:rsidRPr="002727A1" w:rsidRDefault="002B1FED" w:rsidP="00C55A79">
            <w:pPr>
              <w:pStyle w:val="KeinLeerraum"/>
              <w:jc w:val="center"/>
              <w:rPr>
                <w:rFonts w:ascii="Arial" w:hAnsi="Arial" w:cs="Arial"/>
                <w:sz w:val="24"/>
                <w:szCs w:val="24"/>
              </w:rPr>
            </w:pPr>
            <w:r w:rsidRPr="002727A1">
              <w:rPr>
                <w:rFonts w:ascii="Arial" w:hAnsi="Arial" w:cs="Arial"/>
                <w:sz w:val="24"/>
                <w:szCs w:val="24"/>
              </w:rPr>
              <w:t>Land</w:t>
            </w:r>
          </w:p>
        </w:tc>
        <w:tc>
          <w:tcPr>
            <w:tcW w:w="439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1DEE3BD2" w14:textId="27C180EB" w:rsidR="002B1FED" w:rsidRPr="002727A1" w:rsidRDefault="002B1FED" w:rsidP="00C55A79">
            <w:pPr>
              <w:pStyle w:val="KeinLeerraum"/>
              <w:jc w:val="center"/>
              <w:rPr>
                <w:rFonts w:ascii="Arial" w:hAnsi="Arial" w:cs="Arial"/>
                <w:sz w:val="24"/>
                <w:szCs w:val="24"/>
              </w:rPr>
            </w:pPr>
            <w:r w:rsidRPr="002727A1">
              <w:rPr>
                <w:rFonts w:ascii="Arial" w:hAnsi="Arial" w:cs="Arial"/>
                <w:sz w:val="24"/>
                <w:szCs w:val="24"/>
                <w:lang w:val="de-DE"/>
              </w:rPr>
              <w:t xml:space="preserve">Anzahl der </w:t>
            </w:r>
            <w:r w:rsidR="00E65D1A" w:rsidRPr="002727A1">
              <w:rPr>
                <w:rFonts w:ascii="Arial" w:hAnsi="Arial" w:cs="Arial"/>
                <w:sz w:val="24"/>
                <w:szCs w:val="24"/>
                <w:lang w:val="de-DE"/>
              </w:rPr>
              <w:t>Beschäftigten</w:t>
            </w:r>
            <w:r w:rsidRPr="002727A1">
              <w:rPr>
                <w:rFonts w:ascii="Arial" w:hAnsi="Arial" w:cs="Arial"/>
                <w:sz w:val="24"/>
                <w:szCs w:val="24"/>
                <w:lang w:val="de-DE"/>
              </w:rPr>
              <w:t xml:space="preserve"> </w:t>
            </w:r>
            <w:r w:rsidRPr="002727A1">
              <w:rPr>
                <w:rFonts w:ascii="Arial" w:hAnsi="Arial" w:cs="Arial"/>
                <w:sz w:val="24"/>
                <w:szCs w:val="24"/>
                <w:lang w:val="de-DE"/>
              </w:rPr>
              <w:br/>
              <w:t>(</w:t>
            </w:r>
            <w:proofErr w:type="spellStart"/>
            <w:r w:rsidRPr="002727A1">
              <w:rPr>
                <w:rFonts w:ascii="Arial" w:hAnsi="Arial" w:cs="Arial"/>
                <w:sz w:val="24"/>
                <w:szCs w:val="24"/>
                <w:lang w:val="de-DE"/>
              </w:rPr>
              <w:t>Vollzeitäquivalente</w:t>
            </w:r>
            <w:proofErr w:type="spellEnd"/>
            <w:r w:rsidRPr="002727A1">
              <w:rPr>
                <w:rFonts w:ascii="Arial" w:hAnsi="Arial" w:cs="Arial"/>
                <w:sz w:val="24"/>
                <w:szCs w:val="24"/>
                <w:lang w:val="de-DE"/>
              </w:rPr>
              <w:t xml:space="preserve"> oder Personenzahl</w:t>
            </w:r>
            <w:r w:rsidRPr="002727A1">
              <w:rPr>
                <w:rFonts w:ascii="Arial" w:hAnsi="Arial" w:cs="Arial"/>
                <w:sz w:val="24"/>
                <w:szCs w:val="24"/>
              </w:rPr>
              <w:t>)</w:t>
            </w:r>
          </w:p>
        </w:tc>
      </w:tr>
      <w:tr w:rsidR="00A07970" w:rsidRPr="002727A1" w14:paraId="58C136CC" w14:textId="77777777" w:rsidTr="00E65D1A">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2910B3" w14:textId="77777777" w:rsidR="002B1FED" w:rsidRPr="002727A1" w:rsidRDefault="002B1FED" w:rsidP="002B1FED">
            <w:pPr>
              <w:pStyle w:val="KeinLeerraum"/>
              <w:rPr>
                <w:rFonts w:ascii="Arial" w:hAnsi="Arial" w:cs="Arial"/>
                <w:sz w:val="24"/>
                <w:szCs w:val="24"/>
              </w:rPr>
            </w:pPr>
            <w:r w:rsidRPr="002727A1">
              <w:rPr>
                <w:rFonts w:ascii="Arial" w:hAnsi="Arial" w:cs="Arial"/>
                <w:sz w:val="24"/>
                <w:szCs w:val="24"/>
              </w:rPr>
              <w:t xml:space="preserve">Land A </w:t>
            </w:r>
          </w:p>
        </w:tc>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66E08B" w14:textId="21183153" w:rsidR="002B1FED" w:rsidRPr="002727A1" w:rsidRDefault="002B1FED" w:rsidP="002B1FED">
            <w:pPr>
              <w:pStyle w:val="KeinLeerraum"/>
              <w:rPr>
                <w:rFonts w:ascii="Arial" w:hAnsi="Arial" w:cs="Arial"/>
                <w:sz w:val="24"/>
                <w:szCs w:val="24"/>
              </w:rPr>
            </w:pPr>
          </w:p>
        </w:tc>
      </w:tr>
      <w:tr w:rsidR="00A07970" w:rsidRPr="002727A1" w14:paraId="09B2893B" w14:textId="77777777" w:rsidTr="00E65D1A">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1B2327" w14:textId="77777777" w:rsidR="002B1FED" w:rsidRPr="002727A1" w:rsidRDefault="002B1FED" w:rsidP="002B1FED">
            <w:pPr>
              <w:pStyle w:val="KeinLeerraum"/>
              <w:rPr>
                <w:rFonts w:ascii="Arial" w:hAnsi="Arial" w:cs="Arial"/>
                <w:sz w:val="24"/>
                <w:szCs w:val="24"/>
              </w:rPr>
            </w:pPr>
            <w:r w:rsidRPr="002727A1">
              <w:rPr>
                <w:rFonts w:ascii="Arial" w:hAnsi="Arial" w:cs="Arial"/>
                <w:sz w:val="24"/>
                <w:szCs w:val="24"/>
              </w:rPr>
              <w:t xml:space="preserve">Land B </w:t>
            </w:r>
          </w:p>
        </w:tc>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00528" w14:textId="2F42B4B4" w:rsidR="002B1FED" w:rsidRPr="002727A1" w:rsidRDefault="002B1FED" w:rsidP="002B1FED">
            <w:pPr>
              <w:pStyle w:val="KeinLeerraum"/>
              <w:rPr>
                <w:rFonts w:ascii="Arial" w:hAnsi="Arial" w:cs="Arial"/>
                <w:sz w:val="24"/>
                <w:szCs w:val="24"/>
              </w:rPr>
            </w:pPr>
          </w:p>
        </w:tc>
      </w:tr>
      <w:tr w:rsidR="00A07970" w:rsidRPr="002727A1" w14:paraId="4708385E" w14:textId="77777777" w:rsidTr="00E65D1A">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178000" w14:textId="77777777" w:rsidR="002B1FED" w:rsidRPr="002727A1" w:rsidRDefault="002B1FED" w:rsidP="002B1FED">
            <w:pPr>
              <w:pStyle w:val="KeinLeerraum"/>
              <w:rPr>
                <w:rFonts w:ascii="Arial" w:hAnsi="Arial" w:cs="Arial"/>
                <w:sz w:val="24"/>
                <w:szCs w:val="24"/>
              </w:rPr>
            </w:pPr>
            <w:r w:rsidRPr="002727A1">
              <w:rPr>
                <w:rFonts w:ascii="Arial" w:hAnsi="Arial" w:cs="Arial"/>
                <w:sz w:val="24"/>
                <w:szCs w:val="24"/>
              </w:rPr>
              <w:t xml:space="preserve">Land C </w:t>
            </w:r>
          </w:p>
        </w:tc>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74AAB" w14:textId="09333226" w:rsidR="002B1FED" w:rsidRPr="002727A1" w:rsidRDefault="002B1FED" w:rsidP="002B1FED">
            <w:pPr>
              <w:pStyle w:val="KeinLeerraum"/>
              <w:rPr>
                <w:rFonts w:ascii="Arial" w:hAnsi="Arial" w:cs="Arial"/>
                <w:sz w:val="24"/>
                <w:szCs w:val="24"/>
              </w:rPr>
            </w:pPr>
          </w:p>
        </w:tc>
      </w:tr>
      <w:tr w:rsidR="00A07970" w:rsidRPr="002727A1" w14:paraId="152CE4F6" w14:textId="77777777" w:rsidTr="00E65D1A">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5596E3" w14:textId="77777777" w:rsidR="002B1FED" w:rsidRPr="002727A1" w:rsidRDefault="002B1FED" w:rsidP="002B1FED">
            <w:pPr>
              <w:pStyle w:val="KeinLeerraum"/>
              <w:rPr>
                <w:rFonts w:ascii="Arial" w:hAnsi="Arial" w:cs="Arial"/>
                <w:sz w:val="24"/>
                <w:szCs w:val="24"/>
              </w:rPr>
            </w:pPr>
            <w:r w:rsidRPr="002727A1">
              <w:rPr>
                <w:rFonts w:ascii="Arial" w:hAnsi="Arial" w:cs="Arial"/>
                <w:sz w:val="24"/>
                <w:szCs w:val="24"/>
              </w:rPr>
              <w:t>Mitarbeiter insgesamt</w:t>
            </w:r>
          </w:p>
        </w:tc>
        <w:tc>
          <w:tcPr>
            <w:tcW w:w="4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75B79" w14:textId="53BDA451" w:rsidR="002B1FED" w:rsidRPr="002727A1" w:rsidRDefault="002B1FED" w:rsidP="002B1FED">
            <w:pPr>
              <w:pStyle w:val="KeinLeerraum"/>
              <w:rPr>
                <w:rFonts w:ascii="Arial" w:hAnsi="Arial" w:cs="Arial"/>
                <w:sz w:val="24"/>
                <w:szCs w:val="24"/>
              </w:rPr>
            </w:pPr>
          </w:p>
        </w:tc>
      </w:tr>
    </w:tbl>
    <w:p w14:paraId="3875DF7C" w14:textId="0626E154" w:rsidR="0068686F" w:rsidRPr="002727A1" w:rsidRDefault="002B1FED" w:rsidP="002B1FED">
      <w:pPr>
        <w:spacing w:after="0" w:line="360" w:lineRule="auto"/>
        <w:rPr>
          <w:rFonts w:ascii="Arial" w:hAnsi="Arial" w:cs="Arial"/>
          <w:sz w:val="24"/>
          <w:szCs w:val="24"/>
          <w:lang w:val="de-DE" w:eastAsia="ja-JP"/>
        </w:rPr>
      </w:pPr>
      <w:r w:rsidRPr="002727A1">
        <w:rPr>
          <w:rFonts w:ascii="Arial" w:hAnsi="Arial" w:cs="Arial"/>
          <w:sz w:val="24"/>
          <w:szCs w:val="24"/>
          <w:lang w:val="de-DE" w:eastAsia="ja-JP"/>
        </w:rPr>
        <w:t xml:space="preserve"> </w:t>
      </w:r>
    </w:p>
    <w:p w14:paraId="0053891F" w14:textId="3CECAEB4" w:rsidR="00637642" w:rsidRPr="002727A1" w:rsidRDefault="00637642" w:rsidP="00637642">
      <w:pPr>
        <w:pStyle w:val="berschrift3"/>
        <w:rPr>
          <w:rFonts w:ascii="Arial" w:hAnsi="Arial" w:cs="Arial"/>
          <w:b/>
          <w:color w:val="auto"/>
          <w:lang w:val="de-DE" w:eastAsia="ja-JP"/>
        </w:rPr>
      </w:pPr>
      <w:bookmarkStart w:id="92" w:name="_Toc162956787"/>
      <w:bookmarkStart w:id="93" w:name="_Toc162968889"/>
      <w:bookmarkStart w:id="94" w:name="_Toc162968997"/>
      <w:bookmarkStart w:id="95" w:name="_Toc163556816"/>
      <w:bookmarkStart w:id="96" w:name="_Toc166661638"/>
      <w:r w:rsidRPr="002727A1">
        <w:rPr>
          <w:rFonts w:ascii="Arial" w:hAnsi="Arial" w:cs="Arial"/>
          <w:b/>
          <w:color w:val="auto"/>
          <w:lang w:val="de-DE" w:eastAsia="ja-JP"/>
        </w:rPr>
        <w:lastRenderedPageBreak/>
        <w:t>B9: Gesundheit und Sicherheit</w:t>
      </w:r>
      <w:bookmarkEnd w:id="92"/>
      <w:bookmarkEnd w:id="93"/>
      <w:bookmarkEnd w:id="94"/>
      <w:bookmarkEnd w:id="95"/>
      <w:bookmarkEnd w:id="96"/>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0549F94E" w14:textId="77777777" w:rsidTr="00805546">
        <w:tc>
          <w:tcPr>
            <w:tcW w:w="1065" w:type="pct"/>
            <w:shd w:val="clear" w:color="auto" w:fill="BDD6EE" w:themeFill="accent5" w:themeFillTint="66"/>
          </w:tcPr>
          <w:p w14:paraId="5A1E8B26" w14:textId="77777777" w:rsidR="004740F6" w:rsidRPr="002727A1" w:rsidRDefault="008B4112">
            <w:pPr>
              <w:rPr>
                <w:rFonts w:ascii="Arial" w:hAnsi="Arial" w:cs="Arial"/>
                <w:sz w:val="24"/>
                <w:szCs w:val="24"/>
                <w:lang w:val="de-DE" w:eastAsia="ja-JP"/>
              </w:rPr>
            </w:pPr>
            <w:sdt>
              <w:sdtPr>
                <w:rPr>
                  <w:rFonts w:ascii="Arial" w:hAnsi="Arial" w:cs="Arial"/>
                  <w:sz w:val="24"/>
                  <w:szCs w:val="24"/>
                  <w:lang w:val="de-DE" w:eastAsia="ja-JP"/>
                </w:rPr>
                <w:id w:val="1008255494"/>
                <w14:checkbox>
                  <w14:checked w14:val="0"/>
                  <w14:checkedState w14:val="2612" w14:font="MS Gothic"/>
                  <w14:uncheckedState w14:val="2610" w14:font="MS Gothic"/>
                </w14:checkbox>
              </w:sdtPr>
              <w:sdtEndPr/>
              <w:sdtContent>
                <w:r w:rsidR="004740F6" w:rsidRPr="002727A1">
                  <w:rPr>
                    <w:rFonts w:ascii="Segoe UI Symbol" w:eastAsia="MS Gothic" w:hAnsi="Segoe UI Symbol" w:cs="Segoe UI Symbol"/>
                    <w:sz w:val="24"/>
                    <w:szCs w:val="24"/>
                    <w:lang w:val="de-DE" w:eastAsia="ja-JP"/>
                  </w:rPr>
                  <w:t>☐</w:t>
                </w:r>
              </w:sdtContent>
            </w:sdt>
            <w:r w:rsidR="004740F6" w:rsidRPr="002727A1">
              <w:rPr>
                <w:rFonts w:ascii="Arial" w:hAnsi="Arial" w:cs="Arial"/>
                <w:sz w:val="24"/>
                <w:szCs w:val="24"/>
                <w:lang w:val="de-DE" w:eastAsia="ja-JP"/>
              </w:rPr>
              <w:t xml:space="preserve">E </w:t>
            </w:r>
            <w:sdt>
              <w:sdtPr>
                <w:rPr>
                  <w:rFonts w:ascii="Arial" w:hAnsi="Arial" w:cs="Arial"/>
                  <w:sz w:val="24"/>
                  <w:szCs w:val="24"/>
                  <w:lang w:val="de-DE" w:eastAsia="ja-JP"/>
                </w:rPr>
                <w:id w:val="-805391244"/>
                <w14:checkbox>
                  <w14:checked w14:val="1"/>
                  <w14:checkedState w14:val="2612" w14:font="MS Gothic"/>
                  <w14:uncheckedState w14:val="2610" w14:font="MS Gothic"/>
                </w14:checkbox>
              </w:sdtPr>
              <w:sdtEndPr/>
              <w:sdtContent>
                <w:r w:rsidR="004740F6" w:rsidRPr="002727A1">
                  <w:rPr>
                    <w:rFonts w:ascii="Segoe UI Symbol" w:eastAsia="MS Gothic" w:hAnsi="Segoe UI Symbol" w:cs="Segoe UI Symbol"/>
                    <w:sz w:val="24"/>
                    <w:szCs w:val="24"/>
                    <w:lang w:val="de-DE" w:eastAsia="ja-JP"/>
                  </w:rPr>
                  <w:t>☒</w:t>
                </w:r>
              </w:sdtContent>
            </w:sdt>
            <w:r w:rsidR="004740F6" w:rsidRPr="002727A1">
              <w:rPr>
                <w:rFonts w:ascii="Arial" w:hAnsi="Arial" w:cs="Arial"/>
                <w:b/>
                <w:sz w:val="24"/>
                <w:szCs w:val="24"/>
                <w:lang w:val="de-DE" w:eastAsia="ja-JP"/>
              </w:rPr>
              <w:t>S</w:t>
            </w:r>
            <w:r w:rsidR="004740F6" w:rsidRPr="002727A1">
              <w:rPr>
                <w:rFonts w:ascii="Arial" w:hAnsi="Arial" w:cs="Arial"/>
                <w:sz w:val="24"/>
                <w:szCs w:val="24"/>
                <w:lang w:val="de-DE" w:eastAsia="ja-JP"/>
              </w:rPr>
              <w:t xml:space="preserve"> </w:t>
            </w:r>
            <w:sdt>
              <w:sdtPr>
                <w:rPr>
                  <w:rFonts w:ascii="Arial" w:hAnsi="Arial" w:cs="Arial"/>
                  <w:sz w:val="24"/>
                  <w:szCs w:val="24"/>
                  <w:lang w:val="de-DE" w:eastAsia="ja-JP"/>
                </w:rPr>
                <w:id w:val="556604431"/>
                <w14:checkbox>
                  <w14:checked w14:val="0"/>
                  <w14:checkedState w14:val="2612" w14:font="MS Gothic"/>
                  <w14:uncheckedState w14:val="2610" w14:font="MS Gothic"/>
                </w14:checkbox>
              </w:sdtPr>
              <w:sdtEndPr/>
              <w:sdtContent>
                <w:r w:rsidR="004740F6" w:rsidRPr="002727A1">
                  <w:rPr>
                    <w:rFonts w:ascii="Segoe UI Symbol" w:eastAsia="MS Gothic" w:hAnsi="Segoe UI Symbol" w:cs="Segoe UI Symbol"/>
                    <w:sz w:val="24"/>
                    <w:szCs w:val="24"/>
                    <w:lang w:val="de-DE" w:eastAsia="ja-JP"/>
                  </w:rPr>
                  <w:t>☐</w:t>
                </w:r>
              </w:sdtContent>
            </w:sdt>
            <w:r w:rsidR="004740F6" w:rsidRPr="002727A1">
              <w:rPr>
                <w:rFonts w:ascii="Arial" w:hAnsi="Arial" w:cs="Arial"/>
                <w:sz w:val="24"/>
                <w:szCs w:val="24"/>
                <w:lang w:val="de-DE" w:eastAsia="ja-JP"/>
              </w:rPr>
              <w:t xml:space="preserve">G </w:t>
            </w:r>
          </w:p>
        </w:tc>
        <w:tc>
          <w:tcPr>
            <w:tcW w:w="1201" w:type="pct"/>
          </w:tcPr>
          <w:p w14:paraId="60CD2278" w14:textId="4E7F6B61" w:rsidR="004740F6" w:rsidRPr="002727A1" w:rsidRDefault="008B4112">
            <w:pPr>
              <w:rPr>
                <w:rFonts w:ascii="Arial" w:hAnsi="Arial" w:cs="Arial"/>
                <w:sz w:val="24"/>
                <w:szCs w:val="24"/>
                <w:lang w:val="de-DE" w:eastAsia="ja-JP"/>
              </w:rPr>
            </w:pPr>
            <w:sdt>
              <w:sdtPr>
                <w:rPr>
                  <w:rFonts w:ascii="Arial" w:hAnsi="Arial" w:cs="Arial"/>
                  <w:sz w:val="24"/>
                  <w:szCs w:val="24"/>
                  <w:lang w:val="de-DE" w:eastAsia="ja-JP"/>
                </w:rPr>
                <w:id w:val="-1087219247"/>
                <w14:checkbox>
                  <w14:checked w14:val="0"/>
                  <w14:checkedState w14:val="2612" w14:font="MS Gothic"/>
                  <w14:uncheckedState w14:val="2610" w14:font="MS Gothic"/>
                </w14:checkbox>
              </w:sdtPr>
              <w:sdtEndPr/>
              <w:sdtContent>
                <w:r w:rsidR="004740F6" w:rsidRPr="002727A1">
                  <w:rPr>
                    <w:rFonts w:ascii="Segoe UI Symbol" w:eastAsia="MS Gothic" w:hAnsi="Segoe UI Symbol" w:cs="Segoe UI Symbol"/>
                    <w:sz w:val="24"/>
                    <w:szCs w:val="24"/>
                    <w:lang w:val="de-DE" w:eastAsia="ja-JP"/>
                  </w:rPr>
                  <w:t>☐</w:t>
                </w:r>
              </w:sdtContent>
            </w:sdt>
            <w:r w:rsidR="004740F6" w:rsidRPr="002727A1">
              <w:rPr>
                <w:rFonts w:ascii="Arial" w:hAnsi="Arial" w:cs="Arial"/>
                <w:sz w:val="24"/>
                <w:szCs w:val="24"/>
                <w:lang w:val="de-DE" w:eastAsia="ja-JP"/>
              </w:rPr>
              <w:t xml:space="preserve"> Anwendbar</w:t>
            </w:r>
            <w:r w:rsidR="00433E0E" w:rsidRPr="002727A1">
              <w:rPr>
                <w:rFonts w:ascii="Arial" w:hAnsi="Arial" w:cs="Arial"/>
                <w:sz w:val="24"/>
                <w:szCs w:val="24"/>
                <w:lang w:val="de-DE" w:eastAsia="ja-JP"/>
              </w:rPr>
              <w:t>?</w:t>
            </w:r>
          </w:p>
        </w:tc>
        <w:tc>
          <w:tcPr>
            <w:tcW w:w="1444" w:type="pct"/>
            <w:shd w:val="clear" w:color="auto" w:fill="EDEDED" w:themeFill="accent3" w:themeFillTint="33"/>
          </w:tcPr>
          <w:p w14:paraId="38B0447D" w14:textId="77777777" w:rsidR="004740F6" w:rsidRPr="002727A1" w:rsidRDefault="008B4112">
            <w:pPr>
              <w:rPr>
                <w:rFonts w:ascii="Arial" w:hAnsi="Arial" w:cs="Arial"/>
                <w:sz w:val="24"/>
                <w:szCs w:val="24"/>
                <w:lang w:val="de-DE" w:eastAsia="ja-JP"/>
              </w:rPr>
            </w:pPr>
            <w:sdt>
              <w:sdtPr>
                <w:rPr>
                  <w:rFonts w:ascii="Arial" w:hAnsi="Arial" w:cs="Arial"/>
                  <w:sz w:val="24"/>
                  <w:szCs w:val="24"/>
                  <w:lang w:val="de-DE" w:eastAsia="ja-JP"/>
                </w:rPr>
                <w:id w:val="1484128314"/>
                <w14:checkbox>
                  <w14:checked w14:val="1"/>
                  <w14:checkedState w14:val="2612" w14:font="MS Gothic"/>
                  <w14:uncheckedState w14:val="2610" w14:font="MS Gothic"/>
                </w14:checkbox>
              </w:sdtPr>
              <w:sdtEndPr/>
              <w:sdtContent>
                <w:r w:rsidR="004740F6" w:rsidRPr="002727A1">
                  <w:rPr>
                    <w:rFonts w:ascii="Segoe UI Symbol" w:eastAsia="MS Gothic" w:hAnsi="Segoe UI Symbol" w:cs="Segoe UI Symbol"/>
                    <w:sz w:val="24"/>
                    <w:szCs w:val="24"/>
                    <w:lang w:val="de-DE" w:eastAsia="ja-JP"/>
                  </w:rPr>
                  <w:t>☒</w:t>
                </w:r>
              </w:sdtContent>
            </w:sdt>
            <w:r w:rsidR="004740F6" w:rsidRPr="002727A1">
              <w:rPr>
                <w:rFonts w:ascii="Arial" w:hAnsi="Arial" w:cs="Arial"/>
                <w:sz w:val="24"/>
                <w:szCs w:val="24"/>
                <w:lang w:val="de-DE" w:eastAsia="ja-JP"/>
              </w:rPr>
              <w:t xml:space="preserve"> </w:t>
            </w:r>
            <w:r w:rsidR="004740F6" w:rsidRPr="002727A1">
              <w:rPr>
                <w:rFonts w:ascii="Arial" w:hAnsi="Arial" w:cs="Arial"/>
                <w:b/>
                <w:sz w:val="24"/>
                <w:szCs w:val="24"/>
                <w:lang w:val="de-DE" w:eastAsia="ja-JP"/>
              </w:rPr>
              <w:t>Basis</w:t>
            </w:r>
            <w:r w:rsidR="004740F6" w:rsidRPr="002727A1">
              <w:rPr>
                <w:rFonts w:ascii="Arial" w:hAnsi="Arial" w:cs="Arial"/>
                <w:sz w:val="24"/>
                <w:szCs w:val="24"/>
                <w:lang w:val="de-DE" w:eastAsia="ja-JP"/>
              </w:rPr>
              <w:t xml:space="preserve"> </w:t>
            </w:r>
            <w:sdt>
              <w:sdtPr>
                <w:rPr>
                  <w:rFonts w:ascii="Arial" w:hAnsi="Arial" w:cs="Arial"/>
                  <w:sz w:val="24"/>
                  <w:szCs w:val="24"/>
                  <w:lang w:val="de-DE" w:eastAsia="ja-JP"/>
                </w:rPr>
                <w:id w:val="23607959"/>
                <w14:checkbox>
                  <w14:checked w14:val="0"/>
                  <w14:checkedState w14:val="2612" w14:font="MS Gothic"/>
                  <w14:uncheckedState w14:val="2610" w14:font="MS Gothic"/>
                </w14:checkbox>
              </w:sdtPr>
              <w:sdtEndPr/>
              <w:sdtContent>
                <w:r w:rsidR="004740F6" w:rsidRPr="002727A1">
                  <w:rPr>
                    <w:rFonts w:ascii="Segoe UI Symbol" w:eastAsia="MS Gothic" w:hAnsi="Segoe UI Symbol" w:cs="Segoe UI Symbol"/>
                    <w:sz w:val="24"/>
                    <w:szCs w:val="24"/>
                    <w:lang w:val="de-DE" w:eastAsia="ja-JP"/>
                  </w:rPr>
                  <w:t>☐</w:t>
                </w:r>
              </w:sdtContent>
            </w:sdt>
            <w:r w:rsidR="004740F6"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349993159"/>
                <w14:checkbox>
                  <w14:checked w14:val="0"/>
                  <w14:checkedState w14:val="2612" w14:font="MS Gothic"/>
                  <w14:uncheckedState w14:val="2610" w14:font="MS Gothic"/>
                </w14:checkbox>
              </w:sdtPr>
              <w:sdtEndPr/>
              <w:sdtContent>
                <w:r w:rsidR="004740F6" w:rsidRPr="002727A1">
                  <w:rPr>
                    <w:rFonts w:ascii="Segoe UI Symbol" w:eastAsia="MS Gothic" w:hAnsi="Segoe UI Symbol" w:cs="Segoe UI Symbol"/>
                    <w:sz w:val="24"/>
                    <w:szCs w:val="24"/>
                    <w:lang w:val="de-DE" w:eastAsia="ja-JP"/>
                  </w:rPr>
                  <w:t>☐</w:t>
                </w:r>
              </w:sdtContent>
            </w:sdt>
            <w:r w:rsidR="004740F6" w:rsidRPr="002727A1">
              <w:rPr>
                <w:rFonts w:ascii="Arial" w:hAnsi="Arial" w:cs="Arial"/>
                <w:sz w:val="24"/>
                <w:szCs w:val="24"/>
                <w:lang w:val="de-DE" w:eastAsia="ja-JP"/>
              </w:rPr>
              <w:t xml:space="preserve"> GP</w:t>
            </w:r>
          </w:p>
        </w:tc>
        <w:tc>
          <w:tcPr>
            <w:tcW w:w="1290" w:type="pct"/>
          </w:tcPr>
          <w:p w14:paraId="5D4042A7" w14:textId="77777777" w:rsidR="004740F6" w:rsidRPr="002727A1" w:rsidRDefault="004740F6">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18B2CA6D" w14:textId="43CFA038" w:rsidR="004740F6" w:rsidRPr="002727A1" w:rsidRDefault="00E34A26" w:rsidP="004740F6">
      <w:pPr>
        <w:rPr>
          <w:rFonts w:ascii="Arial" w:hAnsi="Arial" w:cs="Arial"/>
          <w:sz w:val="24"/>
          <w:szCs w:val="24"/>
          <w:lang w:val="de-DE" w:eastAsia="ja-JP"/>
        </w:rPr>
      </w:pPr>
      <w:r w:rsidRPr="002727A1">
        <w:rPr>
          <w:rFonts w:ascii="Arial" w:hAnsi="Arial" w:cs="Arial"/>
          <w:sz w:val="24"/>
          <w:szCs w:val="24"/>
          <w:lang w:val="de-DE"/>
        </w:rPr>
        <w:br/>
      </w:r>
      <w:r w:rsidR="00805546" w:rsidRPr="002727A1">
        <w:rPr>
          <w:rFonts w:ascii="Arial" w:hAnsi="Arial" w:cs="Arial"/>
          <w:sz w:val="24"/>
          <w:szCs w:val="24"/>
          <w:lang w:val="de-DE"/>
        </w:rPr>
        <w:t xml:space="preserve">Bitte geben Sie folgende </w:t>
      </w:r>
      <w:r w:rsidRPr="002727A1">
        <w:rPr>
          <w:rFonts w:ascii="Arial" w:hAnsi="Arial" w:cs="Arial"/>
          <w:sz w:val="24"/>
          <w:szCs w:val="24"/>
          <w:lang w:val="de-DE"/>
        </w:rPr>
        <w:t xml:space="preserve">Angaben an: </w:t>
      </w:r>
    </w:p>
    <w:tbl>
      <w:tblPr>
        <w:tblStyle w:val="Tabellenraster"/>
        <w:tblW w:w="0" w:type="auto"/>
        <w:tblLook w:val="04A0" w:firstRow="1" w:lastRow="0" w:firstColumn="1" w:lastColumn="0" w:noHBand="0" w:noVBand="1"/>
      </w:tblPr>
      <w:tblGrid>
        <w:gridCol w:w="6115"/>
        <w:gridCol w:w="2663"/>
      </w:tblGrid>
      <w:tr w:rsidR="00A07970" w:rsidRPr="002727A1" w14:paraId="40D7B0A4" w14:textId="77777777" w:rsidTr="00EB03C5">
        <w:tc>
          <w:tcPr>
            <w:tcW w:w="6115" w:type="dxa"/>
          </w:tcPr>
          <w:p w14:paraId="30312FA5" w14:textId="75B10F5A" w:rsidR="00EB03C5" w:rsidRPr="002727A1" w:rsidRDefault="00EB03C5" w:rsidP="00EB03C5">
            <w:pPr>
              <w:spacing w:after="0" w:line="240" w:lineRule="auto"/>
              <w:rPr>
                <w:rFonts w:ascii="Arial" w:hAnsi="Arial" w:cs="Arial"/>
                <w:sz w:val="24"/>
                <w:szCs w:val="24"/>
                <w:lang w:val="de-DE" w:eastAsia="ja-JP"/>
              </w:rPr>
            </w:pPr>
            <w:r w:rsidRPr="002727A1">
              <w:rPr>
                <w:rFonts w:ascii="Arial" w:hAnsi="Arial" w:cs="Arial"/>
                <w:sz w:val="24"/>
                <w:szCs w:val="24"/>
                <w:lang w:val="de-DE" w:eastAsia="ja-JP"/>
              </w:rPr>
              <w:t>Anzahl und Rate der meldepflichtigen Arbeitsunfälle</w:t>
            </w:r>
          </w:p>
        </w:tc>
        <w:tc>
          <w:tcPr>
            <w:tcW w:w="2663" w:type="dxa"/>
          </w:tcPr>
          <w:p w14:paraId="69FD98B1" w14:textId="77777777" w:rsidR="00EB03C5" w:rsidRPr="002727A1" w:rsidRDefault="00EB03C5" w:rsidP="004740F6">
            <w:pPr>
              <w:rPr>
                <w:rFonts w:ascii="Arial" w:hAnsi="Arial" w:cs="Arial"/>
                <w:sz w:val="24"/>
                <w:szCs w:val="24"/>
                <w:lang w:val="de-DE" w:eastAsia="ja-JP"/>
              </w:rPr>
            </w:pPr>
          </w:p>
        </w:tc>
      </w:tr>
      <w:tr w:rsidR="00A07970" w:rsidRPr="002727A1" w14:paraId="5565C69B" w14:textId="77777777" w:rsidTr="00EB03C5">
        <w:tc>
          <w:tcPr>
            <w:tcW w:w="6115" w:type="dxa"/>
          </w:tcPr>
          <w:p w14:paraId="2DA06476" w14:textId="54727A7B" w:rsidR="00EB03C5" w:rsidRPr="002727A1" w:rsidRDefault="00EB03C5" w:rsidP="00EB03C5">
            <w:pPr>
              <w:spacing w:after="0" w:line="240" w:lineRule="auto"/>
              <w:rPr>
                <w:rFonts w:ascii="Arial" w:hAnsi="Arial" w:cs="Arial"/>
                <w:sz w:val="24"/>
                <w:szCs w:val="24"/>
                <w:lang w:val="de-DE" w:eastAsia="ja-JP"/>
              </w:rPr>
            </w:pPr>
            <w:r w:rsidRPr="002727A1">
              <w:rPr>
                <w:rFonts w:ascii="Arial" w:hAnsi="Arial" w:cs="Arial"/>
                <w:sz w:val="24"/>
                <w:szCs w:val="24"/>
                <w:lang w:val="de-DE" w:eastAsia="ja-JP"/>
              </w:rPr>
              <w:t>Zahl der Todesfälle infolge von arbeitsbedingten Verletzungen und arbeitsbedingten Erkrankungen (falls zutreffend)</w:t>
            </w:r>
          </w:p>
        </w:tc>
        <w:tc>
          <w:tcPr>
            <w:tcW w:w="2663" w:type="dxa"/>
          </w:tcPr>
          <w:p w14:paraId="7D3AD762" w14:textId="77777777" w:rsidR="00EB03C5" w:rsidRPr="002727A1" w:rsidRDefault="00EB03C5" w:rsidP="004740F6">
            <w:pPr>
              <w:rPr>
                <w:rFonts w:ascii="Arial" w:hAnsi="Arial" w:cs="Arial"/>
                <w:sz w:val="24"/>
                <w:szCs w:val="24"/>
                <w:lang w:val="de-DE" w:eastAsia="ja-JP"/>
              </w:rPr>
            </w:pPr>
          </w:p>
        </w:tc>
      </w:tr>
    </w:tbl>
    <w:p w14:paraId="07170B74" w14:textId="37D7371C" w:rsidR="004740F6" w:rsidRPr="002727A1" w:rsidRDefault="00962FDD">
      <w:pPr>
        <w:spacing w:after="0" w:line="360" w:lineRule="auto"/>
        <w:rPr>
          <w:rFonts w:ascii="Arial" w:eastAsiaTheme="majorEastAsia" w:hAnsi="Arial" w:cs="Arial"/>
          <w:sz w:val="24"/>
          <w:szCs w:val="24"/>
          <w:lang w:val="de-DE" w:eastAsia="ja-JP"/>
        </w:rPr>
      </w:pPr>
      <w:r w:rsidRPr="002727A1">
        <w:rPr>
          <w:rFonts w:ascii="Arial" w:hAnsi="Arial" w:cs="Arial"/>
          <w:noProof/>
          <w:sz w:val="24"/>
          <w:szCs w:val="24"/>
          <w:lang w:val="de-DE" w:eastAsia="ja-JP"/>
        </w:rPr>
        <mc:AlternateContent>
          <mc:Choice Requires="wps">
            <w:drawing>
              <wp:anchor distT="0" distB="0" distL="114300" distR="114300" simplePos="0" relativeHeight="251658295" behindDoc="0" locked="0" layoutInCell="1" allowOverlap="1" wp14:anchorId="3A78C865" wp14:editId="26A314B5">
                <wp:simplePos x="0" y="0"/>
                <wp:positionH relativeFrom="column">
                  <wp:posOffset>5305530</wp:posOffset>
                </wp:positionH>
                <wp:positionV relativeFrom="paragraph">
                  <wp:posOffset>176824</wp:posOffset>
                </wp:positionV>
                <wp:extent cx="365760" cy="355600"/>
                <wp:effectExtent l="25400" t="25400" r="27940" b="25400"/>
                <wp:wrapNone/>
                <wp:docPr id="100225630" name="5-point Star 2"/>
                <wp:cNvGraphicFramePr/>
                <a:graphic xmlns:a="http://schemas.openxmlformats.org/drawingml/2006/main">
                  <a:graphicData uri="http://schemas.microsoft.com/office/word/2010/wordprocessingShape">
                    <wps:wsp>
                      <wps:cNvSpPr/>
                      <wps:spPr>
                        <a:xfrm>
                          <a:off x="0" y="0"/>
                          <a:ext cx="365760" cy="355600"/>
                        </a:xfrm>
                        <a:prstGeom prst="star5">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33480D" id="5-point Star 2" o:spid="_x0000_s1026" style="position:absolute;margin-left:417.75pt;margin-top:13.9pt;width:28.8pt;height:28pt;z-index:251658295;visibility:visible;mso-wrap-style:square;mso-wrap-distance-left:9pt;mso-wrap-distance-top:0;mso-wrap-distance-right:9pt;mso-wrap-distance-bottom:0;mso-position-horizontal:absolute;mso-position-horizontal-relative:text;mso-position-vertical:absolute;mso-position-vertical-relative:text;v-text-anchor:middle" coordsize="36576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" path="m,135827r139709,1l182880,r43171,135828l365760,135827,252733,219772r43173,135827l182880,271652,69854,355599,113027,219772,,135827xe" fillcolor="#ffc000" strokecolor="#09101d [484]" strokeweight="1pt">
                <v:stroke joinstyle="miter"/>
                <v:path arrowok="t" o:connecttype="custom" o:connectlocs="0,135827;139709,135828;182880,0;226051,135828;365760,135827;252733,219772;295906,355599;182880,271652;69854,355599;113027,219772;0,135827" o:connectangles="0,0,0,0,0,0,0,0,0,0,0"/>
              </v:shape>
            </w:pict>
          </mc:Fallback>
        </mc:AlternateContent>
      </w:r>
      <w:r w:rsidR="00932985" w:rsidRPr="002727A1">
        <w:rPr>
          <w:rFonts w:ascii="Arial" w:hAnsi="Arial" w:cs="Arial"/>
          <w:noProof/>
          <w:sz w:val="24"/>
          <w:szCs w:val="24"/>
          <w:lang w:val="de-DE" w:eastAsia="ja-JP"/>
        </w:rPr>
        <mc:AlternateContent>
          <mc:Choice Requires="wps">
            <w:drawing>
              <wp:anchor distT="45720" distB="45720" distL="114300" distR="114300" simplePos="0" relativeHeight="251658257" behindDoc="0" locked="0" layoutInCell="1" allowOverlap="1" wp14:anchorId="558099EB" wp14:editId="2196133C">
                <wp:simplePos x="0" y="0"/>
                <wp:positionH relativeFrom="column">
                  <wp:posOffset>-10795</wp:posOffset>
                </wp:positionH>
                <wp:positionV relativeFrom="paragraph">
                  <wp:posOffset>325120</wp:posOffset>
                </wp:positionV>
                <wp:extent cx="5590540" cy="3553460"/>
                <wp:effectExtent l="0" t="0" r="0" b="8890"/>
                <wp:wrapSquare wrapText="bothSides"/>
                <wp:docPr id="1470035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540" cy="3553460"/>
                        </a:xfrm>
                        <a:prstGeom prst="rect">
                          <a:avLst/>
                        </a:prstGeom>
                        <a:solidFill>
                          <a:schemeClr val="bg2"/>
                        </a:solidFill>
                        <a:ln w="9525">
                          <a:noFill/>
                          <a:miter lim="800000"/>
                          <a:headEnd/>
                          <a:tailEnd/>
                        </a:ln>
                      </wps:spPr>
                      <wps:txbx>
                        <w:txbxContent>
                          <w:p w14:paraId="3F46DBBB" w14:textId="3C4A030A" w:rsidR="00A07970" w:rsidRPr="002727A1" w:rsidRDefault="00A07970" w:rsidP="00DD78CA">
                            <w:pPr>
                              <w:rPr>
                                <w:rFonts w:ascii="Arial" w:hAnsi="Arial" w:cs="Arial"/>
                                <w:b/>
                                <w:bCs/>
                                <w:sz w:val="20"/>
                                <w:szCs w:val="20"/>
                                <w:lang w:val="de-DE"/>
                              </w:rPr>
                            </w:pPr>
                            <w:r w:rsidRPr="002727A1">
                              <w:rPr>
                                <w:rFonts w:ascii="Arial" w:hAnsi="Arial" w:cs="Arial"/>
                                <w:b/>
                                <w:bCs/>
                                <w:sz w:val="20"/>
                                <w:szCs w:val="20"/>
                                <w:lang w:val="de-DE"/>
                              </w:rPr>
                              <w:t xml:space="preserve">Hilfestellung: </w:t>
                            </w:r>
                          </w:p>
                          <w:p w14:paraId="1EFB0F3A" w14:textId="155A2B96" w:rsidR="00A07970" w:rsidRPr="002727A1" w:rsidRDefault="00A07970" w:rsidP="00DD78CA">
                            <w:pPr>
                              <w:rPr>
                                <w:rFonts w:ascii="Arial" w:hAnsi="Arial" w:cs="Arial"/>
                                <w:sz w:val="20"/>
                                <w:szCs w:val="20"/>
                                <w:lang w:val="en-US"/>
                              </w:rPr>
                            </w:pPr>
                            <m:oMathPara>
                              <m:oMathParaPr>
                                <m:jc m:val="left"/>
                              </m:oMathParaPr>
                              <m:oMath>
                                <m:r>
                                  <m:rPr>
                                    <m:sty m:val="p"/>
                                  </m:rPr>
                                  <w:rPr>
                                    <w:rFonts w:ascii="Cambria Math" w:hAnsi="Cambria Math" w:cs="Arial"/>
                                    <w:sz w:val="20"/>
                                    <w:szCs w:val="20"/>
                                    <w:lang w:val="en-US"/>
                                  </w:rPr>
                                  <m:t>Berechnung der Rate meldepflichtiger Arbeitsunfälle:</m:t>
                                </m:r>
                              </m:oMath>
                            </m:oMathPara>
                          </w:p>
                          <w:p w14:paraId="24F47B79" w14:textId="7B87ACBF" w:rsidR="00A07970" w:rsidRPr="002727A1" w:rsidRDefault="008B4112" w:rsidP="00DD78CA">
                            <w:pPr>
                              <w:rPr>
                                <w:rFonts w:ascii="Arial" w:hAnsi="Arial" w:cs="Arial"/>
                                <w:sz w:val="20"/>
                                <w:szCs w:val="20"/>
                                <w:lang w:val="en-US"/>
                              </w:rPr>
                            </w:pPr>
                            <m:oMathPara>
                              <m:oMathParaPr>
                                <m:jc m:val="center"/>
                              </m:oMathParaPr>
                              <m:oMath>
                                <m:f>
                                  <m:fPr>
                                    <m:ctrlPr>
                                      <w:rPr>
                                        <w:rFonts w:ascii="Cambria Math" w:hAnsi="Cambria Math" w:cs="Arial"/>
                                        <w:i/>
                                        <w:iCs/>
                                        <w:sz w:val="20"/>
                                        <w:szCs w:val="20"/>
                                        <w:lang w:val="en-US"/>
                                      </w:rPr>
                                    </m:ctrlPr>
                                  </m:fPr>
                                  <m:num>
                                    <m:r>
                                      <m:rPr>
                                        <m:sty m:val="p"/>
                                      </m:rPr>
                                      <w:rPr>
                                        <w:rFonts w:ascii="Cambria Math" w:hAnsi="Cambria Math" w:cs="Arial"/>
                                        <w:sz w:val="20"/>
                                        <w:szCs w:val="20"/>
                                        <w:lang w:val="en-US"/>
                                      </w:rPr>
                                      <m:t>Anzahl der Arbeitsunfälle im Berichtsjahr</m:t>
                                    </m:r>
                                  </m:num>
                                  <m:den>
                                    <m:r>
                                      <m:rPr>
                                        <m:sty m:val="p"/>
                                      </m:rPr>
                                      <w:rPr>
                                        <w:rFonts w:ascii="Cambria Math" w:hAnsi="Cambria Math" w:cs="Arial"/>
                                        <w:sz w:val="20"/>
                                        <w:szCs w:val="20"/>
                                        <w:lang w:val="de-DE"/>
                                      </w:rPr>
                                      <m:t> </m:t>
                                    </m:r>
                                    <m:r>
                                      <m:rPr>
                                        <m:sty m:val="p"/>
                                      </m:rPr>
                                      <w:rPr>
                                        <w:rFonts w:ascii="Cambria Math" w:hAnsi="Cambria Math" w:cs="Arial"/>
                                        <w:sz w:val="20"/>
                                        <w:szCs w:val="20"/>
                                        <w:lang w:val="en-US"/>
                                      </w:rPr>
                                      <m:t>Anzahl der gearbeiteten Stunden pro Jahr von allen Arbeitnehmern</m:t>
                                    </m:r>
                                    <m:r>
                                      <m:rPr>
                                        <m:sty m:val="p"/>
                                      </m:rPr>
                                      <w:rPr>
                                        <w:rFonts w:ascii="Cambria Math" w:hAnsi="Cambria Math" w:cs="Arial"/>
                                        <w:sz w:val="20"/>
                                        <w:szCs w:val="20"/>
                                        <w:lang w:val="de-DE"/>
                                      </w:rPr>
                                      <m:t> </m:t>
                                    </m:r>
                                  </m:den>
                                </m:f>
                                <m:r>
                                  <m:rPr>
                                    <m:sty m:val="p"/>
                                  </m:rPr>
                                  <w:rPr>
                                    <w:rFonts w:ascii="Cambria Math" w:hAnsi="Cambria Math" w:cs="Arial"/>
                                    <w:sz w:val="20"/>
                                    <w:szCs w:val="20"/>
                                    <w:lang w:val="de-DE"/>
                                  </w:rPr>
                                  <m:t> </m:t>
                                </m:r>
                                <m:r>
                                  <m:rPr>
                                    <m:sty m:val="p"/>
                                  </m:rPr>
                                  <w:rPr>
                                    <w:rFonts w:ascii="Cambria Math" w:hAnsi="Cambria Math" w:cs="Arial"/>
                                    <w:sz w:val="20"/>
                                    <w:szCs w:val="20"/>
                                    <w:lang w:val="en-US"/>
                                  </w:rPr>
                                  <m:t>x</m:t>
                                </m:r>
                                <m:r>
                                  <m:rPr>
                                    <m:sty m:val="p"/>
                                  </m:rPr>
                                  <w:rPr>
                                    <w:rFonts w:ascii="Cambria Math" w:hAnsi="Cambria Math" w:cs="Arial"/>
                                    <w:sz w:val="20"/>
                                    <w:szCs w:val="20"/>
                                    <w:lang w:val="de-DE"/>
                                  </w:rPr>
                                  <m:t> </m:t>
                                </m:r>
                                <m:r>
                                  <m:rPr>
                                    <m:sty m:val="p"/>
                                  </m:rPr>
                                  <w:rPr>
                                    <w:rFonts w:ascii="Cambria Math" w:hAnsi="Cambria Math" w:cs="Arial"/>
                                    <w:sz w:val="20"/>
                                    <w:szCs w:val="20"/>
                                    <w:lang w:val="en-US"/>
                                  </w:rPr>
                                  <m:t> 200.000</m:t>
                                </m:r>
                              </m:oMath>
                            </m:oMathPara>
                          </w:p>
                          <w:p w14:paraId="00AABC19" w14:textId="77777777" w:rsidR="00A07970" w:rsidRPr="002727A1" w:rsidRDefault="00A07970" w:rsidP="00FC6ECD">
                            <w:pPr>
                              <w:spacing w:after="0" w:line="240" w:lineRule="auto"/>
                              <w:rPr>
                                <w:rFonts w:ascii="Arial" w:eastAsia="Cambria Math" w:hAnsi="Arial" w:cs="Arial"/>
                                <w:b/>
                                <w:color w:val="000000"/>
                                <w:kern w:val="24"/>
                                <w:sz w:val="20"/>
                                <w:szCs w:val="20"/>
                                <w:lang w:val="de-DE" w:eastAsia="en-GB"/>
                                <w14:ligatures w14:val="none"/>
                              </w:rPr>
                            </w:pPr>
                          </w:p>
                          <w:p w14:paraId="4A3DD05D" w14:textId="459FA5EB" w:rsidR="00A07970" w:rsidRPr="002727A1" w:rsidRDefault="00A07970" w:rsidP="00FC6ECD">
                            <w:pPr>
                              <w:spacing w:after="0" w:line="240" w:lineRule="auto"/>
                              <w:rPr>
                                <w:rFonts w:ascii="Arial" w:eastAsia="Cambria Math" w:hAnsi="Arial" w:cs="Arial"/>
                                <w:color w:val="000000"/>
                                <w:kern w:val="24"/>
                                <w:sz w:val="20"/>
                                <w:szCs w:val="20"/>
                                <w:lang w:val="de-DE" w:eastAsia="en-GB"/>
                                <w14:ligatures w14:val="none"/>
                              </w:rPr>
                            </w:pPr>
                            <w:r w:rsidRPr="002727A1">
                              <w:rPr>
                                <w:rFonts w:ascii="Arial" w:eastAsia="Cambria Math" w:hAnsi="Arial" w:cs="Arial"/>
                                <w:color w:val="000000"/>
                                <w:kern w:val="24"/>
                                <w:sz w:val="20"/>
                                <w:szCs w:val="20"/>
                                <w:lang w:val="de-DE" w:eastAsia="en-GB"/>
                                <w14:ligatures w14:val="none"/>
                              </w:rPr>
                              <w:t>Das Ergebnis drückt die Zahl der Arbeitsunfälle pro 100 Vollzeitbeschäftigten in einem Jahreszeitraum aus.</w:t>
                            </w:r>
                          </w:p>
                          <w:p w14:paraId="10699E87" w14:textId="77777777" w:rsidR="00A07970" w:rsidRPr="002727A1" w:rsidRDefault="00A07970" w:rsidP="00FC6ECD">
                            <w:pPr>
                              <w:spacing w:after="0" w:line="240" w:lineRule="auto"/>
                              <w:rPr>
                                <w:rFonts w:ascii="Arial" w:eastAsia="Cambria Math" w:hAnsi="Arial" w:cs="Arial"/>
                                <w:color w:val="000000"/>
                                <w:kern w:val="24"/>
                                <w:sz w:val="20"/>
                                <w:szCs w:val="20"/>
                                <w:lang w:val="de-DE" w:eastAsia="en-GB"/>
                                <w14:ligatures w14:val="none"/>
                              </w:rPr>
                            </w:pPr>
                          </w:p>
                          <w:p w14:paraId="43ADC0DF" w14:textId="77777777" w:rsidR="00A07970" w:rsidRPr="002727A1" w:rsidRDefault="00A07970" w:rsidP="006A3A53">
                            <w:pPr>
                              <w:spacing w:after="0" w:line="240" w:lineRule="auto"/>
                              <w:rPr>
                                <w:rFonts w:ascii="Arial" w:eastAsia="Cambria Math" w:hAnsi="Arial" w:cs="Arial"/>
                                <w:color w:val="000000"/>
                                <w:kern w:val="24"/>
                                <w:sz w:val="20"/>
                                <w:szCs w:val="20"/>
                                <w:lang w:val="de-DE" w:eastAsia="en-GB"/>
                                <w14:ligatures w14:val="none"/>
                              </w:rPr>
                            </w:pPr>
                            <w:r w:rsidRPr="002727A1">
                              <w:rPr>
                                <w:rFonts w:ascii="Arial" w:eastAsia="Cambria Math" w:hAnsi="Arial" w:cs="Arial"/>
                                <w:color w:val="000000"/>
                                <w:kern w:val="24"/>
                                <w:sz w:val="20"/>
                                <w:szCs w:val="20"/>
                                <w:lang w:val="de-DE" w:eastAsia="en-GB"/>
                                <w14:ligatures w14:val="none"/>
                              </w:rPr>
                              <w:t xml:space="preserve">Beispielrechnung: </w:t>
                            </w:r>
                          </w:p>
                          <w:p w14:paraId="032BD1C7" w14:textId="77777777" w:rsidR="00A07970" w:rsidRPr="002727A1" w:rsidRDefault="00A07970" w:rsidP="006A3A53">
                            <w:pPr>
                              <w:spacing w:after="0" w:line="240" w:lineRule="auto"/>
                              <w:rPr>
                                <w:rFonts w:ascii="Arial" w:eastAsia="Cambria Math" w:hAnsi="Arial" w:cs="Arial"/>
                                <w:color w:val="000000"/>
                                <w:kern w:val="24"/>
                                <w:sz w:val="20"/>
                                <w:szCs w:val="20"/>
                                <w:lang w:val="de-DE" w:eastAsia="en-GB"/>
                                <w14:ligatures w14:val="none"/>
                              </w:rPr>
                            </w:pPr>
                          </w:p>
                          <w:p w14:paraId="7C685901" w14:textId="77777777" w:rsidR="00A07970" w:rsidRPr="002727A1" w:rsidRDefault="00A07970" w:rsidP="00EE14D9">
                            <w:pPr>
                              <w:pStyle w:val="StandardWeb"/>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eastAsia="en-GB"/>
                                <w14:ligatures w14:val="none"/>
                              </w:rPr>
                              <w:t xml:space="preserve">Unternehmen A meldete im Berichtsjahr drei </w:t>
                            </w:r>
                            <w:proofErr w:type="spellStart"/>
                            <w:r w:rsidRPr="002727A1">
                              <w:rPr>
                                <w:rFonts w:ascii="Arial" w:eastAsia="Times New Roman" w:hAnsi="Arial" w:cs="Arial"/>
                                <w:kern w:val="0"/>
                                <w:sz w:val="20"/>
                                <w:szCs w:val="20"/>
                                <w:lang w:eastAsia="en-GB"/>
                                <w14:ligatures w14:val="none"/>
                              </w:rPr>
                              <w:t>Arbeitsunfälle</w:t>
                            </w:r>
                            <w:proofErr w:type="spellEnd"/>
                            <w:r w:rsidRPr="002727A1">
                              <w:rPr>
                                <w:rFonts w:ascii="Arial" w:eastAsia="Times New Roman" w:hAnsi="Arial" w:cs="Arial"/>
                                <w:kern w:val="0"/>
                                <w:sz w:val="20"/>
                                <w:szCs w:val="20"/>
                                <w:lang w:eastAsia="en-GB"/>
                                <w14:ligatures w14:val="none"/>
                              </w:rPr>
                              <w:t xml:space="preserve">. Unternehmen A hat 40 Mitarbeiter und eine Gesamtzahl von 80.000 Arbeitsstunden (40 x 2.000) in einem Jahr. </w:t>
                            </w:r>
                            <w:r w:rsidRPr="002727A1">
                              <w:rPr>
                                <w:rFonts w:ascii="Arial" w:eastAsia="Times New Roman" w:hAnsi="Arial" w:cs="Arial"/>
                                <w:kern w:val="0"/>
                                <w:sz w:val="20"/>
                                <w:szCs w:val="20"/>
                                <w:lang w:val="en-US" w:eastAsia="en-GB"/>
                                <w14:ligatures w14:val="none"/>
                              </w:rPr>
                              <w:t xml:space="preserve">Die Quote der </w:t>
                            </w:r>
                            <w:proofErr w:type="spellStart"/>
                            <w:r w:rsidRPr="002727A1">
                              <w:rPr>
                                <w:rFonts w:ascii="Arial" w:eastAsia="Times New Roman" w:hAnsi="Arial" w:cs="Arial"/>
                                <w:kern w:val="0"/>
                                <w:sz w:val="20"/>
                                <w:szCs w:val="20"/>
                                <w:lang w:val="en-US" w:eastAsia="en-GB"/>
                                <w14:ligatures w14:val="none"/>
                              </w:rPr>
                              <w:t>meldepflichtig</w:t>
                            </w:r>
                            <w:proofErr w:type="spellEnd"/>
                            <w:r w:rsidRPr="002727A1">
                              <w:rPr>
                                <w:rFonts w:ascii="Arial" w:eastAsia="Times New Roman" w:hAnsi="Arial" w:cs="Arial"/>
                                <w:kern w:val="0"/>
                                <w:sz w:val="20"/>
                                <w:szCs w:val="20"/>
                                <w:lang w:val="de-DE" w:eastAsia="en-GB"/>
                                <w14:ligatures w14:val="none"/>
                              </w:rPr>
                              <w:t>en</w:t>
                            </w:r>
                            <w:r w:rsidRPr="002727A1">
                              <w:rPr>
                                <w:rFonts w:ascii="Arial" w:eastAsia="Times New Roman" w:hAnsi="Arial" w:cs="Arial"/>
                                <w:b/>
                                <w:i/>
                                <w:kern w:val="0"/>
                                <w:sz w:val="20"/>
                                <w:szCs w:val="20"/>
                                <w:lang w:val="en-US" w:eastAsia="en-GB"/>
                                <w14:ligatures w14:val="none"/>
                              </w:rPr>
                              <w:t xml:space="preserve"> </w:t>
                            </w:r>
                            <w:proofErr w:type="spellStart"/>
                            <w:r w:rsidRPr="002727A1">
                              <w:rPr>
                                <w:rFonts w:ascii="Arial" w:eastAsia="Times New Roman" w:hAnsi="Arial" w:cs="Arial"/>
                                <w:kern w:val="0"/>
                                <w:sz w:val="20"/>
                                <w:szCs w:val="20"/>
                                <w:lang w:val="en-US" w:eastAsia="en-GB"/>
                                <w14:ligatures w14:val="none"/>
                              </w:rPr>
                              <w:t>Arbeitsunfälle</w:t>
                            </w:r>
                            <w:proofErr w:type="spellEnd"/>
                            <w:r w:rsidRPr="002727A1">
                              <w:rPr>
                                <w:rFonts w:ascii="Arial" w:eastAsia="Times New Roman" w:hAnsi="Arial" w:cs="Arial"/>
                                <w:kern w:val="0"/>
                                <w:sz w:val="20"/>
                                <w:szCs w:val="20"/>
                                <w:lang w:val="en-US" w:eastAsia="en-GB"/>
                                <w14:ligatures w14:val="none"/>
                              </w:rPr>
                              <w:t xml:space="preserve"> </w:t>
                            </w:r>
                            <w:proofErr w:type="spellStart"/>
                            <w:r w:rsidRPr="002727A1">
                              <w:rPr>
                                <w:rFonts w:ascii="Arial" w:eastAsia="Times New Roman" w:hAnsi="Arial" w:cs="Arial"/>
                                <w:kern w:val="0"/>
                                <w:sz w:val="20"/>
                                <w:szCs w:val="20"/>
                                <w:lang w:val="en-US" w:eastAsia="en-GB"/>
                                <w14:ligatures w14:val="none"/>
                              </w:rPr>
                              <w:t>beträgt</w:t>
                            </w:r>
                            <w:proofErr w:type="spellEnd"/>
                            <w:r w:rsidRPr="002727A1">
                              <w:rPr>
                                <w:rFonts w:ascii="Arial" w:eastAsia="Times New Roman" w:hAnsi="Arial" w:cs="Arial"/>
                                <w:kern w:val="0"/>
                                <w:sz w:val="20"/>
                                <w:szCs w:val="20"/>
                                <w:lang w:val="en-US" w:eastAsia="en-GB"/>
                                <w14:ligatures w14:val="none"/>
                              </w:rPr>
                              <w:t xml:space="preserve"> </w:t>
                            </w:r>
                          </w:p>
                          <w:p w14:paraId="2F905615" w14:textId="6ED3CC10" w:rsidR="00A07970" w:rsidRPr="002727A1" w:rsidRDefault="008B4112" w:rsidP="00156D5C">
                            <w:pPr>
                              <w:pStyle w:val="StandardWeb"/>
                              <w:rPr>
                                <w:rFonts w:ascii="Arial" w:eastAsia="Times New Roman" w:hAnsi="Arial" w:cs="Arial"/>
                                <w:kern w:val="0"/>
                                <w:lang w:val="en-US" w:eastAsia="en-GB"/>
                                <w14:ligatures w14:val="none"/>
                              </w:rPr>
                            </w:pPr>
                            <m:oMathPara>
                              <m:oMath>
                                <m:f>
                                  <m:fPr>
                                    <m:ctrlPr>
                                      <w:rPr>
                                        <w:rFonts w:ascii="Cambria Math" w:eastAsia="Times New Roman" w:hAnsi="Cambria Math" w:cs="Arial"/>
                                        <w:i/>
                                        <w:kern w:val="0"/>
                                        <w:sz w:val="20"/>
                                        <w:szCs w:val="20"/>
                                        <w:lang w:val="en-US" w:eastAsia="en-GB"/>
                                        <w14:ligatures w14:val="none"/>
                                      </w:rPr>
                                    </m:ctrlPr>
                                  </m:fPr>
                                  <m:num>
                                    <m:r>
                                      <w:rPr>
                                        <w:rFonts w:ascii="Cambria Math" w:eastAsia="Times New Roman" w:hAnsi="Cambria Math" w:cs="Arial"/>
                                        <w:kern w:val="0"/>
                                        <w:sz w:val="20"/>
                                        <w:szCs w:val="20"/>
                                        <w:lang w:val="en-US" w:eastAsia="en-GB"/>
                                        <w14:ligatures w14:val="none"/>
                                      </w:rPr>
                                      <m:t>3</m:t>
                                    </m:r>
                                  </m:num>
                                  <m:den>
                                    <m:r>
                                      <w:rPr>
                                        <w:rFonts w:ascii="Cambria Math" w:eastAsia="Times New Roman" w:hAnsi="Cambria Math" w:cs="Arial"/>
                                        <w:kern w:val="0"/>
                                        <w:sz w:val="20"/>
                                        <w:szCs w:val="20"/>
                                        <w:lang w:val="en-US" w:eastAsia="en-GB"/>
                                        <w14:ligatures w14:val="none"/>
                                      </w:rPr>
                                      <m:t>80.000</m:t>
                                    </m:r>
                                  </m:den>
                                </m:f>
                                <m:r>
                                  <w:rPr>
                                    <w:rFonts w:ascii="Cambria Math" w:eastAsia="Times New Roman" w:hAnsi="Cambria Math" w:cs="Arial"/>
                                    <w:kern w:val="0"/>
                                    <w:sz w:val="20"/>
                                    <w:szCs w:val="20"/>
                                    <w:lang w:val="en-US" w:eastAsia="en-GB"/>
                                    <w14:ligatures w14:val="none"/>
                                  </w:rPr>
                                  <m:t>× 200.000=7,5</m:t>
                                </m:r>
                              </m:oMath>
                            </m:oMathPara>
                          </w:p>
                          <w:p w14:paraId="53E4F59E" w14:textId="77777777" w:rsidR="00A07970" w:rsidRPr="002727A1" w:rsidRDefault="00A07970" w:rsidP="00FC6ECD">
                            <w:pPr>
                              <w:spacing w:after="0" w:line="240" w:lineRule="auto"/>
                              <w:rPr>
                                <w:rFonts w:ascii="Arial" w:eastAsia="Cambria Math" w:hAnsi="Arial" w:cs="Arial"/>
                                <w:color w:val="000000"/>
                                <w:kern w:val="24"/>
                                <w:sz w:val="20"/>
                                <w:szCs w:val="20"/>
                                <w:lang w:val="en-US" w:eastAsia="en-GB"/>
                                <w14:ligatures w14:val="none"/>
                              </w:rPr>
                            </w:pPr>
                          </w:p>
                          <w:p w14:paraId="1D1F2630" w14:textId="12E75A68" w:rsidR="00A07970" w:rsidRPr="002727A1" w:rsidRDefault="00A07970" w:rsidP="00FC6ECD">
                            <w:pPr>
                              <w:spacing w:after="0" w:line="240" w:lineRule="auto"/>
                              <w:rPr>
                                <w:rFonts w:ascii="Arial" w:eastAsia="Cambria Math" w:hAnsi="Arial" w:cs="Arial"/>
                                <w:color w:val="000000"/>
                                <w:kern w:val="24"/>
                                <w:sz w:val="20"/>
                                <w:szCs w:val="20"/>
                                <w:lang w:val="de-DE" w:eastAsia="en-GB"/>
                                <w14:ligatures w14:val="none"/>
                              </w:rPr>
                            </w:pPr>
                            <w:r w:rsidRPr="002727A1">
                              <w:rPr>
                                <w:rFonts w:ascii="Arial" w:eastAsia="Cambria Math" w:hAnsi="Arial" w:cs="Arial"/>
                                <w:color w:val="000000"/>
                                <w:kern w:val="24"/>
                                <w:sz w:val="20"/>
                                <w:szCs w:val="20"/>
                                <w:lang w:val="de-DE" w:eastAsia="en-GB"/>
                                <w14:ligatures w14:val="none"/>
                              </w:rPr>
                              <w:t>Es bietet sich an, an dieser Stelle zusätzliche Angaben zur Behandlung des Themas Gesundheit und Arbeitssicherheit im Unternehmen zu machen.</w:t>
                            </w:r>
                          </w:p>
                          <w:p w14:paraId="1D5CBA51" w14:textId="77777777" w:rsidR="00A07970" w:rsidRPr="002727A1" w:rsidRDefault="00A07970" w:rsidP="00FC6ECD">
                            <w:pPr>
                              <w:spacing w:after="0" w:line="240" w:lineRule="auto"/>
                              <w:rPr>
                                <w:rFonts w:ascii="Arial" w:eastAsia="Times New Roman" w:hAnsi="Arial" w:cs="Arial"/>
                                <w:kern w:val="0"/>
                                <w:sz w:val="20"/>
                                <w:szCs w:val="20"/>
                                <w:lang w:eastAsia="en-GB"/>
                                <w14:ligatures w14:val="none"/>
                              </w:rPr>
                            </w:pPr>
                          </w:p>
                          <w:p w14:paraId="69A513D1" w14:textId="7B839222" w:rsidR="00A07970" w:rsidRPr="002727A1" w:rsidRDefault="00A07970" w:rsidP="00932985">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099EB" id="_x0000_s1077" type="#_x0000_t202" style="position:absolute;margin-left:-.85pt;margin-top:25.6pt;width:440.2pt;height:279.8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" fillcolor="#e7e6e6 [3214]" stroked="f">
                <v:textbox>
                  <w:txbxContent>
                    <w:p w14:paraId="3F46DBBB" w14:textId="3C4A030A" w:rsidR="00A07970" w:rsidRPr="002727A1" w:rsidRDefault="00A07970" w:rsidP="00DD78CA">
                      <w:pPr>
                        <w:rPr>
                          <w:rFonts w:ascii="Arial" w:hAnsi="Arial" w:cs="Arial"/>
                          <w:b/>
                          <w:bCs/>
                          <w:sz w:val="20"/>
                          <w:szCs w:val="20"/>
                          <w:lang w:val="de-DE"/>
                        </w:rPr>
                      </w:pPr>
                      <w:r w:rsidRPr="002727A1">
                        <w:rPr>
                          <w:rFonts w:ascii="Arial" w:hAnsi="Arial" w:cs="Arial"/>
                          <w:b/>
                          <w:bCs/>
                          <w:sz w:val="20"/>
                          <w:szCs w:val="20"/>
                          <w:lang w:val="de-DE"/>
                        </w:rPr>
                        <w:t xml:space="preserve">Hilfestellung: </w:t>
                      </w:r>
                    </w:p>
                    <w:p w14:paraId="1EFB0F3A" w14:textId="155A2B96" w:rsidR="00A07970" w:rsidRPr="002727A1" w:rsidRDefault="00A07970" w:rsidP="00DD78CA">
                      <w:pPr>
                        <w:rPr>
                          <w:rFonts w:ascii="Arial" w:hAnsi="Arial" w:cs="Arial"/>
                          <w:sz w:val="20"/>
                          <w:szCs w:val="20"/>
                          <w:lang w:val="en-US"/>
                        </w:rPr>
                      </w:pPr>
                      <m:oMathPara>
                        <m:oMathParaPr>
                          <m:jc m:val="left"/>
                        </m:oMathParaPr>
                        <m:oMath>
                          <m:r>
                            <m:rPr>
                              <m:sty m:val="p"/>
                            </m:rPr>
                            <w:rPr>
                              <w:rFonts w:ascii="Cambria Math" w:hAnsi="Cambria Math" w:cs="Arial"/>
                              <w:sz w:val="20"/>
                              <w:szCs w:val="20"/>
                              <w:lang w:val="en-US"/>
                            </w:rPr>
                            <m:t>Berechnung der Rate meldepflichtiger Arbeitsunfälle:</m:t>
                          </m:r>
                        </m:oMath>
                      </m:oMathPara>
                    </w:p>
                    <w:p w14:paraId="24F47B79" w14:textId="7B87ACBF" w:rsidR="00A07970" w:rsidRPr="002727A1" w:rsidRDefault="008B4112" w:rsidP="00DD78CA">
                      <w:pPr>
                        <w:rPr>
                          <w:rFonts w:ascii="Arial" w:hAnsi="Arial" w:cs="Arial"/>
                          <w:sz w:val="20"/>
                          <w:szCs w:val="20"/>
                          <w:lang w:val="en-US"/>
                        </w:rPr>
                      </w:pPr>
                      <m:oMathPara>
                        <m:oMathParaPr>
                          <m:jc m:val="center"/>
                        </m:oMathParaPr>
                        <m:oMath>
                          <m:f>
                            <m:fPr>
                              <m:ctrlPr>
                                <w:rPr>
                                  <w:rFonts w:ascii="Cambria Math" w:hAnsi="Cambria Math" w:cs="Arial"/>
                                  <w:i/>
                                  <w:iCs/>
                                  <w:sz w:val="20"/>
                                  <w:szCs w:val="20"/>
                                  <w:lang w:val="en-US"/>
                                </w:rPr>
                              </m:ctrlPr>
                            </m:fPr>
                            <m:num>
                              <m:r>
                                <m:rPr>
                                  <m:sty m:val="p"/>
                                </m:rPr>
                                <w:rPr>
                                  <w:rFonts w:ascii="Cambria Math" w:hAnsi="Cambria Math" w:cs="Arial"/>
                                  <w:sz w:val="20"/>
                                  <w:szCs w:val="20"/>
                                  <w:lang w:val="en-US"/>
                                </w:rPr>
                                <m:t>Anzahl der Arbeitsunfälle im Berichtsjahr</m:t>
                              </m:r>
                            </m:num>
                            <m:den>
                              <m:r>
                                <m:rPr>
                                  <m:sty m:val="p"/>
                                </m:rPr>
                                <w:rPr>
                                  <w:rFonts w:ascii="Cambria Math" w:hAnsi="Cambria Math" w:cs="Arial"/>
                                  <w:sz w:val="20"/>
                                  <w:szCs w:val="20"/>
                                  <w:lang w:val="de-DE"/>
                                </w:rPr>
                                <m:t> </m:t>
                              </m:r>
                              <m:r>
                                <m:rPr>
                                  <m:sty m:val="p"/>
                                </m:rPr>
                                <w:rPr>
                                  <w:rFonts w:ascii="Cambria Math" w:hAnsi="Cambria Math" w:cs="Arial"/>
                                  <w:sz w:val="20"/>
                                  <w:szCs w:val="20"/>
                                  <w:lang w:val="en-US"/>
                                </w:rPr>
                                <m:t>Anzahl der gearbeiteten Stunden pro Jahr von allen Arbeitnehmern</m:t>
                              </m:r>
                              <m:r>
                                <m:rPr>
                                  <m:sty m:val="p"/>
                                </m:rPr>
                                <w:rPr>
                                  <w:rFonts w:ascii="Cambria Math" w:hAnsi="Cambria Math" w:cs="Arial"/>
                                  <w:sz w:val="20"/>
                                  <w:szCs w:val="20"/>
                                  <w:lang w:val="de-DE"/>
                                </w:rPr>
                                <m:t> </m:t>
                              </m:r>
                            </m:den>
                          </m:f>
                          <m:r>
                            <m:rPr>
                              <m:sty m:val="p"/>
                            </m:rPr>
                            <w:rPr>
                              <w:rFonts w:ascii="Cambria Math" w:hAnsi="Cambria Math" w:cs="Arial"/>
                              <w:sz w:val="20"/>
                              <w:szCs w:val="20"/>
                              <w:lang w:val="de-DE"/>
                            </w:rPr>
                            <m:t> </m:t>
                          </m:r>
                          <m:r>
                            <m:rPr>
                              <m:sty m:val="p"/>
                            </m:rPr>
                            <w:rPr>
                              <w:rFonts w:ascii="Cambria Math" w:hAnsi="Cambria Math" w:cs="Arial"/>
                              <w:sz w:val="20"/>
                              <w:szCs w:val="20"/>
                              <w:lang w:val="en-US"/>
                            </w:rPr>
                            <m:t>x</m:t>
                          </m:r>
                          <m:r>
                            <m:rPr>
                              <m:sty m:val="p"/>
                            </m:rPr>
                            <w:rPr>
                              <w:rFonts w:ascii="Cambria Math" w:hAnsi="Cambria Math" w:cs="Arial"/>
                              <w:sz w:val="20"/>
                              <w:szCs w:val="20"/>
                              <w:lang w:val="de-DE"/>
                            </w:rPr>
                            <m:t> </m:t>
                          </m:r>
                          <m:r>
                            <m:rPr>
                              <m:sty m:val="p"/>
                            </m:rPr>
                            <w:rPr>
                              <w:rFonts w:ascii="Cambria Math" w:hAnsi="Cambria Math" w:cs="Arial"/>
                              <w:sz w:val="20"/>
                              <w:szCs w:val="20"/>
                              <w:lang w:val="en-US"/>
                            </w:rPr>
                            <m:t> 200.000</m:t>
                          </m:r>
                        </m:oMath>
                      </m:oMathPara>
                    </w:p>
                    <w:p w14:paraId="00AABC19" w14:textId="77777777" w:rsidR="00A07970" w:rsidRPr="002727A1" w:rsidRDefault="00A07970" w:rsidP="00FC6ECD">
                      <w:pPr>
                        <w:spacing w:after="0" w:line="240" w:lineRule="auto"/>
                        <w:rPr>
                          <w:rFonts w:ascii="Arial" w:eastAsia="Cambria Math" w:hAnsi="Arial" w:cs="Arial"/>
                          <w:b/>
                          <w:color w:val="000000"/>
                          <w:kern w:val="24"/>
                          <w:sz w:val="20"/>
                          <w:szCs w:val="20"/>
                          <w:lang w:val="de-DE" w:eastAsia="en-GB"/>
                          <w14:ligatures w14:val="none"/>
                        </w:rPr>
                      </w:pPr>
                    </w:p>
                    <w:p w14:paraId="4A3DD05D" w14:textId="459FA5EB" w:rsidR="00A07970" w:rsidRPr="002727A1" w:rsidRDefault="00A07970" w:rsidP="00FC6ECD">
                      <w:pPr>
                        <w:spacing w:after="0" w:line="240" w:lineRule="auto"/>
                        <w:rPr>
                          <w:rFonts w:ascii="Arial" w:eastAsia="Cambria Math" w:hAnsi="Arial" w:cs="Arial"/>
                          <w:color w:val="000000"/>
                          <w:kern w:val="24"/>
                          <w:sz w:val="20"/>
                          <w:szCs w:val="20"/>
                          <w:lang w:val="de-DE" w:eastAsia="en-GB"/>
                          <w14:ligatures w14:val="none"/>
                        </w:rPr>
                      </w:pPr>
                      <w:r w:rsidRPr="002727A1">
                        <w:rPr>
                          <w:rFonts w:ascii="Arial" w:eastAsia="Cambria Math" w:hAnsi="Arial" w:cs="Arial"/>
                          <w:color w:val="000000"/>
                          <w:kern w:val="24"/>
                          <w:sz w:val="20"/>
                          <w:szCs w:val="20"/>
                          <w:lang w:val="de-DE" w:eastAsia="en-GB"/>
                          <w14:ligatures w14:val="none"/>
                        </w:rPr>
                        <w:t>Das Ergebnis drückt die Zahl der Arbeitsunfälle pro 100 Vollzeitbeschäftigten in einem Jahreszeitraum aus.</w:t>
                      </w:r>
                    </w:p>
                    <w:p w14:paraId="10699E87" w14:textId="77777777" w:rsidR="00A07970" w:rsidRPr="002727A1" w:rsidRDefault="00A07970" w:rsidP="00FC6ECD">
                      <w:pPr>
                        <w:spacing w:after="0" w:line="240" w:lineRule="auto"/>
                        <w:rPr>
                          <w:rFonts w:ascii="Arial" w:eastAsia="Cambria Math" w:hAnsi="Arial" w:cs="Arial"/>
                          <w:color w:val="000000"/>
                          <w:kern w:val="24"/>
                          <w:sz w:val="20"/>
                          <w:szCs w:val="20"/>
                          <w:lang w:val="de-DE" w:eastAsia="en-GB"/>
                          <w14:ligatures w14:val="none"/>
                        </w:rPr>
                      </w:pPr>
                    </w:p>
                    <w:p w14:paraId="43ADC0DF" w14:textId="77777777" w:rsidR="00A07970" w:rsidRPr="002727A1" w:rsidRDefault="00A07970" w:rsidP="006A3A53">
                      <w:pPr>
                        <w:spacing w:after="0" w:line="240" w:lineRule="auto"/>
                        <w:rPr>
                          <w:rFonts w:ascii="Arial" w:eastAsia="Cambria Math" w:hAnsi="Arial" w:cs="Arial"/>
                          <w:color w:val="000000"/>
                          <w:kern w:val="24"/>
                          <w:sz w:val="20"/>
                          <w:szCs w:val="20"/>
                          <w:lang w:val="de-DE" w:eastAsia="en-GB"/>
                          <w14:ligatures w14:val="none"/>
                        </w:rPr>
                      </w:pPr>
                      <w:r w:rsidRPr="002727A1">
                        <w:rPr>
                          <w:rFonts w:ascii="Arial" w:eastAsia="Cambria Math" w:hAnsi="Arial" w:cs="Arial"/>
                          <w:color w:val="000000"/>
                          <w:kern w:val="24"/>
                          <w:sz w:val="20"/>
                          <w:szCs w:val="20"/>
                          <w:lang w:val="de-DE" w:eastAsia="en-GB"/>
                          <w14:ligatures w14:val="none"/>
                        </w:rPr>
                        <w:t xml:space="preserve">Beispielrechnung: </w:t>
                      </w:r>
                    </w:p>
                    <w:p w14:paraId="032BD1C7" w14:textId="77777777" w:rsidR="00A07970" w:rsidRPr="002727A1" w:rsidRDefault="00A07970" w:rsidP="006A3A53">
                      <w:pPr>
                        <w:spacing w:after="0" w:line="240" w:lineRule="auto"/>
                        <w:rPr>
                          <w:rFonts w:ascii="Arial" w:eastAsia="Cambria Math" w:hAnsi="Arial" w:cs="Arial"/>
                          <w:color w:val="000000"/>
                          <w:kern w:val="24"/>
                          <w:sz w:val="20"/>
                          <w:szCs w:val="20"/>
                          <w:lang w:val="de-DE" w:eastAsia="en-GB"/>
                          <w14:ligatures w14:val="none"/>
                        </w:rPr>
                      </w:pPr>
                    </w:p>
                    <w:p w14:paraId="7C685901" w14:textId="77777777" w:rsidR="00A07970" w:rsidRPr="002727A1" w:rsidRDefault="00A07970" w:rsidP="00EE14D9">
                      <w:pPr>
                        <w:pStyle w:val="StandardWeb"/>
                        <w:rPr>
                          <w:rFonts w:ascii="Arial" w:eastAsia="Times New Roman" w:hAnsi="Arial" w:cs="Arial"/>
                          <w:kern w:val="0"/>
                          <w:sz w:val="20"/>
                          <w:szCs w:val="20"/>
                          <w:lang w:val="en-US" w:eastAsia="en-GB"/>
                          <w14:ligatures w14:val="none"/>
                        </w:rPr>
                      </w:pPr>
                      <w:r w:rsidRPr="002727A1">
                        <w:rPr>
                          <w:rFonts w:ascii="Arial" w:eastAsia="Times New Roman" w:hAnsi="Arial" w:cs="Arial"/>
                          <w:kern w:val="0"/>
                          <w:sz w:val="20"/>
                          <w:szCs w:val="20"/>
                          <w:lang w:eastAsia="en-GB"/>
                          <w14:ligatures w14:val="none"/>
                        </w:rPr>
                        <w:t xml:space="preserve">Unternehmen A meldete im Berichtsjahr drei </w:t>
                      </w:r>
                      <w:proofErr w:type="spellStart"/>
                      <w:r w:rsidRPr="002727A1">
                        <w:rPr>
                          <w:rFonts w:ascii="Arial" w:eastAsia="Times New Roman" w:hAnsi="Arial" w:cs="Arial"/>
                          <w:kern w:val="0"/>
                          <w:sz w:val="20"/>
                          <w:szCs w:val="20"/>
                          <w:lang w:eastAsia="en-GB"/>
                          <w14:ligatures w14:val="none"/>
                        </w:rPr>
                        <w:t>Arbeitsunfälle</w:t>
                      </w:r>
                      <w:proofErr w:type="spellEnd"/>
                      <w:r w:rsidRPr="002727A1">
                        <w:rPr>
                          <w:rFonts w:ascii="Arial" w:eastAsia="Times New Roman" w:hAnsi="Arial" w:cs="Arial"/>
                          <w:kern w:val="0"/>
                          <w:sz w:val="20"/>
                          <w:szCs w:val="20"/>
                          <w:lang w:eastAsia="en-GB"/>
                          <w14:ligatures w14:val="none"/>
                        </w:rPr>
                        <w:t xml:space="preserve">. Unternehmen A hat 40 Mitarbeiter und eine Gesamtzahl von 80.000 Arbeitsstunden (40 x 2.000) in einem Jahr. </w:t>
                      </w:r>
                      <w:r w:rsidRPr="002727A1">
                        <w:rPr>
                          <w:rFonts w:ascii="Arial" w:eastAsia="Times New Roman" w:hAnsi="Arial" w:cs="Arial"/>
                          <w:kern w:val="0"/>
                          <w:sz w:val="20"/>
                          <w:szCs w:val="20"/>
                          <w:lang w:val="en-US" w:eastAsia="en-GB"/>
                          <w14:ligatures w14:val="none"/>
                        </w:rPr>
                        <w:t xml:space="preserve">Die Quote der </w:t>
                      </w:r>
                      <w:proofErr w:type="spellStart"/>
                      <w:r w:rsidRPr="002727A1">
                        <w:rPr>
                          <w:rFonts w:ascii="Arial" w:eastAsia="Times New Roman" w:hAnsi="Arial" w:cs="Arial"/>
                          <w:kern w:val="0"/>
                          <w:sz w:val="20"/>
                          <w:szCs w:val="20"/>
                          <w:lang w:val="en-US" w:eastAsia="en-GB"/>
                          <w14:ligatures w14:val="none"/>
                        </w:rPr>
                        <w:t>meldepflichtig</w:t>
                      </w:r>
                      <w:proofErr w:type="spellEnd"/>
                      <w:r w:rsidRPr="002727A1">
                        <w:rPr>
                          <w:rFonts w:ascii="Arial" w:eastAsia="Times New Roman" w:hAnsi="Arial" w:cs="Arial"/>
                          <w:kern w:val="0"/>
                          <w:sz w:val="20"/>
                          <w:szCs w:val="20"/>
                          <w:lang w:val="de-DE" w:eastAsia="en-GB"/>
                          <w14:ligatures w14:val="none"/>
                        </w:rPr>
                        <w:t>en</w:t>
                      </w:r>
                      <w:r w:rsidRPr="002727A1">
                        <w:rPr>
                          <w:rFonts w:ascii="Arial" w:eastAsia="Times New Roman" w:hAnsi="Arial" w:cs="Arial"/>
                          <w:b/>
                          <w:i/>
                          <w:kern w:val="0"/>
                          <w:sz w:val="20"/>
                          <w:szCs w:val="20"/>
                          <w:lang w:val="en-US" w:eastAsia="en-GB"/>
                          <w14:ligatures w14:val="none"/>
                        </w:rPr>
                        <w:t xml:space="preserve"> </w:t>
                      </w:r>
                      <w:proofErr w:type="spellStart"/>
                      <w:r w:rsidRPr="002727A1">
                        <w:rPr>
                          <w:rFonts w:ascii="Arial" w:eastAsia="Times New Roman" w:hAnsi="Arial" w:cs="Arial"/>
                          <w:kern w:val="0"/>
                          <w:sz w:val="20"/>
                          <w:szCs w:val="20"/>
                          <w:lang w:val="en-US" w:eastAsia="en-GB"/>
                          <w14:ligatures w14:val="none"/>
                        </w:rPr>
                        <w:t>Arbeitsunfälle</w:t>
                      </w:r>
                      <w:proofErr w:type="spellEnd"/>
                      <w:r w:rsidRPr="002727A1">
                        <w:rPr>
                          <w:rFonts w:ascii="Arial" w:eastAsia="Times New Roman" w:hAnsi="Arial" w:cs="Arial"/>
                          <w:kern w:val="0"/>
                          <w:sz w:val="20"/>
                          <w:szCs w:val="20"/>
                          <w:lang w:val="en-US" w:eastAsia="en-GB"/>
                          <w14:ligatures w14:val="none"/>
                        </w:rPr>
                        <w:t xml:space="preserve"> </w:t>
                      </w:r>
                      <w:proofErr w:type="spellStart"/>
                      <w:r w:rsidRPr="002727A1">
                        <w:rPr>
                          <w:rFonts w:ascii="Arial" w:eastAsia="Times New Roman" w:hAnsi="Arial" w:cs="Arial"/>
                          <w:kern w:val="0"/>
                          <w:sz w:val="20"/>
                          <w:szCs w:val="20"/>
                          <w:lang w:val="en-US" w:eastAsia="en-GB"/>
                          <w14:ligatures w14:val="none"/>
                        </w:rPr>
                        <w:t>beträgt</w:t>
                      </w:r>
                      <w:proofErr w:type="spellEnd"/>
                      <w:r w:rsidRPr="002727A1">
                        <w:rPr>
                          <w:rFonts w:ascii="Arial" w:eastAsia="Times New Roman" w:hAnsi="Arial" w:cs="Arial"/>
                          <w:kern w:val="0"/>
                          <w:sz w:val="20"/>
                          <w:szCs w:val="20"/>
                          <w:lang w:val="en-US" w:eastAsia="en-GB"/>
                          <w14:ligatures w14:val="none"/>
                        </w:rPr>
                        <w:t xml:space="preserve"> </w:t>
                      </w:r>
                    </w:p>
                    <w:p w14:paraId="2F905615" w14:textId="6ED3CC10" w:rsidR="00A07970" w:rsidRPr="002727A1" w:rsidRDefault="008B4112" w:rsidP="00156D5C">
                      <w:pPr>
                        <w:pStyle w:val="StandardWeb"/>
                        <w:rPr>
                          <w:rFonts w:ascii="Arial" w:eastAsia="Times New Roman" w:hAnsi="Arial" w:cs="Arial"/>
                          <w:kern w:val="0"/>
                          <w:lang w:val="en-US" w:eastAsia="en-GB"/>
                          <w14:ligatures w14:val="none"/>
                        </w:rPr>
                      </w:pPr>
                      <m:oMathPara>
                        <m:oMath>
                          <m:f>
                            <m:fPr>
                              <m:ctrlPr>
                                <w:rPr>
                                  <w:rFonts w:ascii="Cambria Math" w:eastAsia="Times New Roman" w:hAnsi="Cambria Math" w:cs="Arial"/>
                                  <w:i/>
                                  <w:kern w:val="0"/>
                                  <w:sz w:val="20"/>
                                  <w:szCs w:val="20"/>
                                  <w:lang w:val="en-US" w:eastAsia="en-GB"/>
                                  <w14:ligatures w14:val="none"/>
                                </w:rPr>
                              </m:ctrlPr>
                            </m:fPr>
                            <m:num>
                              <m:r>
                                <w:rPr>
                                  <w:rFonts w:ascii="Cambria Math" w:eastAsia="Times New Roman" w:hAnsi="Cambria Math" w:cs="Arial"/>
                                  <w:kern w:val="0"/>
                                  <w:sz w:val="20"/>
                                  <w:szCs w:val="20"/>
                                  <w:lang w:val="en-US" w:eastAsia="en-GB"/>
                                  <w14:ligatures w14:val="none"/>
                                </w:rPr>
                                <m:t>3</m:t>
                              </m:r>
                            </m:num>
                            <m:den>
                              <m:r>
                                <w:rPr>
                                  <w:rFonts w:ascii="Cambria Math" w:eastAsia="Times New Roman" w:hAnsi="Cambria Math" w:cs="Arial"/>
                                  <w:kern w:val="0"/>
                                  <w:sz w:val="20"/>
                                  <w:szCs w:val="20"/>
                                  <w:lang w:val="en-US" w:eastAsia="en-GB"/>
                                  <w14:ligatures w14:val="none"/>
                                </w:rPr>
                                <m:t>80.000</m:t>
                              </m:r>
                            </m:den>
                          </m:f>
                          <m:r>
                            <w:rPr>
                              <w:rFonts w:ascii="Cambria Math" w:eastAsia="Times New Roman" w:hAnsi="Cambria Math" w:cs="Arial"/>
                              <w:kern w:val="0"/>
                              <w:sz w:val="20"/>
                              <w:szCs w:val="20"/>
                              <w:lang w:val="en-US" w:eastAsia="en-GB"/>
                              <w14:ligatures w14:val="none"/>
                            </w:rPr>
                            <m:t>× 200.000=7,5</m:t>
                          </m:r>
                        </m:oMath>
                      </m:oMathPara>
                    </w:p>
                    <w:p w14:paraId="53E4F59E" w14:textId="77777777" w:rsidR="00A07970" w:rsidRPr="002727A1" w:rsidRDefault="00A07970" w:rsidP="00FC6ECD">
                      <w:pPr>
                        <w:spacing w:after="0" w:line="240" w:lineRule="auto"/>
                        <w:rPr>
                          <w:rFonts w:ascii="Arial" w:eastAsia="Cambria Math" w:hAnsi="Arial" w:cs="Arial"/>
                          <w:color w:val="000000"/>
                          <w:kern w:val="24"/>
                          <w:sz w:val="20"/>
                          <w:szCs w:val="20"/>
                          <w:lang w:val="en-US" w:eastAsia="en-GB"/>
                          <w14:ligatures w14:val="none"/>
                        </w:rPr>
                      </w:pPr>
                    </w:p>
                    <w:p w14:paraId="1D1F2630" w14:textId="12E75A68" w:rsidR="00A07970" w:rsidRPr="002727A1" w:rsidRDefault="00A07970" w:rsidP="00FC6ECD">
                      <w:pPr>
                        <w:spacing w:after="0" w:line="240" w:lineRule="auto"/>
                        <w:rPr>
                          <w:rFonts w:ascii="Arial" w:eastAsia="Cambria Math" w:hAnsi="Arial" w:cs="Arial"/>
                          <w:color w:val="000000"/>
                          <w:kern w:val="24"/>
                          <w:sz w:val="20"/>
                          <w:szCs w:val="20"/>
                          <w:lang w:val="de-DE" w:eastAsia="en-GB"/>
                          <w14:ligatures w14:val="none"/>
                        </w:rPr>
                      </w:pPr>
                      <w:r w:rsidRPr="002727A1">
                        <w:rPr>
                          <w:rFonts w:ascii="Arial" w:eastAsia="Cambria Math" w:hAnsi="Arial" w:cs="Arial"/>
                          <w:color w:val="000000"/>
                          <w:kern w:val="24"/>
                          <w:sz w:val="20"/>
                          <w:szCs w:val="20"/>
                          <w:lang w:val="de-DE" w:eastAsia="en-GB"/>
                          <w14:ligatures w14:val="none"/>
                        </w:rPr>
                        <w:t>Es bietet sich an, an dieser Stelle zusätzliche Angaben zur Behandlung des Themas Gesundheit und Arbeitssicherheit im Unternehmen zu machen.</w:t>
                      </w:r>
                    </w:p>
                    <w:p w14:paraId="1D5CBA51" w14:textId="77777777" w:rsidR="00A07970" w:rsidRPr="002727A1" w:rsidRDefault="00A07970" w:rsidP="00FC6ECD">
                      <w:pPr>
                        <w:spacing w:after="0" w:line="240" w:lineRule="auto"/>
                        <w:rPr>
                          <w:rFonts w:ascii="Arial" w:eastAsia="Times New Roman" w:hAnsi="Arial" w:cs="Arial"/>
                          <w:kern w:val="0"/>
                          <w:sz w:val="20"/>
                          <w:szCs w:val="20"/>
                          <w:lang w:eastAsia="en-GB"/>
                          <w14:ligatures w14:val="none"/>
                        </w:rPr>
                      </w:pPr>
                    </w:p>
                    <w:p w14:paraId="69A513D1" w14:textId="7B839222" w:rsidR="00A07970" w:rsidRPr="002727A1" w:rsidRDefault="00A07970" w:rsidP="00932985">
                      <w:pPr>
                        <w:rPr>
                          <w:rFonts w:ascii="Arial" w:hAnsi="Arial" w:cs="Arial"/>
                          <w:sz w:val="20"/>
                          <w:szCs w:val="20"/>
                        </w:rPr>
                      </w:pPr>
                    </w:p>
                  </w:txbxContent>
                </v:textbox>
                <w10:wrap type="square"/>
              </v:shape>
            </w:pict>
          </mc:Fallback>
        </mc:AlternateContent>
      </w:r>
    </w:p>
    <w:p w14:paraId="1971B6BB" w14:textId="77777777" w:rsidR="0010716A" w:rsidRPr="002727A1" w:rsidRDefault="0010716A" w:rsidP="0010716A">
      <w:pPr>
        <w:rPr>
          <w:rFonts w:ascii="Arial" w:hAnsi="Arial" w:cs="Arial"/>
          <w:sz w:val="24"/>
          <w:szCs w:val="24"/>
          <w:lang w:val="de-DE" w:eastAsia="ja-JP"/>
        </w:rPr>
      </w:pPr>
      <w:bookmarkStart w:id="97" w:name="_Toc162956788"/>
      <w:bookmarkStart w:id="98" w:name="_Toc162968890"/>
      <w:bookmarkStart w:id="99" w:name="_Toc162968998"/>
      <w:bookmarkStart w:id="100" w:name="_Toc163556817"/>
      <w:bookmarkStart w:id="101" w:name="_Toc166661639"/>
    </w:p>
    <w:p w14:paraId="5B8176B2" w14:textId="004CB2BD" w:rsidR="00637642" w:rsidRPr="002727A1" w:rsidRDefault="00637642" w:rsidP="00637642">
      <w:pPr>
        <w:pStyle w:val="berschrift3"/>
        <w:rPr>
          <w:rFonts w:ascii="Arial" w:hAnsi="Arial" w:cs="Arial"/>
          <w:b/>
          <w:color w:val="auto"/>
          <w:lang w:val="de-DE" w:eastAsia="ja-JP"/>
        </w:rPr>
      </w:pPr>
      <w:r w:rsidRPr="002727A1">
        <w:rPr>
          <w:rFonts w:ascii="Arial" w:hAnsi="Arial" w:cs="Arial"/>
          <w:b/>
          <w:color w:val="auto"/>
          <w:lang w:val="de-DE" w:eastAsia="ja-JP"/>
        </w:rPr>
        <w:t>B10: Entlohnung, Tarifverhandlungen und Ausbildung</w:t>
      </w:r>
      <w:bookmarkEnd w:id="97"/>
      <w:bookmarkEnd w:id="98"/>
      <w:bookmarkEnd w:id="99"/>
      <w:bookmarkEnd w:id="100"/>
      <w:bookmarkEnd w:id="101"/>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0D668696" w14:textId="77777777" w:rsidTr="00FC5B6B">
        <w:tc>
          <w:tcPr>
            <w:tcW w:w="1065" w:type="pct"/>
            <w:shd w:val="clear" w:color="auto" w:fill="BDD6EE" w:themeFill="accent5" w:themeFillTint="66"/>
          </w:tcPr>
          <w:p w14:paraId="448C764F" w14:textId="77777777" w:rsidR="004740F6" w:rsidRPr="002727A1" w:rsidRDefault="008B4112">
            <w:pPr>
              <w:rPr>
                <w:rFonts w:ascii="Arial" w:hAnsi="Arial" w:cs="Arial"/>
                <w:sz w:val="24"/>
                <w:szCs w:val="24"/>
                <w:lang w:val="de-DE" w:eastAsia="ja-JP"/>
              </w:rPr>
            </w:pPr>
            <w:sdt>
              <w:sdtPr>
                <w:rPr>
                  <w:rFonts w:ascii="Arial" w:hAnsi="Arial" w:cs="Arial"/>
                  <w:sz w:val="24"/>
                  <w:szCs w:val="24"/>
                  <w:lang w:val="de-DE" w:eastAsia="ja-JP"/>
                </w:rPr>
                <w:id w:val="1073552391"/>
                <w14:checkbox>
                  <w14:checked w14:val="0"/>
                  <w14:checkedState w14:val="2612" w14:font="MS Gothic"/>
                  <w14:uncheckedState w14:val="2610" w14:font="MS Gothic"/>
                </w14:checkbox>
              </w:sdtPr>
              <w:sdtEndPr/>
              <w:sdtContent>
                <w:r w:rsidR="004740F6" w:rsidRPr="002727A1">
                  <w:rPr>
                    <w:rFonts w:ascii="Segoe UI Symbol" w:eastAsia="MS Gothic" w:hAnsi="Segoe UI Symbol" w:cs="Segoe UI Symbol"/>
                    <w:sz w:val="24"/>
                    <w:szCs w:val="24"/>
                    <w:lang w:val="de-DE" w:eastAsia="ja-JP"/>
                  </w:rPr>
                  <w:t>☐</w:t>
                </w:r>
              </w:sdtContent>
            </w:sdt>
            <w:r w:rsidR="004740F6" w:rsidRPr="002727A1">
              <w:rPr>
                <w:rFonts w:ascii="Arial" w:hAnsi="Arial" w:cs="Arial"/>
                <w:sz w:val="24"/>
                <w:szCs w:val="24"/>
                <w:lang w:val="de-DE" w:eastAsia="ja-JP"/>
              </w:rPr>
              <w:t xml:space="preserve">E </w:t>
            </w:r>
            <w:sdt>
              <w:sdtPr>
                <w:rPr>
                  <w:rFonts w:ascii="Arial" w:hAnsi="Arial" w:cs="Arial"/>
                  <w:sz w:val="24"/>
                  <w:szCs w:val="24"/>
                  <w:lang w:val="de-DE" w:eastAsia="ja-JP"/>
                </w:rPr>
                <w:id w:val="-1973661764"/>
                <w14:checkbox>
                  <w14:checked w14:val="1"/>
                  <w14:checkedState w14:val="2612" w14:font="MS Gothic"/>
                  <w14:uncheckedState w14:val="2610" w14:font="MS Gothic"/>
                </w14:checkbox>
              </w:sdtPr>
              <w:sdtEndPr/>
              <w:sdtContent>
                <w:r w:rsidR="004740F6" w:rsidRPr="002727A1">
                  <w:rPr>
                    <w:rFonts w:ascii="Segoe UI Symbol" w:eastAsia="MS Gothic" w:hAnsi="Segoe UI Symbol" w:cs="Segoe UI Symbol"/>
                    <w:sz w:val="24"/>
                    <w:szCs w:val="24"/>
                    <w:lang w:val="de-DE" w:eastAsia="ja-JP"/>
                  </w:rPr>
                  <w:t>☒</w:t>
                </w:r>
              </w:sdtContent>
            </w:sdt>
            <w:r w:rsidR="004740F6" w:rsidRPr="002727A1">
              <w:rPr>
                <w:rFonts w:ascii="Arial" w:hAnsi="Arial" w:cs="Arial"/>
                <w:b/>
                <w:sz w:val="24"/>
                <w:szCs w:val="24"/>
                <w:lang w:val="de-DE" w:eastAsia="ja-JP"/>
              </w:rPr>
              <w:t>S</w:t>
            </w:r>
            <w:r w:rsidR="004740F6" w:rsidRPr="002727A1">
              <w:rPr>
                <w:rFonts w:ascii="Arial" w:hAnsi="Arial" w:cs="Arial"/>
                <w:sz w:val="24"/>
                <w:szCs w:val="24"/>
                <w:lang w:val="de-DE" w:eastAsia="ja-JP"/>
              </w:rPr>
              <w:t xml:space="preserve"> </w:t>
            </w:r>
            <w:sdt>
              <w:sdtPr>
                <w:rPr>
                  <w:rFonts w:ascii="Arial" w:hAnsi="Arial" w:cs="Arial"/>
                  <w:sz w:val="24"/>
                  <w:szCs w:val="24"/>
                  <w:lang w:val="de-DE" w:eastAsia="ja-JP"/>
                </w:rPr>
                <w:id w:val="976727591"/>
                <w14:checkbox>
                  <w14:checked w14:val="0"/>
                  <w14:checkedState w14:val="2612" w14:font="MS Gothic"/>
                  <w14:uncheckedState w14:val="2610" w14:font="MS Gothic"/>
                </w14:checkbox>
              </w:sdtPr>
              <w:sdtEndPr/>
              <w:sdtContent>
                <w:r w:rsidR="004740F6" w:rsidRPr="002727A1">
                  <w:rPr>
                    <w:rFonts w:ascii="Segoe UI Symbol" w:eastAsia="MS Gothic" w:hAnsi="Segoe UI Symbol" w:cs="Segoe UI Symbol"/>
                    <w:sz w:val="24"/>
                    <w:szCs w:val="24"/>
                    <w:lang w:val="de-DE" w:eastAsia="ja-JP"/>
                  </w:rPr>
                  <w:t>☐</w:t>
                </w:r>
              </w:sdtContent>
            </w:sdt>
            <w:r w:rsidR="004740F6" w:rsidRPr="002727A1">
              <w:rPr>
                <w:rFonts w:ascii="Arial" w:hAnsi="Arial" w:cs="Arial"/>
                <w:sz w:val="24"/>
                <w:szCs w:val="24"/>
                <w:lang w:val="de-DE" w:eastAsia="ja-JP"/>
              </w:rPr>
              <w:t xml:space="preserve">G </w:t>
            </w:r>
          </w:p>
        </w:tc>
        <w:tc>
          <w:tcPr>
            <w:tcW w:w="1201" w:type="pct"/>
          </w:tcPr>
          <w:p w14:paraId="5BA3A11E" w14:textId="4DF57085" w:rsidR="004740F6" w:rsidRPr="002727A1" w:rsidRDefault="008B4112">
            <w:pPr>
              <w:rPr>
                <w:rFonts w:ascii="Arial" w:hAnsi="Arial" w:cs="Arial"/>
                <w:sz w:val="24"/>
                <w:szCs w:val="24"/>
                <w:lang w:val="de-DE" w:eastAsia="ja-JP"/>
              </w:rPr>
            </w:pPr>
            <w:sdt>
              <w:sdtPr>
                <w:rPr>
                  <w:rFonts w:ascii="Arial" w:hAnsi="Arial" w:cs="Arial"/>
                  <w:sz w:val="24"/>
                  <w:szCs w:val="24"/>
                  <w:lang w:val="de-DE" w:eastAsia="ja-JP"/>
                </w:rPr>
                <w:id w:val="1896459698"/>
                <w14:checkbox>
                  <w14:checked w14:val="0"/>
                  <w14:checkedState w14:val="2612" w14:font="MS Gothic"/>
                  <w14:uncheckedState w14:val="2610" w14:font="MS Gothic"/>
                </w14:checkbox>
              </w:sdtPr>
              <w:sdtEndPr/>
              <w:sdtContent>
                <w:r w:rsidR="004740F6" w:rsidRPr="002727A1">
                  <w:rPr>
                    <w:rFonts w:ascii="Segoe UI Symbol" w:eastAsia="MS Gothic" w:hAnsi="Segoe UI Symbol" w:cs="Segoe UI Symbol"/>
                    <w:sz w:val="24"/>
                    <w:szCs w:val="24"/>
                    <w:lang w:val="de-DE" w:eastAsia="ja-JP"/>
                  </w:rPr>
                  <w:t>☐</w:t>
                </w:r>
              </w:sdtContent>
            </w:sdt>
            <w:r w:rsidR="004740F6" w:rsidRPr="002727A1">
              <w:rPr>
                <w:rFonts w:ascii="Arial" w:hAnsi="Arial" w:cs="Arial"/>
                <w:sz w:val="24"/>
                <w:szCs w:val="24"/>
                <w:lang w:val="de-DE" w:eastAsia="ja-JP"/>
              </w:rPr>
              <w:t xml:space="preserve"> Anwendbar</w:t>
            </w:r>
            <w:r w:rsidR="00433E0E" w:rsidRPr="002727A1">
              <w:rPr>
                <w:rFonts w:ascii="Arial" w:hAnsi="Arial" w:cs="Arial"/>
                <w:sz w:val="24"/>
                <w:szCs w:val="24"/>
                <w:lang w:val="de-DE" w:eastAsia="ja-JP"/>
              </w:rPr>
              <w:t>?</w:t>
            </w:r>
          </w:p>
        </w:tc>
        <w:tc>
          <w:tcPr>
            <w:tcW w:w="1444" w:type="pct"/>
            <w:shd w:val="clear" w:color="auto" w:fill="EDEDED" w:themeFill="accent3" w:themeFillTint="33"/>
          </w:tcPr>
          <w:p w14:paraId="2F68F5BC" w14:textId="77777777" w:rsidR="004740F6" w:rsidRPr="002727A1" w:rsidRDefault="008B4112">
            <w:pPr>
              <w:rPr>
                <w:rFonts w:ascii="Arial" w:hAnsi="Arial" w:cs="Arial"/>
                <w:sz w:val="24"/>
                <w:szCs w:val="24"/>
                <w:lang w:val="de-DE" w:eastAsia="ja-JP"/>
              </w:rPr>
            </w:pPr>
            <w:sdt>
              <w:sdtPr>
                <w:rPr>
                  <w:rFonts w:ascii="Arial" w:hAnsi="Arial" w:cs="Arial"/>
                  <w:sz w:val="24"/>
                  <w:szCs w:val="24"/>
                  <w:lang w:val="de-DE" w:eastAsia="ja-JP"/>
                </w:rPr>
                <w:id w:val="450751097"/>
                <w14:checkbox>
                  <w14:checked w14:val="1"/>
                  <w14:checkedState w14:val="2612" w14:font="MS Gothic"/>
                  <w14:uncheckedState w14:val="2610" w14:font="MS Gothic"/>
                </w14:checkbox>
              </w:sdtPr>
              <w:sdtEndPr/>
              <w:sdtContent>
                <w:r w:rsidR="004740F6" w:rsidRPr="002727A1">
                  <w:rPr>
                    <w:rFonts w:ascii="Segoe UI Symbol" w:eastAsia="MS Gothic" w:hAnsi="Segoe UI Symbol" w:cs="Segoe UI Symbol"/>
                    <w:sz w:val="24"/>
                    <w:szCs w:val="24"/>
                    <w:lang w:val="de-DE" w:eastAsia="ja-JP"/>
                  </w:rPr>
                  <w:t>☒</w:t>
                </w:r>
              </w:sdtContent>
            </w:sdt>
            <w:r w:rsidR="004740F6" w:rsidRPr="002727A1">
              <w:rPr>
                <w:rFonts w:ascii="Arial" w:hAnsi="Arial" w:cs="Arial"/>
                <w:sz w:val="24"/>
                <w:szCs w:val="24"/>
                <w:lang w:val="de-DE" w:eastAsia="ja-JP"/>
              </w:rPr>
              <w:t xml:space="preserve"> </w:t>
            </w:r>
            <w:r w:rsidR="004740F6" w:rsidRPr="002727A1">
              <w:rPr>
                <w:rFonts w:ascii="Arial" w:hAnsi="Arial" w:cs="Arial"/>
                <w:b/>
                <w:sz w:val="24"/>
                <w:szCs w:val="24"/>
                <w:lang w:val="de-DE" w:eastAsia="ja-JP"/>
              </w:rPr>
              <w:t>Basis</w:t>
            </w:r>
            <w:r w:rsidR="004740F6" w:rsidRPr="002727A1">
              <w:rPr>
                <w:rFonts w:ascii="Arial" w:hAnsi="Arial" w:cs="Arial"/>
                <w:sz w:val="24"/>
                <w:szCs w:val="24"/>
                <w:lang w:val="de-DE" w:eastAsia="ja-JP"/>
              </w:rPr>
              <w:t xml:space="preserve"> </w:t>
            </w:r>
            <w:sdt>
              <w:sdtPr>
                <w:rPr>
                  <w:rFonts w:ascii="Arial" w:hAnsi="Arial" w:cs="Arial"/>
                  <w:sz w:val="24"/>
                  <w:szCs w:val="24"/>
                  <w:lang w:val="de-DE" w:eastAsia="ja-JP"/>
                </w:rPr>
                <w:id w:val="-1762823822"/>
                <w14:checkbox>
                  <w14:checked w14:val="0"/>
                  <w14:checkedState w14:val="2612" w14:font="MS Gothic"/>
                  <w14:uncheckedState w14:val="2610" w14:font="MS Gothic"/>
                </w14:checkbox>
              </w:sdtPr>
              <w:sdtEndPr/>
              <w:sdtContent>
                <w:r w:rsidR="004740F6" w:rsidRPr="002727A1">
                  <w:rPr>
                    <w:rFonts w:ascii="Segoe UI Symbol" w:eastAsia="MS Gothic" w:hAnsi="Segoe UI Symbol" w:cs="Segoe UI Symbol"/>
                    <w:sz w:val="24"/>
                    <w:szCs w:val="24"/>
                    <w:lang w:val="de-DE" w:eastAsia="ja-JP"/>
                  </w:rPr>
                  <w:t>☐</w:t>
                </w:r>
              </w:sdtContent>
            </w:sdt>
            <w:r w:rsidR="004740F6"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2042974127"/>
                <w14:checkbox>
                  <w14:checked w14:val="0"/>
                  <w14:checkedState w14:val="2612" w14:font="MS Gothic"/>
                  <w14:uncheckedState w14:val="2610" w14:font="MS Gothic"/>
                </w14:checkbox>
              </w:sdtPr>
              <w:sdtEndPr/>
              <w:sdtContent>
                <w:r w:rsidR="004740F6" w:rsidRPr="002727A1">
                  <w:rPr>
                    <w:rFonts w:ascii="Segoe UI Symbol" w:eastAsia="MS Gothic" w:hAnsi="Segoe UI Symbol" w:cs="Segoe UI Symbol"/>
                    <w:sz w:val="24"/>
                    <w:szCs w:val="24"/>
                    <w:lang w:val="de-DE" w:eastAsia="ja-JP"/>
                  </w:rPr>
                  <w:t>☐</w:t>
                </w:r>
              </w:sdtContent>
            </w:sdt>
            <w:r w:rsidR="004740F6" w:rsidRPr="002727A1">
              <w:rPr>
                <w:rFonts w:ascii="Arial" w:hAnsi="Arial" w:cs="Arial"/>
                <w:sz w:val="24"/>
                <w:szCs w:val="24"/>
                <w:lang w:val="de-DE" w:eastAsia="ja-JP"/>
              </w:rPr>
              <w:t xml:space="preserve"> GP</w:t>
            </w:r>
          </w:p>
        </w:tc>
        <w:tc>
          <w:tcPr>
            <w:tcW w:w="1291" w:type="pct"/>
          </w:tcPr>
          <w:p w14:paraId="68A7EE1C" w14:textId="77777777" w:rsidR="004740F6" w:rsidRPr="002727A1" w:rsidRDefault="004740F6">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1F2D1802" w14:textId="77777777" w:rsidR="004740F6" w:rsidRPr="002727A1" w:rsidRDefault="004740F6" w:rsidP="004740F6">
      <w:pPr>
        <w:rPr>
          <w:rFonts w:ascii="Arial" w:hAnsi="Arial" w:cs="Arial"/>
          <w:sz w:val="24"/>
          <w:szCs w:val="24"/>
          <w:lang w:val="de-DE" w:eastAsia="ja-JP"/>
        </w:rPr>
      </w:pPr>
    </w:p>
    <w:p w14:paraId="5819868D" w14:textId="664BC6E2" w:rsidR="0010716A" w:rsidRPr="002727A1" w:rsidRDefault="0010716A" w:rsidP="004740F6">
      <w:pPr>
        <w:rPr>
          <w:rFonts w:ascii="Arial" w:hAnsi="Arial" w:cs="Arial"/>
          <w:sz w:val="24"/>
          <w:szCs w:val="24"/>
          <w:lang w:val="de-DE"/>
        </w:rPr>
      </w:pPr>
      <w:r w:rsidRPr="002727A1">
        <w:rPr>
          <w:rFonts w:ascii="Arial" w:hAnsi="Arial" w:cs="Arial"/>
          <w:sz w:val="24"/>
          <w:szCs w:val="24"/>
          <w:lang w:val="de-DE"/>
        </w:rPr>
        <w:t>Bitte geben Sie folgende Angaben an:</w:t>
      </w:r>
    </w:p>
    <w:tbl>
      <w:tblPr>
        <w:tblStyle w:val="Tabellenraster"/>
        <w:tblW w:w="0" w:type="auto"/>
        <w:tblLook w:val="04A0" w:firstRow="1" w:lastRow="0" w:firstColumn="1" w:lastColumn="0" w:noHBand="0" w:noVBand="1"/>
      </w:tblPr>
      <w:tblGrid>
        <w:gridCol w:w="6115"/>
        <w:gridCol w:w="2663"/>
      </w:tblGrid>
      <w:tr w:rsidR="00A07970" w:rsidRPr="002727A1" w14:paraId="410925A6" w14:textId="77777777" w:rsidTr="00A07970">
        <w:tc>
          <w:tcPr>
            <w:tcW w:w="6115" w:type="dxa"/>
          </w:tcPr>
          <w:p w14:paraId="2879A390" w14:textId="3F1675F3" w:rsidR="0010716A" w:rsidRPr="002727A1" w:rsidRDefault="0010716A" w:rsidP="000763E5">
            <w:pPr>
              <w:pStyle w:val="Listenabsatz"/>
              <w:numPr>
                <w:ilvl w:val="0"/>
                <w:numId w:val="42"/>
              </w:numPr>
              <w:spacing w:after="0" w:line="276" w:lineRule="auto"/>
              <w:rPr>
                <w:rFonts w:ascii="Arial" w:hAnsi="Arial" w:cs="Arial"/>
                <w:sz w:val="24"/>
                <w:szCs w:val="24"/>
                <w:lang w:val="de-DE" w:eastAsia="ja-JP"/>
              </w:rPr>
            </w:pPr>
            <w:r w:rsidRPr="002727A1">
              <w:rPr>
                <w:rFonts w:ascii="Arial" w:hAnsi="Arial" w:cs="Arial"/>
                <w:sz w:val="24"/>
                <w:szCs w:val="24"/>
                <w:lang w:val="de-DE" w:eastAsia="ja-JP"/>
              </w:rPr>
              <w:t>das Verhältnis zwischen dem Einstiegslohn und dem Mindestlohn</w:t>
            </w:r>
          </w:p>
        </w:tc>
        <w:tc>
          <w:tcPr>
            <w:tcW w:w="2663" w:type="dxa"/>
          </w:tcPr>
          <w:p w14:paraId="5D848C59" w14:textId="77777777" w:rsidR="0010716A" w:rsidRPr="002727A1" w:rsidRDefault="0010716A" w:rsidP="00A07970">
            <w:pPr>
              <w:rPr>
                <w:rFonts w:ascii="Arial" w:hAnsi="Arial" w:cs="Arial"/>
                <w:sz w:val="24"/>
                <w:szCs w:val="24"/>
                <w:lang w:val="de-DE" w:eastAsia="ja-JP"/>
              </w:rPr>
            </w:pPr>
          </w:p>
        </w:tc>
      </w:tr>
      <w:tr w:rsidR="00A07970" w:rsidRPr="002727A1" w14:paraId="267B5D67" w14:textId="77777777" w:rsidTr="00A07970">
        <w:tc>
          <w:tcPr>
            <w:tcW w:w="6115" w:type="dxa"/>
          </w:tcPr>
          <w:p w14:paraId="16F619B0" w14:textId="4834E0D7" w:rsidR="0010716A" w:rsidRPr="002727A1" w:rsidRDefault="0010716A" w:rsidP="000763E5">
            <w:pPr>
              <w:pStyle w:val="Listenabsatz"/>
              <w:numPr>
                <w:ilvl w:val="0"/>
                <w:numId w:val="42"/>
              </w:numPr>
              <w:spacing w:after="0" w:line="276" w:lineRule="auto"/>
              <w:rPr>
                <w:rFonts w:ascii="Arial" w:hAnsi="Arial" w:cs="Arial"/>
                <w:sz w:val="24"/>
                <w:szCs w:val="24"/>
                <w:lang w:val="de-DE" w:eastAsia="ja-JP"/>
              </w:rPr>
            </w:pPr>
            <w:r w:rsidRPr="002727A1">
              <w:rPr>
                <w:rFonts w:ascii="Arial" w:hAnsi="Arial" w:cs="Arial"/>
                <w:iCs/>
                <w:sz w:val="24"/>
                <w:szCs w:val="24"/>
                <w:lang w:val="de-DE" w:eastAsia="ja-JP"/>
              </w:rPr>
              <w:lastRenderedPageBreak/>
              <w:t xml:space="preserve">das prozentuale Lohngefälle zwischen </w:t>
            </w:r>
            <w:r w:rsidR="004D1F65" w:rsidRPr="002727A1">
              <w:rPr>
                <w:rFonts w:ascii="Arial" w:hAnsi="Arial" w:cs="Arial"/>
                <w:iCs/>
                <w:sz w:val="24"/>
                <w:szCs w:val="24"/>
                <w:lang w:val="de-DE" w:eastAsia="ja-JP"/>
              </w:rPr>
              <w:t>den</w:t>
            </w:r>
            <w:r w:rsidRPr="002727A1">
              <w:rPr>
                <w:rFonts w:ascii="Arial" w:hAnsi="Arial" w:cs="Arial"/>
                <w:iCs/>
                <w:sz w:val="24"/>
                <w:szCs w:val="24"/>
                <w:lang w:val="de-DE" w:eastAsia="ja-JP"/>
              </w:rPr>
              <w:t xml:space="preserve"> weiblichen und männlichen Beschäftigten</w:t>
            </w:r>
          </w:p>
        </w:tc>
        <w:tc>
          <w:tcPr>
            <w:tcW w:w="2663" w:type="dxa"/>
          </w:tcPr>
          <w:p w14:paraId="7A443A3E" w14:textId="77777777" w:rsidR="0010716A" w:rsidRPr="002727A1" w:rsidRDefault="0010716A" w:rsidP="00A07970">
            <w:pPr>
              <w:rPr>
                <w:rFonts w:ascii="Arial" w:hAnsi="Arial" w:cs="Arial"/>
                <w:sz w:val="24"/>
                <w:szCs w:val="24"/>
                <w:lang w:val="de-DE" w:eastAsia="ja-JP"/>
              </w:rPr>
            </w:pPr>
          </w:p>
        </w:tc>
      </w:tr>
      <w:tr w:rsidR="00A07970" w:rsidRPr="002727A1" w14:paraId="13137B32" w14:textId="77777777" w:rsidTr="00A07970">
        <w:tc>
          <w:tcPr>
            <w:tcW w:w="6115" w:type="dxa"/>
          </w:tcPr>
          <w:p w14:paraId="31C64A72" w14:textId="4AC60174" w:rsidR="0010716A" w:rsidRPr="002727A1" w:rsidRDefault="0010716A" w:rsidP="000763E5">
            <w:pPr>
              <w:pStyle w:val="Listenabsatz"/>
              <w:numPr>
                <w:ilvl w:val="0"/>
                <w:numId w:val="42"/>
              </w:numPr>
              <w:spacing w:after="0" w:line="276" w:lineRule="auto"/>
              <w:rPr>
                <w:rFonts w:ascii="Arial" w:hAnsi="Arial" w:cs="Arial"/>
                <w:sz w:val="24"/>
                <w:szCs w:val="24"/>
                <w:lang w:val="de-DE" w:eastAsia="ja-JP"/>
              </w:rPr>
            </w:pPr>
            <w:r w:rsidRPr="002727A1">
              <w:rPr>
                <w:rFonts w:ascii="Arial" w:hAnsi="Arial" w:cs="Arial"/>
                <w:sz w:val="24"/>
                <w:szCs w:val="24"/>
                <w:lang w:val="de-DE" w:eastAsia="ja-JP"/>
              </w:rPr>
              <w:t>den Prozentsatz der Arbeitnehmer und Arbeitnehmerinnen, die unter Tarifverträge fallen</w:t>
            </w:r>
          </w:p>
        </w:tc>
        <w:tc>
          <w:tcPr>
            <w:tcW w:w="2663" w:type="dxa"/>
          </w:tcPr>
          <w:p w14:paraId="1F22BF59" w14:textId="77777777" w:rsidR="0010716A" w:rsidRPr="002727A1" w:rsidRDefault="0010716A" w:rsidP="00A07970">
            <w:pPr>
              <w:rPr>
                <w:rFonts w:ascii="Arial" w:hAnsi="Arial" w:cs="Arial"/>
                <w:sz w:val="24"/>
                <w:szCs w:val="24"/>
                <w:lang w:val="de-DE" w:eastAsia="ja-JP"/>
              </w:rPr>
            </w:pPr>
          </w:p>
        </w:tc>
      </w:tr>
      <w:tr w:rsidR="00A07970" w:rsidRPr="002727A1" w14:paraId="0B4EFC2F" w14:textId="77777777" w:rsidTr="00A07970">
        <w:tc>
          <w:tcPr>
            <w:tcW w:w="6115" w:type="dxa"/>
          </w:tcPr>
          <w:p w14:paraId="23D77309" w14:textId="29329071" w:rsidR="0010716A" w:rsidRPr="002727A1" w:rsidRDefault="0010716A" w:rsidP="000763E5">
            <w:pPr>
              <w:pStyle w:val="Listenabsatz"/>
              <w:numPr>
                <w:ilvl w:val="0"/>
                <w:numId w:val="42"/>
              </w:numPr>
              <w:spacing w:after="0" w:line="276" w:lineRule="auto"/>
              <w:rPr>
                <w:rFonts w:ascii="Arial" w:hAnsi="Arial" w:cs="Arial"/>
                <w:sz w:val="24"/>
                <w:szCs w:val="24"/>
                <w:lang w:val="de-DE" w:eastAsia="ja-JP"/>
              </w:rPr>
            </w:pPr>
            <w:r w:rsidRPr="002727A1">
              <w:rPr>
                <w:rFonts w:ascii="Arial" w:eastAsia="Times New Roman" w:hAnsi="Arial" w:cs="Arial"/>
                <w:kern w:val="0"/>
                <w:sz w:val="24"/>
                <w:szCs w:val="24"/>
                <w:lang w:val="de-DE" w:eastAsia="en-GB"/>
                <w14:ligatures w14:val="none"/>
              </w:rPr>
              <w:t>die durchschnittliche Anzahl der jährlichen Ausbildungsstunden pro Arbeitnehmer, aufgeschlüsselt nach Geschlecht</w:t>
            </w:r>
          </w:p>
        </w:tc>
        <w:tc>
          <w:tcPr>
            <w:tcW w:w="2663" w:type="dxa"/>
          </w:tcPr>
          <w:p w14:paraId="1B64F671" w14:textId="77777777" w:rsidR="0010716A" w:rsidRPr="002727A1" w:rsidRDefault="0010716A" w:rsidP="00A07970">
            <w:pPr>
              <w:rPr>
                <w:rFonts w:ascii="Arial" w:hAnsi="Arial" w:cs="Arial"/>
                <w:sz w:val="24"/>
                <w:szCs w:val="24"/>
                <w:lang w:val="de-DE" w:eastAsia="ja-JP"/>
              </w:rPr>
            </w:pPr>
          </w:p>
        </w:tc>
      </w:tr>
    </w:tbl>
    <w:p w14:paraId="39ABA3BA" w14:textId="39AE6573" w:rsidR="0067376B" w:rsidRPr="002727A1" w:rsidRDefault="00B41E0A" w:rsidP="00E870E1">
      <w:pPr>
        <w:spacing w:after="0" w:line="276" w:lineRule="auto"/>
        <w:rPr>
          <w:rFonts w:ascii="Arial" w:hAnsi="Arial" w:cs="Arial"/>
          <w:sz w:val="24"/>
          <w:szCs w:val="24"/>
          <w:lang w:val="de-DE" w:eastAsia="ja-JP"/>
        </w:rPr>
      </w:pPr>
      <w:r w:rsidRPr="002727A1">
        <w:rPr>
          <w:rFonts w:ascii="Arial" w:hAnsi="Arial" w:cs="Arial"/>
          <w:noProof/>
          <w:sz w:val="24"/>
          <w:szCs w:val="24"/>
          <w:lang w:val="de-DE" w:eastAsia="ja-JP"/>
        </w:rPr>
        <mc:AlternateContent>
          <mc:Choice Requires="wps">
            <w:drawing>
              <wp:anchor distT="45720" distB="45720" distL="114300" distR="114300" simplePos="0" relativeHeight="251658258" behindDoc="0" locked="0" layoutInCell="1" allowOverlap="1" wp14:anchorId="4F36106A" wp14:editId="0955BBE6">
                <wp:simplePos x="0" y="0"/>
                <wp:positionH relativeFrom="column">
                  <wp:posOffset>-5020</wp:posOffset>
                </wp:positionH>
                <wp:positionV relativeFrom="paragraph">
                  <wp:posOffset>203356</wp:posOffset>
                </wp:positionV>
                <wp:extent cx="5590540" cy="4722495"/>
                <wp:effectExtent l="0" t="0" r="0" b="1905"/>
                <wp:wrapSquare wrapText="bothSides"/>
                <wp:docPr id="1943612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540" cy="4722495"/>
                        </a:xfrm>
                        <a:prstGeom prst="rect">
                          <a:avLst/>
                        </a:prstGeom>
                        <a:solidFill>
                          <a:schemeClr val="bg2"/>
                        </a:solidFill>
                        <a:ln w="9525">
                          <a:noFill/>
                          <a:miter lim="800000"/>
                          <a:headEnd/>
                          <a:tailEnd/>
                        </a:ln>
                      </wps:spPr>
                      <wps:txbx>
                        <w:txbxContent>
                          <w:p w14:paraId="0A7008E5" w14:textId="77777777" w:rsidR="00A07970" w:rsidRPr="002727A1" w:rsidRDefault="00A07970" w:rsidP="00597E3B">
                            <w:pPr>
                              <w:spacing w:after="0" w:line="240" w:lineRule="auto"/>
                              <w:rPr>
                                <w:rFonts w:ascii="Arial" w:eastAsia="Times New Roman" w:hAnsi="Arial" w:cs="Arial"/>
                                <w:kern w:val="0"/>
                                <w:sz w:val="20"/>
                                <w:szCs w:val="20"/>
                                <w:lang w:val="en-US" w:eastAsia="en-GB"/>
                                <w14:ligatures w14:val="none"/>
                              </w:rPr>
                            </w:pPr>
                          </w:p>
                          <w:p w14:paraId="0711F25E" w14:textId="77777777" w:rsidR="00A07970" w:rsidRPr="002727A1" w:rsidRDefault="00A07970" w:rsidP="00597E3B">
                            <w:pPr>
                              <w:pStyle w:val="Listenabsatz"/>
                              <w:spacing w:after="0" w:line="276" w:lineRule="auto"/>
                              <w:ind w:left="0"/>
                              <w:rPr>
                                <w:rFonts w:ascii="Arial" w:hAnsi="Arial" w:cs="Arial"/>
                                <w:sz w:val="20"/>
                                <w:szCs w:val="20"/>
                                <w:lang w:val="de-DE" w:eastAsia="ja-JP"/>
                              </w:rPr>
                            </w:pPr>
                            <w:r w:rsidRPr="002727A1">
                              <w:rPr>
                                <w:rFonts w:ascii="Arial" w:hAnsi="Arial" w:cs="Arial"/>
                                <w:b/>
                                <w:bCs/>
                                <w:sz w:val="20"/>
                                <w:szCs w:val="20"/>
                                <w:lang w:val="de-DE" w:eastAsia="ja-JP"/>
                              </w:rPr>
                              <w:t>Angabe a)</w:t>
                            </w:r>
                            <w:r w:rsidRPr="002727A1">
                              <w:rPr>
                                <w:rFonts w:ascii="Arial" w:hAnsi="Arial" w:cs="Arial"/>
                                <w:sz w:val="20"/>
                                <w:szCs w:val="20"/>
                                <w:lang w:val="de-DE" w:eastAsia="ja-JP"/>
                              </w:rPr>
                              <w:t xml:space="preserve"> ist nur dann verpflichtend, wenn mehr als 50% der Beschäftigten von Löhnen vergütet wird, die den Mindestlohnvorschriften vorliegen (ausgenommen sind Auszubildende und Praktikanten).</w:t>
                            </w:r>
                          </w:p>
                          <w:p w14:paraId="568BA3F7" w14:textId="77777777" w:rsidR="00A07970" w:rsidRPr="002727A1" w:rsidRDefault="00A07970" w:rsidP="00597E3B">
                            <w:pPr>
                              <w:pStyle w:val="Listenabsatz"/>
                              <w:spacing w:after="0" w:line="276" w:lineRule="auto"/>
                              <w:ind w:left="0"/>
                              <w:rPr>
                                <w:rFonts w:ascii="Arial" w:hAnsi="Arial" w:cs="Arial"/>
                                <w:sz w:val="20"/>
                                <w:szCs w:val="20"/>
                                <w:lang w:val="de-DE" w:eastAsia="ja-JP"/>
                              </w:rPr>
                            </w:pPr>
                          </w:p>
                          <w:p w14:paraId="461E0DD3" w14:textId="77777777" w:rsidR="00A07970" w:rsidRPr="002727A1" w:rsidRDefault="00A07970" w:rsidP="00597E3B">
                            <w:pPr>
                              <w:pStyle w:val="Listenabsatz"/>
                              <w:spacing w:after="0" w:line="276" w:lineRule="auto"/>
                              <w:ind w:left="0"/>
                              <w:rPr>
                                <w:rFonts w:ascii="Arial" w:hAnsi="Arial" w:cs="Arial"/>
                                <w:sz w:val="20"/>
                                <w:szCs w:val="20"/>
                                <w:lang w:val="de-DE" w:eastAsia="ja-JP"/>
                              </w:rPr>
                            </w:pPr>
                            <w:r w:rsidRPr="002727A1">
                              <w:rPr>
                                <w:rFonts w:ascii="Arial" w:hAnsi="Arial" w:cs="Arial"/>
                                <w:sz w:val="20"/>
                                <w:szCs w:val="20"/>
                                <w:lang w:val="de-DE" w:eastAsia="ja-JP"/>
                              </w:rPr>
                              <w:t xml:space="preserve">Berechnung: </w:t>
                            </w:r>
                            <w:r w:rsidRPr="002727A1">
                              <w:rPr>
                                <w:rFonts w:ascii="Arial" w:hAnsi="Arial" w:cs="Arial"/>
                                <w:iCs/>
                                <w:sz w:val="20"/>
                                <w:szCs w:val="20"/>
                                <w:lang w:val="de-DE" w:eastAsia="ja-JP"/>
                              </w:rPr>
                              <w:br/>
                            </w:r>
                            <m:oMathPara>
                              <m:oMath>
                                <m:r>
                                  <m:rPr>
                                    <m:sty m:val="p"/>
                                  </m:rPr>
                                  <w:rPr>
                                    <w:rFonts w:ascii="Cambria Math" w:hAnsi="Cambria Math" w:cs="Arial"/>
                                    <w:sz w:val="20"/>
                                    <w:szCs w:val="20"/>
                                    <w:lang w:val="de-DE" w:eastAsia="ja-JP"/>
                                  </w:rPr>
                                  <m:t>Verhältnis zwischen Einstiegs-und Mindestlohn=</m:t>
                                </m:r>
                                <m:f>
                                  <m:fPr>
                                    <m:ctrlPr>
                                      <w:rPr>
                                        <w:rFonts w:ascii="Cambria Math" w:hAnsi="Cambria Math" w:cs="Arial"/>
                                        <w:iCs/>
                                        <w:sz w:val="20"/>
                                        <w:szCs w:val="20"/>
                                        <w:lang w:val="de-DE" w:eastAsia="ja-JP"/>
                                      </w:rPr>
                                    </m:ctrlPr>
                                  </m:fPr>
                                  <m:num>
                                    <m:r>
                                      <m:rPr>
                                        <m:sty m:val="p"/>
                                      </m:rPr>
                                      <w:rPr>
                                        <w:rFonts w:ascii="Cambria Math" w:hAnsi="Cambria Math" w:cs="Arial"/>
                                        <w:sz w:val="20"/>
                                        <w:szCs w:val="20"/>
                                        <w:lang w:val="de-DE" w:eastAsia="ja-JP"/>
                                      </w:rPr>
                                      <m:t>niedrigster Einstiegslohn</m:t>
                                    </m:r>
                                  </m:num>
                                  <m:den>
                                    <m:r>
                                      <m:rPr>
                                        <m:sty m:val="p"/>
                                      </m:rPr>
                                      <w:rPr>
                                        <w:rFonts w:ascii="Cambria Math" w:hAnsi="Cambria Math" w:cs="Arial"/>
                                        <w:sz w:val="20"/>
                                        <w:szCs w:val="20"/>
                                        <w:lang w:val="de-DE" w:eastAsia="ja-JP"/>
                                      </w:rPr>
                                      <m:t>Mindestlohn</m:t>
                                    </m:r>
                                  </m:den>
                                </m:f>
                              </m:oMath>
                            </m:oMathPara>
                          </w:p>
                          <w:p w14:paraId="0A05425B" w14:textId="77777777" w:rsidR="00A07970" w:rsidRPr="002727A1" w:rsidRDefault="00A07970" w:rsidP="00597E3B">
                            <w:pPr>
                              <w:rPr>
                                <w:rFonts w:ascii="Arial" w:hAnsi="Arial" w:cs="Arial"/>
                                <w:sz w:val="20"/>
                                <w:szCs w:val="20"/>
                                <w:lang w:val="de-DE"/>
                              </w:rPr>
                            </w:pPr>
                          </w:p>
                          <w:p w14:paraId="06CF435A" w14:textId="77777777" w:rsidR="00A07970" w:rsidRPr="002727A1" w:rsidRDefault="00A07970" w:rsidP="00597E3B">
                            <w:pPr>
                              <w:spacing w:after="0" w:line="276" w:lineRule="auto"/>
                              <w:rPr>
                                <w:rFonts w:ascii="Arial" w:hAnsi="Arial" w:cs="Arial"/>
                                <w:sz w:val="20"/>
                                <w:szCs w:val="20"/>
                                <w:lang w:val="de-DE" w:eastAsia="ja-JP"/>
                              </w:rPr>
                            </w:pPr>
                            <w:r w:rsidRPr="002727A1">
                              <w:rPr>
                                <w:rFonts w:ascii="Arial" w:hAnsi="Arial" w:cs="Arial"/>
                                <w:b/>
                                <w:bCs/>
                                <w:sz w:val="20"/>
                                <w:szCs w:val="20"/>
                                <w:lang w:val="de-DE"/>
                              </w:rPr>
                              <w:t xml:space="preserve">Angabe b) </w:t>
                            </w:r>
                            <w:r w:rsidRPr="002727A1">
                              <w:rPr>
                                <w:rFonts w:ascii="Arial" w:hAnsi="Arial" w:cs="Arial"/>
                                <w:sz w:val="20"/>
                                <w:szCs w:val="20"/>
                                <w:lang w:val="de-DE"/>
                              </w:rPr>
                              <w:t xml:space="preserve">kann von </w:t>
                            </w:r>
                            <w:r w:rsidRPr="002727A1">
                              <w:rPr>
                                <w:rFonts w:ascii="Arial" w:hAnsi="Arial" w:cs="Arial"/>
                                <w:sz w:val="20"/>
                                <w:szCs w:val="20"/>
                                <w:lang w:val="de-DE" w:eastAsia="ja-JP"/>
                              </w:rPr>
                              <w:t xml:space="preserve">Unternehmen mit unter 150 Mitarbeitern und Mitarbeiterinnen können auf die Angabe verzichten. </w:t>
                            </w:r>
                          </w:p>
                          <w:p w14:paraId="58578034" w14:textId="77777777" w:rsidR="00A07970" w:rsidRPr="002727A1" w:rsidRDefault="00A07970" w:rsidP="00597E3B">
                            <w:pPr>
                              <w:spacing w:after="0" w:line="276" w:lineRule="auto"/>
                              <w:rPr>
                                <w:rFonts w:ascii="Arial" w:hAnsi="Arial" w:cs="Arial"/>
                                <w:sz w:val="20"/>
                                <w:szCs w:val="20"/>
                                <w:lang w:val="de-DE" w:eastAsia="ja-JP"/>
                              </w:rPr>
                            </w:pPr>
                          </w:p>
                          <w:p w14:paraId="2FDE20AF" w14:textId="77777777" w:rsidR="00A07970" w:rsidRPr="002727A1" w:rsidRDefault="00A07970" w:rsidP="00597E3B">
                            <w:pPr>
                              <w:spacing w:after="0" w:line="276" w:lineRule="auto"/>
                              <w:rPr>
                                <w:rFonts w:ascii="Arial" w:hAnsi="Arial" w:cs="Arial"/>
                                <w:sz w:val="20"/>
                                <w:szCs w:val="20"/>
                                <w:lang w:val="de-DE" w:eastAsia="ja-JP"/>
                              </w:rPr>
                            </w:pPr>
                            <w:r w:rsidRPr="002727A1">
                              <w:rPr>
                                <w:rFonts w:ascii="Arial" w:hAnsi="Arial" w:cs="Arial"/>
                                <w:sz w:val="20"/>
                                <w:szCs w:val="20"/>
                                <w:lang w:val="de-DE" w:eastAsia="ja-JP"/>
                              </w:rPr>
                              <w:t xml:space="preserve">Berechnung: </w:t>
                            </w:r>
                            <w:r w:rsidRPr="002727A1">
                              <w:rPr>
                                <w:rFonts w:ascii="Arial" w:hAnsi="Arial" w:cs="Arial"/>
                                <w:sz w:val="20"/>
                                <w:szCs w:val="20"/>
                                <w:lang w:val="en-US" w:eastAsia="ja-JP"/>
                              </w:rPr>
                              <w:br/>
                            </w:r>
                            <m:oMathPara>
                              <m:oMath>
                                <m:r>
                                  <m:rPr>
                                    <m:sty m:val="p"/>
                                  </m:rPr>
                                  <w:rPr>
                                    <w:rFonts w:ascii="Cambria Math" w:hAnsi="Cambria Math" w:cs="Arial"/>
                                    <w:sz w:val="20"/>
                                    <w:szCs w:val="20"/>
                                    <w:lang w:val="en-US" w:eastAsia="ja-JP"/>
                                  </w:rPr>
                                  <m:t>Prozentuales Lohngefälle=</m:t>
                                </m:r>
                              </m:oMath>
                            </m:oMathPara>
                          </w:p>
                          <w:p w14:paraId="7798B296" w14:textId="77777777" w:rsidR="00A07970" w:rsidRPr="002727A1" w:rsidRDefault="00A07970" w:rsidP="00597E3B">
                            <w:pPr>
                              <w:spacing w:after="0" w:line="276" w:lineRule="auto"/>
                              <w:rPr>
                                <w:rFonts w:ascii="Arial" w:hAnsi="Arial" w:cs="Arial"/>
                                <w:sz w:val="20"/>
                                <w:szCs w:val="20"/>
                                <w:lang w:val="de-DE" w:eastAsia="ja-JP"/>
                              </w:rPr>
                            </w:pPr>
                          </w:p>
                          <w:p w14:paraId="38081C9A" w14:textId="77777777" w:rsidR="00A07970" w:rsidRPr="002727A1" w:rsidRDefault="008B4112" w:rsidP="00597E3B">
                            <w:pPr>
                              <w:spacing w:after="0" w:line="276" w:lineRule="auto"/>
                              <w:rPr>
                                <w:rFonts w:ascii="Arial" w:hAnsi="Arial" w:cs="Arial"/>
                                <w:sz w:val="20"/>
                                <w:szCs w:val="20"/>
                                <w:lang w:val="de-DE" w:eastAsia="ja-JP"/>
                              </w:rPr>
                            </w:pPr>
                            <m:oMathPara>
                              <m:oMath>
                                <m:f>
                                  <m:fPr>
                                    <m:ctrlPr>
                                      <w:rPr>
                                        <w:rFonts w:ascii="Cambria Math" w:hAnsi="Cambria Math" w:cs="Arial"/>
                                        <w:i/>
                                        <w:iCs/>
                                        <w:sz w:val="20"/>
                                        <w:szCs w:val="20"/>
                                        <w:lang w:val="en-US" w:eastAsia="ja-JP"/>
                                      </w:rPr>
                                    </m:ctrlPr>
                                  </m:fPr>
                                  <m:num>
                                    <m:r>
                                      <m:rPr>
                                        <m:sty m:val="p"/>
                                      </m:rPr>
                                      <w:rPr>
                                        <w:rFonts w:ascii="Cambria Math" w:hAnsi="Cambria Math" w:cs="Arial"/>
                                        <w:sz w:val="20"/>
                                        <w:szCs w:val="20"/>
                                        <w:lang w:val="en-US" w:eastAsia="ja-JP"/>
                                      </w:rPr>
                                      <m:t>∅ Bruttostundenlohn Arbeitnehmer -  ∅ Bruttostundenlohn Arbeitnehmerinnen</m:t>
                                    </m:r>
                                  </m:num>
                                  <m:den>
                                    <m:r>
                                      <m:rPr>
                                        <m:sty m:val="p"/>
                                      </m:rPr>
                                      <w:rPr>
                                        <w:rFonts w:ascii="Cambria Math" w:hAnsi="Cambria Math" w:cs="Arial"/>
                                        <w:sz w:val="20"/>
                                        <w:szCs w:val="20"/>
                                        <w:lang w:val="en-US" w:eastAsia="ja-JP"/>
                                      </w:rPr>
                                      <m:t>∅ Bruttostundenlohn (männlicher) Arbeitnehmer</m:t>
                                    </m:r>
                                  </m:den>
                                </m:f>
                                <m:r>
                                  <m:rPr>
                                    <m:sty m:val="p"/>
                                  </m:rPr>
                                  <w:rPr>
                                    <w:rFonts w:ascii="Cambria Math" w:hAnsi="Cambria Math" w:cs="Arial"/>
                                    <w:sz w:val="20"/>
                                    <w:szCs w:val="20"/>
                                    <w:lang w:val="en-US" w:eastAsia="ja-JP"/>
                                  </w:rPr>
                                  <m:t> x 100</m:t>
                                </m:r>
                              </m:oMath>
                            </m:oMathPara>
                          </w:p>
                          <w:p w14:paraId="2A3E2061" w14:textId="77777777" w:rsidR="00A07970" w:rsidRPr="002727A1" w:rsidRDefault="00A07970" w:rsidP="00597E3B">
                            <w:pPr>
                              <w:spacing w:after="0" w:line="276" w:lineRule="auto"/>
                              <w:rPr>
                                <w:rFonts w:ascii="Arial" w:hAnsi="Arial" w:cs="Arial"/>
                                <w:sz w:val="20"/>
                                <w:szCs w:val="20"/>
                                <w:lang w:val="de-DE" w:eastAsia="ja-JP"/>
                              </w:rPr>
                            </w:pPr>
                          </w:p>
                          <w:p w14:paraId="2C6CFA50" w14:textId="77777777" w:rsidR="00A07970" w:rsidRPr="002727A1" w:rsidRDefault="00A07970" w:rsidP="00597E3B">
                            <w:pPr>
                              <w:spacing w:after="0" w:line="276" w:lineRule="auto"/>
                              <w:rPr>
                                <w:rFonts w:ascii="Arial" w:hAnsi="Arial" w:cs="Arial"/>
                                <w:sz w:val="20"/>
                                <w:szCs w:val="20"/>
                                <w:lang w:val="de-DE" w:eastAsia="ja-JP"/>
                              </w:rPr>
                            </w:pPr>
                            <w:r w:rsidRPr="002727A1">
                              <w:rPr>
                                <w:rFonts w:ascii="Arial" w:hAnsi="Arial" w:cs="Arial"/>
                                <w:sz w:val="20"/>
                                <w:szCs w:val="20"/>
                                <w:lang w:val="de-DE" w:eastAsia="ja-JP"/>
                              </w:rPr>
                              <w:t>Ein Ergebnis von –4% würde bedeuten, dass Arbeitnehmer im Schritt 4% weniger verdienen als Arbeitnehmerinnen.</w:t>
                            </w:r>
                          </w:p>
                          <w:p w14:paraId="6BCB9711" w14:textId="77777777" w:rsidR="00A07970" w:rsidRPr="002727A1" w:rsidRDefault="00A07970" w:rsidP="00597E3B">
                            <w:pPr>
                              <w:spacing w:after="0" w:line="276" w:lineRule="auto"/>
                              <w:rPr>
                                <w:rFonts w:ascii="Arial" w:hAnsi="Arial" w:cs="Arial"/>
                                <w:sz w:val="20"/>
                                <w:szCs w:val="20"/>
                                <w:lang w:val="de-DE" w:eastAsia="ja-JP"/>
                              </w:rPr>
                            </w:pPr>
                          </w:p>
                          <w:p w14:paraId="7C6F565E" w14:textId="77777777" w:rsidR="00A07970" w:rsidRPr="002727A1" w:rsidRDefault="00A07970" w:rsidP="001949C0">
                            <w:pPr>
                              <w:spacing w:after="0" w:line="276" w:lineRule="auto"/>
                              <w:rPr>
                                <w:rFonts w:ascii="Arial" w:hAnsi="Arial" w:cs="Arial"/>
                                <w:sz w:val="20"/>
                                <w:szCs w:val="20"/>
                                <w:lang w:val="de-DE" w:eastAsia="ja-JP"/>
                              </w:rPr>
                            </w:pPr>
                            <w:r w:rsidRPr="002727A1">
                              <w:rPr>
                                <w:rFonts w:ascii="Arial" w:hAnsi="Arial" w:cs="Arial"/>
                                <w:b/>
                                <w:bCs/>
                                <w:sz w:val="20"/>
                                <w:szCs w:val="20"/>
                                <w:lang w:val="de-DE" w:eastAsia="ja-JP"/>
                              </w:rPr>
                              <w:t>Angabe c)</w:t>
                            </w:r>
                            <w:r w:rsidRPr="002727A1">
                              <w:rPr>
                                <w:rFonts w:ascii="Arial" w:hAnsi="Arial" w:cs="Arial"/>
                                <w:sz w:val="20"/>
                                <w:szCs w:val="20"/>
                                <w:lang w:val="de-DE" w:eastAsia="ja-JP"/>
                              </w:rPr>
                              <w:t xml:space="preserve"> kann als Deckungsquote berichtet werden: 0-19%, 20-39%, 40-59%, 60-79% oder 80-100%.</w:t>
                            </w:r>
                          </w:p>
                          <w:p w14:paraId="56514344" w14:textId="77777777" w:rsidR="00A07970" w:rsidRPr="002727A1" w:rsidRDefault="00A07970" w:rsidP="00597E3B">
                            <w:pPr>
                              <w:spacing w:after="0" w:line="276" w:lineRule="auto"/>
                              <w:rPr>
                                <w:rFonts w:ascii="Arial" w:hAnsi="Arial" w:cs="Arial"/>
                                <w:sz w:val="20"/>
                                <w:szCs w:val="20"/>
                                <w:lang w:val="de-DE" w:eastAsia="ja-JP"/>
                              </w:rPr>
                            </w:pPr>
                          </w:p>
                          <w:p w14:paraId="3B845B11" w14:textId="137EF96C" w:rsidR="00A07970" w:rsidRPr="002727A1" w:rsidRDefault="00A07970" w:rsidP="00211878">
                            <w:pPr>
                              <w:spacing w:before="100" w:beforeAutospacing="1" w:after="100" w:afterAutospacing="1" w:line="240" w:lineRule="auto"/>
                              <w:rPr>
                                <w:rFonts w:ascii="Arial" w:eastAsia="Times New Roman" w:hAnsi="Arial" w:cs="Arial"/>
                                <w:kern w:val="0"/>
                                <w:sz w:val="20"/>
                                <w:szCs w:val="20"/>
                                <w:lang w:val="de-DE" w:eastAsia="en-GB"/>
                                <w14:ligatures w14:val="none"/>
                              </w:rPr>
                            </w:pPr>
                            <w:r w:rsidRPr="002727A1">
                              <w:rPr>
                                <w:rFonts w:ascii="Arial" w:hAnsi="Arial" w:cs="Arial"/>
                                <w:sz w:val="20"/>
                                <w:szCs w:val="20"/>
                                <w:lang w:val="de-DE" w:eastAsia="ja-JP"/>
                              </w:rPr>
                              <w:t xml:space="preserve">Zu den Ausbildungsstunden aus </w:t>
                            </w:r>
                            <w:r w:rsidRPr="002727A1">
                              <w:rPr>
                                <w:rFonts w:ascii="Arial" w:hAnsi="Arial" w:cs="Arial"/>
                                <w:b/>
                                <w:bCs/>
                                <w:sz w:val="20"/>
                                <w:szCs w:val="20"/>
                                <w:lang w:val="de-DE" w:eastAsia="ja-JP"/>
                              </w:rPr>
                              <w:t>Angabe d)</w:t>
                            </w:r>
                            <w:r w:rsidRPr="002727A1">
                              <w:rPr>
                                <w:rFonts w:ascii="Arial" w:eastAsia="Times New Roman" w:hAnsi="Arial" w:cs="Arial"/>
                                <w:kern w:val="0"/>
                                <w:sz w:val="20"/>
                                <w:szCs w:val="20"/>
                                <w:lang w:val="de-DE" w:eastAsia="en-GB"/>
                                <w14:ligatures w14:val="none"/>
                              </w:rPr>
                              <w:t xml:space="preserve"> zählen neben den formellen Ausbildungsstunden auch informelle Formen des Kompetenzaufbaus.</w:t>
                            </w:r>
                          </w:p>
                          <w:p w14:paraId="79456464" w14:textId="77777777" w:rsidR="00A07970" w:rsidRPr="002727A1" w:rsidRDefault="00A07970" w:rsidP="00211878">
                            <w:pPr>
                              <w:spacing w:before="100" w:beforeAutospacing="1" w:after="100" w:afterAutospacing="1" w:line="240" w:lineRule="auto"/>
                              <w:rPr>
                                <w:rFonts w:ascii="Arial" w:eastAsia="Times New Roman" w:hAnsi="Arial" w:cs="Arial"/>
                                <w:kern w:val="0"/>
                                <w:sz w:val="20"/>
                                <w:szCs w:val="20"/>
                                <w:lang w:val="de-DE" w:eastAsia="en-GB"/>
                                <w14:ligatures w14:val="none"/>
                              </w:rPr>
                            </w:pPr>
                          </w:p>
                          <w:p w14:paraId="068E6FEF" w14:textId="77777777" w:rsidR="00A07970" w:rsidRPr="002727A1" w:rsidRDefault="00A07970" w:rsidP="00597E3B">
                            <w:pPr>
                              <w:spacing w:after="0" w:line="276" w:lineRule="auto"/>
                              <w:rPr>
                                <w:rFonts w:ascii="Arial" w:hAnsi="Arial" w:cs="Arial"/>
                                <w:lang w:val="de-DE" w:eastAsia="ja-JP"/>
                              </w:rPr>
                            </w:pPr>
                          </w:p>
                          <w:p w14:paraId="2168CA57" w14:textId="77777777" w:rsidR="00A07970" w:rsidRPr="002727A1" w:rsidRDefault="00A07970" w:rsidP="00597E3B">
                            <w:pPr>
                              <w:rPr>
                                <w:rFonts w:ascii="Arial" w:hAnsi="Arial" w:cs="Arial"/>
                                <w:sz w:val="20"/>
                                <w:szCs w:val="2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6106A" id="_x0000_s1078" type="#_x0000_t202" style="position:absolute;margin-left:-.4pt;margin-top:16pt;width:440.2pt;height:371.8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" fillcolor="#e7e6e6 [3214]" stroked="f">
                <v:textbox>
                  <w:txbxContent>
                    <w:p w14:paraId="0A7008E5" w14:textId="77777777" w:rsidR="00A07970" w:rsidRPr="002727A1" w:rsidRDefault="00A07970" w:rsidP="00597E3B">
                      <w:pPr>
                        <w:spacing w:after="0" w:line="240" w:lineRule="auto"/>
                        <w:rPr>
                          <w:rFonts w:ascii="Arial" w:eastAsia="Times New Roman" w:hAnsi="Arial" w:cs="Arial"/>
                          <w:kern w:val="0"/>
                          <w:sz w:val="20"/>
                          <w:szCs w:val="20"/>
                          <w:lang w:val="en-US" w:eastAsia="en-GB"/>
                          <w14:ligatures w14:val="none"/>
                        </w:rPr>
                      </w:pPr>
                    </w:p>
                    <w:p w14:paraId="0711F25E" w14:textId="77777777" w:rsidR="00A07970" w:rsidRPr="002727A1" w:rsidRDefault="00A07970" w:rsidP="00597E3B">
                      <w:pPr>
                        <w:pStyle w:val="Listenabsatz"/>
                        <w:spacing w:after="0" w:line="276" w:lineRule="auto"/>
                        <w:ind w:left="0"/>
                        <w:rPr>
                          <w:rFonts w:ascii="Arial" w:hAnsi="Arial" w:cs="Arial"/>
                          <w:sz w:val="20"/>
                          <w:szCs w:val="20"/>
                          <w:lang w:val="de-DE" w:eastAsia="ja-JP"/>
                        </w:rPr>
                      </w:pPr>
                      <w:r w:rsidRPr="002727A1">
                        <w:rPr>
                          <w:rFonts w:ascii="Arial" w:hAnsi="Arial" w:cs="Arial"/>
                          <w:b/>
                          <w:bCs/>
                          <w:sz w:val="20"/>
                          <w:szCs w:val="20"/>
                          <w:lang w:val="de-DE" w:eastAsia="ja-JP"/>
                        </w:rPr>
                        <w:t>Angabe a)</w:t>
                      </w:r>
                      <w:r w:rsidRPr="002727A1">
                        <w:rPr>
                          <w:rFonts w:ascii="Arial" w:hAnsi="Arial" w:cs="Arial"/>
                          <w:sz w:val="20"/>
                          <w:szCs w:val="20"/>
                          <w:lang w:val="de-DE" w:eastAsia="ja-JP"/>
                        </w:rPr>
                        <w:t xml:space="preserve"> ist nur dann verpflichtend, wenn mehr als 50% der Beschäftigten von Löhnen vergütet wird, die den Mindestlohnvorschriften vorliegen (ausgenommen sind Auszubildende und Praktikanten).</w:t>
                      </w:r>
                    </w:p>
                    <w:p w14:paraId="568BA3F7" w14:textId="77777777" w:rsidR="00A07970" w:rsidRPr="002727A1" w:rsidRDefault="00A07970" w:rsidP="00597E3B">
                      <w:pPr>
                        <w:pStyle w:val="Listenabsatz"/>
                        <w:spacing w:after="0" w:line="276" w:lineRule="auto"/>
                        <w:ind w:left="0"/>
                        <w:rPr>
                          <w:rFonts w:ascii="Arial" w:hAnsi="Arial" w:cs="Arial"/>
                          <w:sz w:val="20"/>
                          <w:szCs w:val="20"/>
                          <w:lang w:val="de-DE" w:eastAsia="ja-JP"/>
                        </w:rPr>
                      </w:pPr>
                    </w:p>
                    <w:p w14:paraId="461E0DD3" w14:textId="77777777" w:rsidR="00A07970" w:rsidRPr="002727A1" w:rsidRDefault="00A07970" w:rsidP="00597E3B">
                      <w:pPr>
                        <w:pStyle w:val="Listenabsatz"/>
                        <w:spacing w:after="0" w:line="276" w:lineRule="auto"/>
                        <w:ind w:left="0"/>
                        <w:rPr>
                          <w:rFonts w:ascii="Arial" w:hAnsi="Arial" w:cs="Arial"/>
                          <w:sz w:val="20"/>
                          <w:szCs w:val="20"/>
                          <w:lang w:val="de-DE" w:eastAsia="ja-JP"/>
                        </w:rPr>
                      </w:pPr>
                      <w:r w:rsidRPr="002727A1">
                        <w:rPr>
                          <w:rFonts w:ascii="Arial" w:hAnsi="Arial" w:cs="Arial"/>
                          <w:sz w:val="20"/>
                          <w:szCs w:val="20"/>
                          <w:lang w:val="de-DE" w:eastAsia="ja-JP"/>
                        </w:rPr>
                        <w:t xml:space="preserve">Berechnung: </w:t>
                      </w:r>
                      <w:r w:rsidRPr="002727A1">
                        <w:rPr>
                          <w:rFonts w:ascii="Arial" w:hAnsi="Arial" w:cs="Arial"/>
                          <w:iCs/>
                          <w:sz w:val="20"/>
                          <w:szCs w:val="20"/>
                          <w:lang w:val="de-DE" w:eastAsia="ja-JP"/>
                        </w:rPr>
                        <w:br/>
                      </w:r>
                      <m:oMathPara>
                        <m:oMath>
                          <m:r>
                            <m:rPr>
                              <m:sty m:val="p"/>
                            </m:rPr>
                            <w:rPr>
                              <w:rFonts w:ascii="Cambria Math" w:hAnsi="Cambria Math" w:cs="Arial"/>
                              <w:sz w:val="20"/>
                              <w:szCs w:val="20"/>
                              <w:lang w:val="de-DE" w:eastAsia="ja-JP"/>
                            </w:rPr>
                            <m:t>Verhältnis zwischen Einstiegs-und Mindestlohn=</m:t>
                          </m:r>
                          <m:f>
                            <m:fPr>
                              <m:ctrlPr>
                                <w:rPr>
                                  <w:rFonts w:ascii="Cambria Math" w:hAnsi="Cambria Math" w:cs="Arial"/>
                                  <w:iCs/>
                                  <w:sz w:val="20"/>
                                  <w:szCs w:val="20"/>
                                  <w:lang w:val="de-DE" w:eastAsia="ja-JP"/>
                                </w:rPr>
                              </m:ctrlPr>
                            </m:fPr>
                            <m:num>
                              <m:r>
                                <m:rPr>
                                  <m:sty m:val="p"/>
                                </m:rPr>
                                <w:rPr>
                                  <w:rFonts w:ascii="Cambria Math" w:hAnsi="Cambria Math" w:cs="Arial"/>
                                  <w:sz w:val="20"/>
                                  <w:szCs w:val="20"/>
                                  <w:lang w:val="de-DE" w:eastAsia="ja-JP"/>
                                </w:rPr>
                                <m:t>niedrigster Einstiegslohn</m:t>
                              </m:r>
                            </m:num>
                            <m:den>
                              <m:r>
                                <m:rPr>
                                  <m:sty m:val="p"/>
                                </m:rPr>
                                <w:rPr>
                                  <w:rFonts w:ascii="Cambria Math" w:hAnsi="Cambria Math" w:cs="Arial"/>
                                  <w:sz w:val="20"/>
                                  <w:szCs w:val="20"/>
                                  <w:lang w:val="de-DE" w:eastAsia="ja-JP"/>
                                </w:rPr>
                                <m:t>Mindestlohn</m:t>
                              </m:r>
                            </m:den>
                          </m:f>
                        </m:oMath>
                      </m:oMathPara>
                    </w:p>
                    <w:p w14:paraId="0A05425B" w14:textId="77777777" w:rsidR="00A07970" w:rsidRPr="002727A1" w:rsidRDefault="00A07970" w:rsidP="00597E3B">
                      <w:pPr>
                        <w:rPr>
                          <w:rFonts w:ascii="Arial" w:hAnsi="Arial" w:cs="Arial"/>
                          <w:sz w:val="20"/>
                          <w:szCs w:val="20"/>
                          <w:lang w:val="de-DE"/>
                        </w:rPr>
                      </w:pPr>
                    </w:p>
                    <w:p w14:paraId="06CF435A" w14:textId="77777777" w:rsidR="00A07970" w:rsidRPr="002727A1" w:rsidRDefault="00A07970" w:rsidP="00597E3B">
                      <w:pPr>
                        <w:spacing w:after="0" w:line="276" w:lineRule="auto"/>
                        <w:rPr>
                          <w:rFonts w:ascii="Arial" w:hAnsi="Arial" w:cs="Arial"/>
                          <w:sz w:val="20"/>
                          <w:szCs w:val="20"/>
                          <w:lang w:val="de-DE" w:eastAsia="ja-JP"/>
                        </w:rPr>
                      </w:pPr>
                      <w:r w:rsidRPr="002727A1">
                        <w:rPr>
                          <w:rFonts w:ascii="Arial" w:hAnsi="Arial" w:cs="Arial"/>
                          <w:b/>
                          <w:bCs/>
                          <w:sz w:val="20"/>
                          <w:szCs w:val="20"/>
                          <w:lang w:val="de-DE"/>
                        </w:rPr>
                        <w:t xml:space="preserve">Angabe b) </w:t>
                      </w:r>
                      <w:r w:rsidRPr="002727A1">
                        <w:rPr>
                          <w:rFonts w:ascii="Arial" w:hAnsi="Arial" w:cs="Arial"/>
                          <w:sz w:val="20"/>
                          <w:szCs w:val="20"/>
                          <w:lang w:val="de-DE"/>
                        </w:rPr>
                        <w:t xml:space="preserve">kann von </w:t>
                      </w:r>
                      <w:r w:rsidRPr="002727A1">
                        <w:rPr>
                          <w:rFonts w:ascii="Arial" w:hAnsi="Arial" w:cs="Arial"/>
                          <w:sz w:val="20"/>
                          <w:szCs w:val="20"/>
                          <w:lang w:val="de-DE" w:eastAsia="ja-JP"/>
                        </w:rPr>
                        <w:t xml:space="preserve">Unternehmen mit unter 150 Mitarbeitern und Mitarbeiterinnen können auf die Angabe verzichten. </w:t>
                      </w:r>
                    </w:p>
                    <w:p w14:paraId="58578034" w14:textId="77777777" w:rsidR="00A07970" w:rsidRPr="002727A1" w:rsidRDefault="00A07970" w:rsidP="00597E3B">
                      <w:pPr>
                        <w:spacing w:after="0" w:line="276" w:lineRule="auto"/>
                        <w:rPr>
                          <w:rFonts w:ascii="Arial" w:hAnsi="Arial" w:cs="Arial"/>
                          <w:sz w:val="20"/>
                          <w:szCs w:val="20"/>
                          <w:lang w:val="de-DE" w:eastAsia="ja-JP"/>
                        </w:rPr>
                      </w:pPr>
                    </w:p>
                    <w:p w14:paraId="2FDE20AF" w14:textId="77777777" w:rsidR="00A07970" w:rsidRPr="002727A1" w:rsidRDefault="00A07970" w:rsidP="00597E3B">
                      <w:pPr>
                        <w:spacing w:after="0" w:line="276" w:lineRule="auto"/>
                        <w:rPr>
                          <w:rFonts w:ascii="Arial" w:hAnsi="Arial" w:cs="Arial"/>
                          <w:sz w:val="20"/>
                          <w:szCs w:val="20"/>
                          <w:lang w:val="de-DE" w:eastAsia="ja-JP"/>
                        </w:rPr>
                      </w:pPr>
                      <w:r w:rsidRPr="002727A1">
                        <w:rPr>
                          <w:rFonts w:ascii="Arial" w:hAnsi="Arial" w:cs="Arial"/>
                          <w:sz w:val="20"/>
                          <w:szCs w:val="20"/>
                          <w:lang w:val="de-DE" w:eastAsia="ja-JP"/>
                        </w:rPr>
                        <w:t xml:space="preserve">Berechnung: </w:t>
                      </w:r>
                      <w:r w:rsidRPr="002727A1">
                        <w:rPr>
                          <w:rFonts w:ascii="Arial" w:hAnsi="Arial" w:cs="Arial"/>
                          <w:sz w:val="20"/>
                          <w:szCs w:val="20"/>
                          <w:lang w:val="en-US" w:eastAsia="ja-JP"/>
                        </w:rPr>
                        <w:br/>
                      </w:r>
                      <m:oMathPara>
                        <m:oMath>
                          <m:r>
                            <m:rPr>
                              <m:sty m:val="p"/>
                            </m:rPr>
                            <w:rPr>
                              <w:rFonts w:ascii="Cambria Math" w:hAnsi="Cambria Math" w:cs="Arial"/>
                              <w:sz w:val="20"/>
                              <w:szCs w:val="20"/>
                              <w:lang w:val="en-US" w:eastAsia="ja-JP"/>
                            </w:rPr>
                            <m:t>Prozentuales Lohngefälle=</m:t>
                          </m:r>
                        </m:oMath>
                      </m:oMathPara>
                    </w:p>
                    <w:p w14:paraId="7798B296" w14:textId="77777777" w:rsidR="00A07970" w:rsidRPr="002727A1" w:rsidRDefault="00A07970" w:rsidP="00597E3B">
                      <w:pPr>
                        <w:spacing w:after="0" w:line="276" w:lineRule="auto"/>
                        <w:rPr>
                          <w:rFonts w:ascii="Arial" w:hAnsi="Arial" w:cs="Arial"/>
                          <w:sz w:val="20"/>
                          <w:szCs w:val="20"/>
                          <w:lang w:val="de-DE" w:eastAsia="ja-JP"/>
                        </w:rPr>
                      </w:pPr>
                    </w:p>
                    <w:p w14:paraId="38081C9A" w14:textId="77777777" w:rsidR="00A07970" w:rsidRPr="002727A1" w:rsidRDefault="008B4112" w:rsidP="00597E3B">
                      <w:pPr>
                        <w:spacing w:after="0" w:line="276" w:lineRule="auto"/>
                        <w:rPr>
                          <w:rFonts w:ascii="Arial" w:hAnsi="Arial" w:cs="Arial"/>
                          <w:sz w:val="20"/>
                          <w:szCs w:val="20"/>
                          <w:lang w:val="de-DE" w:eastAsia="ja-JP"/>
                        </w:rPr>
                      </w:pPr>
                      <m:oMathPara>
                        <m:oMath>
                          <m:f>
                            <m:fPr>
                              <m:ctrlPr>
                                <w:rPr>
                                  <w:rFonts w:ascii="Cambria Math" w:hAnsi="Cambria Math" w:cs="Arial"/>
                                  <w:i/>
                                  <w:iCs/>
                                  <w:sz w:val="20"/>
                                  <w:szCs w:val="20"/>
                                  <w:lang w:val="en-US" w:eastAsia="ja-JP"/>
                                </w:rPr>
                              </m:ctrlPr>
                            </m:fPr>
                            <m:num>
                              <m:r>
                                <m:rPr>
                                  <m:sty m:val="p"/>
                                </m:rPr>
                                <w:rPr>
                                  <w:rFonts w:ascii="Cambria Math" w:hAnsi="Cambria Math" w:cs="Arial"/>
                                  <w:sz w:val="20"/>
                                  <w:szCs w:val="20"/>
                                  <w:lang w:val="en-US" w:eastAsia="ja-JP"/>
                                </w:rPr>
                                <m:t>∅ Bruttostundenlohn Arbeitnehmer -  ∅ Bruttostundenlohn Arbeitnehmerinnen</m:t>
                              </m:r>
                            </m:num>
                            <m:den>
                              <m:r>
                                <m:rPr>
                                  <m:sty m:val="p"/>
                                </m:rPr>
                                <w:rPr>
                                  <w:rFonts w:ascii="Cambria Math" w:hAnsi="Cambria Math" w:cs="Arial"/>
                                  <w:sz w:val="20"/>
                                  <w:szCs w:val="20"/>
                                  <w:lang w:val="en-US" w:eastAsia="ja-JP"/>
                                </w:rPr>
                                <m:t>∅ Bruttostundenlohn (männlicher) Arbeitnehmer</m:t>
                              </m:r>
                            </m:den>
                          </m:f>
                          <m:r>
                            <m:rPr>
                              <m:sty m:val="p"/>
                            </m:rPr>
                            <w:rPr>
                              <w:rFonts w:ascii="Cambria Math" w:hAnsi="Cambria Math" w:cs="Arial"/>
                              <w:sz w:val="20"/>
                              <w:szCs w:val="20"/>
                              <w:lang w:val="en-US" w:eastAsia="ja-JP"/>
                            </w:rPr>
                            <m:t> x 100</m:t>
                          </m:r>
                        </m:oMath>
                      </m:oMathPara>
                    </w:p>
                    <w:p w14:paraId="2A3E2061" w14:textId="77777777" w:rsidR="00A07970" w:rsidRPr="002727A1" w:rsidRDefault="00A07970" w:rsidP="00597E3B">
                      <w:pPr>
                        <w:spacing w:after="0" w:line="276" w:lineRule="auto"/>
                        <w:rPr>
                          <w:rFonts w:ascii="Arial" w:hAnsi="Arial" w:cs="Arial"/>
                          <w:sz w:val="20"/>
                          <w:szCs w:val="20"/>
                          <w:lang w:val="de-DE" w:eastAsia="ja-JP"/>
                        </w:rPr>
                      </w:pPr>
                    </w:p>
                    <w:p w14:paraId="2C6CFA50" w14:textId="77777777" w:rsidR="00A07970" w:rsidRPr="002727A1" w:rsidRDefault="00A07970" w:rsidP="00597E3B">
                      <w:pPr>
                        <w:spacing w:after="0" w:line="276" w:lineRule="auto"/>
                        <w:rPr>
                          <w:rFonts w:ascii="Arial" w:hAnsi="Arial" w:cs="Arial"/>
                          <w:sz w:val="20"/>
                          <w:szCs w:val="20"/>
                          <w:lang w:val="de-DE" w:eastAsia="ja-JP"/>
                        </w:rPr>
                      </w:pPr>
                      <w:r w:rsidRPr="002727A1">
                        <w:rPr>
                          <w:rFonts w:ascii="Arial" w:hAnsi="Arial" w:cs="Arial"/>
                          <w:sz w:val="20"/>
                          <w:szCs w:val="20"/>
                          <w:lang w:val="de-DE" w:eastAsia="ja-JP"/>
                        </w:rPr>
                        <w:t>Ein Ergebnis von –4% würde bedeuten, dass Arbeitnehmer im Schritt 4% weniger verdienen als Arbeitnehmerinnen.</w:t>
                      </w:r>
                    </w:p>
                    <w:p w14:paraId="6BCB9711" w14:textId="77777777" w:rsidR="00A07970" w:rsidRPr="002727A1" w:rsidRDefault="00A07970" w:rsidP="00597E3B">
                      <w:pPr>
                        <w:spacing w:after="0" w:line="276" w:lineRule="auto"/>
                        <w:rPr>
                          <w:rFonts w:ascii="Arial" w:hAnsi="Arial" w:cs="Arial"/>
                          <w:sz w:val="20"/>
                          <w:szCs w:val="20"/>
                          <w:lang w:val="de-DE" w:eastAsia="ja-JP"/>
                        </w:rPr>
                      </w:pPr>
                    </w:p>
                    <w:p w14:paraId="7C6F565E" w14:textId="77777777" w:rsidR="00A07970" w:rsidRPr="002727A1" w:rsidRDefault="00A07970" w:rsidP="001949C0">
                      <w:pPr>
                        <w:spacing w:after="0" w:line="276" w:lineRule="auto"/>
                        <w:rPr>
                          <w:rFonts w:ascii="Arial" w:hAnsi="Arial" w:cs="Arial"/>
                          <w:sz w:val="20"/>
                          <w:szCs w:val="20"/>
                          <w:lang w:val="de-DE" w:eastAsia="ja-JP"/>
                        </w:rPr>
                      </w:pPr>
                      <w:r w:rsidRPr="002727A1">
                        <w:rPr>
                          <w:rFonts w:ascii="Arial" w:hAnsi="Arial" w:cs="Arial"/>
                          <w:b/>
                          <w:bCs/>
                          <w:sz w:val="20"/>
                          <w:szCs w:val="20"/>
                          <w:lang w:val="de-DE" w:eastAsia="ja-JP"/>
                        </w:rPr>
                        <w:t>Angabe c)</w:t>
                      </w:r>
                      <w:r w:rsidRPr="002727A1">
                        <w:rPr>
                          <w:rFonts w:ascii="Arial" w:hAnsi="Arial" w:cs="Arial"/>
                          <w:sz w:val="20"/>
                          <w:szCs w:val="20"/>
                          <w:lang w:val="de-DE" w:eastAsia="ja-JP"/>
                        </w:rPr>
                        <w:t xml:space="preserve"> kann als Deckungsquote berichtet werden: 0-19%, 20-39%, 40-59%, 60-79% oder 80-100%.</w:t>
                      </w:r>
                    </w:p>
                    <w:p w14:paraId="56514344" w14:textId="77777777" w:rsidR="00A07970" w:rsidRPr="002727A1" w:rsidRDefault="00A07970" w:rsidP="00597E3B">
                      <w:pPr>
                        <w:spacing w:after="0" w:line="276" w:lineRule="auto"/>
                        <w:rPr>
                          <w:rFonts w:ascii="Arial" w:hAnsi="Arial" w:cs="Arial"/>
                          <w:sz w:val="20"/>
                          <w:szCs w:val="20"/>
                          <w:lang w:val="de-DE" w:eastAsia="ja-JP"/>
                        </w:rPr>
                      </w:pPr>
                    </w:p>
                    <w:p w14:paraId="3B845B11" w14:textId="137EF96C" w:rsidR="00A07970" w:rsidRPr="002727A1" w:rsidRDefault="00A07970" w:rsidP="00211878">
                      <w:pPr>
                        <w:spacing w:before="100" w:beforeAutospacing="1" w:after="100" w:afterAutospacing="1" w:line="240" w:lineRule="auto"/>
                        <w:rPr>
                          <w:rFonts w:ascii="Arial" w:eastAsia="Times New Roman" w:hAnsi="Arial" w:cs="Arial"/>
                          <w:kern w:val="0"/>
                          <w:sz w:val="20"/>
                          <w:szCs w:val="20"/>
                          <w:lang w:val="de-DE" w:eastAsia="en-GB"/>
                          <w14:ligatures w14:val="none"/>
                        </w:rPr>
                      </w:pPr>
                      <w:r w:rsidRPr="002727A1">
                        <w:rPr>
                          <w:rFonts w:ascii="Arial" w:hAnsi="Arial" w:cs="Arial"/>
                          <w:sz w:val="20"/>
                          <w:szCs w:val="20"/>
                          <w:lang w:val="de-DE" w:eastAsia="ja-JP"/>
                        </w:rPr>
                        <w:t xml:space="preserve">Zu den Ausbildungsstunden aus </w:t>
                      </w:r>
                      <w:r w:rsidRPr="002727A1">
                        <w:rPr>
                          <w:rFonts w:ascii="Arial" w:hAnsi="Arial" w:cs="Arial"/>
                          <w:b/>
                          <w:bCs/>
                          <w:sz w:val="20"/>
                          <w:szCs w:val="20"/>
                          <w:lang w:val="de-DE" w:eastAsia="ja-JP"/>
                        </w:rPr>
                        <w:t>Angabe d)</w:t>
                      </w:r>
                      <w:r w:rsidRPr="002727A1">
                        <w:rPr>
                          <w:rFonts w:ascii="Arial" w:eastAsia="Times New Roman" w:hAnsi="Arial" w:cs="Arial"/>
                          <w:kern w:val="0"/>
                          <w:sz w:val="20"/>
                          <w:szCs w:val="20"/>
                          <w:lang w:val="de-DE" w:eastAsia="en-GB"/>
                          <w14:ligatures w14:val="none"/>
                        </w:rPr>
                        <w:t xml:space="preserve"> zählen neben den formellen Ausbildungsstunden auch informelle Formen des Kompetenzaufbaus.</w:t>
                      </w:r>
                    </w:p>
                    <w:p w14:paraId="79456464" w14:textId="77777777" w:rsidR="00A07970" w:rsidRPr="002727A1" w:rsidRDefault="00A07970" w:rsidP="00211878">
                      <w:pPr>
                        <w:spacing w:before="100" w:beforeAutospacing="1" w:after="100" w:afterAutospacing="1" w:line="240" w:lineRule="auto"/>
                        <w:rPr>
                          <w:rFonts w:ascii="Arial" w:eastAsia="Times New Roman" w:hAnsi="Arial" w:cs="Arial"/>
                          <w:kern w:val="0"/>
                          <w:sz w:val="20"/>
                          <w:szCs w:val="20"/>
                          <w:lang w:val="de-DE" w:eastAsia="en-GB"/>
                          <w14:ligatures w14:val="none"/>
                        </w:rPr>
                      </w:pPr>
                    </w:p>
                    <w:p w14:paraId="068E6FEF" w14:textId="77777777" w:rsidR="00A07970" w:rsidRPr="002727A1" w:rsidRDefault="00A07970" w:rsidP="00597E3B">
                      <w:pPr>
                        <w:spacing w:after="0" w:line="276" w:lineRule="auto"/>
                        <w:rPr>
                          <w:rFonts w:ascii="Arial" w:hAnsi="Arial" w:cs="Arial"/>
                          <w:lang w:val="de-DE" w:eastAsia="ja-JP"/>
                        </w:rPr>
                      </w:pPr>
                    </w:p>
                    <w:p w14:paraId="2168CA57" w14:textId="77777777" w:rsidR="00A07970" w:rsidRPr="002727A1" w:rsidRDefault="00A07970" w:rsidP="00597E3B">
                      <w:pPr>
                        <w:rPr>
                          <w:rFonts w:ascii="Arial" w:hAnsi="Arial" w:cs="Arial"/>
                          <w:sz w:val="20"/>
                          <w:szCs w:val="20"/>
                          <w:lang w:val="de-DE"/>
                        </w:rPr>
                      </w:pPr>
                    </w:p>
                  </w:txbxContent>
                </v:textbox>
                <w10:wrap type="square"/>
              </v:shape>
            </w:pict>
          </mc:Fallback>
        </mc:AlternateContent>
      </w:r>
      <w:r w:rsidR="004740F6" w:rsidRPr="002727A1">
        <w:rPr>
          <w:rFonts w:ascii="Arial" w:hAnsi="Arial" w:cs="Arial"/>
          <w:sz w:val="24"/>
          <w:szCs w:val="24"/>
          <w:lang w:val="de-DE" w:eastAsia="ja-JP"/>
        </w:rPr>
        <w:br w:type="page"/>
      </w:r>
    </w:p>
    <w:p w14:paraId="34FC67DB" w14:textId="5244EFAD" w:rsidR="004740F6" w:rsidRPr="002727A1" w:rsidRDefault="004740F6" w:rsidP="00E870E1">
      <w:pPr>
        <w:spacing w:after="0" w:line="276" w:lineRule="auto"/>
        <w:rPr>
          <w:rFonts w:ascii="Arial" w:hAnsi="Arial" w:cs="Arial"/>
          <w:sz w:val="24"/>
          <w:szCs w:val="24"/>
          <w:lang w:val="de-DE" w:eastAsia="ja-JP"/>
        </w:rPr>
      </w:pPr>
    </w:p>
    <w:p w14:paraId="4A0289CA" w14:textId="77777777" w:rsidR="004871C9" w:rsidRPr="002727A1" w:rsidRDefault="004871C9" w:rsidP="004871C9">
      <w:pPr>
        <w:pStyle w:val="berschrift3"/>
        <w:rPr>
          <w:rFonts w:ascii="Arial" w:hAnsi="Arial" w:cs="Arial"/>
          <w:b/>
          <w:color w:val="auto"/>
          <w:lang w:val="de-DE"/>
        </w:rPr>
      </w:pPr>
      <w:bookmarkStart w:id="102" w:name="_Toc163556818"/>
      <w:bookmarkStart w:id="103" w:name="_Toc166661640"/>
      <w:bookmarkStart w:id="104" w:name="_Toc162956789"/>
      <w:bookmarkStart w:id="105" w:name="_Toc162968891"/>
      <w:bookmarkStart w:id="106" w:name="_Toc162968999"/>
      <w:r w:rsidRPr="002727A1">
        <w:rPr>
          <w:rFonts w:ascii="Arial" w:hAnsi="Arial" w:cs="Arial"/>
          <w:b/>
          <w:color w:val="auto"/>
          <w:lang w:val="de-DE"/>
        </w:rPr>
        <w:t>BP11: Anzahl der Auszubildenden</w:t>
      </w:r>
      <w:bookmarkEnd w:id="102"/>
      <w:bookmarkEnd w:id="103"/>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76298347" w14:textId="77777777">
        <w:tc>
          <w:tcPr>
            <w:tcW w:w="1065" w:type="pct"/>
            <w:shd w:val="clear" w:color="auto" w:fill="B4C6E7" w:themeFill="accent1" w:themeFillTint="66"/>
          </w:tcPr>
          <w:p w14:paraId="5E6CD59C" w14:textId="77777777" w:rsidR="004871C9" w:rsidRPr="002727A1" w:rsidRDefault="008B4112">
            <w:pPr>
              <w:rPr>
                <w:rFonts w:ascii="Arial" w:hAnsi="Arial" w:cs="Arial"/>
                <w:sz w:val="24"/>
                <w:szCs w:val="24"/>
                <w:lang w:val="de-DE" w:eastAsia="ja-JP"/>
              </w:rPr>
            </w:pPr>
            <w:sdt>
              <w:sdtPr>
                <w:rPr>
                  <w:rFonts w:ascii="Arial" w:hAnsi="Arial" w:cs="Arial"/>
                  <w:sz w:val="24"/>
                  <w:szCs w:val="24"/>
                  <w:lang w:val="de-DE" w:eastAsia="ja-JP"/>
                </w:rPr>
                <w:id w:val="1350139266"/>
                <w14:checkbox>
                  <w14:checked w14:val="1"/>
                  <w14:checkedState w14:val="2612" w14:font="MS Gothic"/>
                  <w14:uncheckedState w14:val="2610" w14:font="MS Gothic"/>
                </w14:checkbox>
              </w:sdtPr>
              <w:sdtEndPr/>
              <w:sdtContent>
                <w:r w:rsidR="004871C9" w:rsidRPr="002727A1">
                  <w:rPr>
                    <w:rFonts w:ascii="Segoe UI Symbol" w:eastAsia="MS Gothic" w:hAnsi="Segoe UI Symbol" w:cs="Segoe UI Symbol"/>
                    <w:sz w:val="24"/>
                    <w:szCs w:val="24"/>
                    <w:lang w:val="de-DE" w:eastAsia="ja-JP"/>
                  </w:rPr>
                  <w:t>☐</w:t>
                </w:r>
              </w:sdtContent>
            </w:sdt>
            <w:r w:rsidR="004871C9" w:rsidRPr="002727A1">
              <w:rPr>
                <w:rFonts w:ascii="Arial" w:hAnsi="Arial" w:cs="Arial"/>
                <w:sz w:val="24"/>
                <w:szCs w:val="24"/>
                <w:lang w:val="de-DE" w:eastAsia="ja-JP"/>
              </w:rPr>
              <w:t xml:space="preserve">E </w:t>
            </w:r>
            <w:sdt>
              <w:sdtPr>
                <w:rPr>
                  <w:rFonts w:ascii="Arial" w:hAnsi="Arial" w:cs="Arial"/>
                  <w:sz w:val="24"/>
                  <w:szCs w:val="24"/>
                  <w:lang w:val="de-DE" w:eastAsia="ja-JP"/>
                </w:rPr>
                <w:id w:val="820858516"/>
                <w14:checkbox>
                  <w14:checked w14:val="1"/>
                  <w14:checkedState w14:val="2612" w14:font="MS Gothic"/>
                  <w14:uncheckedState w14:val="2610" w14:font="MS Gothic"/>
                </w14:checkbox>
              </w:sdtPr>
              <w:sdtEndPr/>
              <w:sdtContent>
                <w:r w:rsidR="004871C9" w:rsidRPr="002727A1">
                  <w:rPr>
                    <w:rFonts w:ascii="Segoe UI Symbol" w:eastAsia="MS Gothic" w:hAnsi="Segoe UI Symbol" w:cs="Segoe UI Symbol"/>
                    <w:sz w:val="24"/>
                    <w:szCs w:val="24"/>
                    <w:lang w:val="de-DE" w:eastAsia="ja-JP"/>
                  </w:rPr>
                  <w:t>☒</w:t>
                </w:r>
              </w:sdtContent>
            </w:sdt>
            <w:r w:rsidR="004871C9" w:rsidRPr="002727A1">
              <w:rPr>
                <w:rFonts w:ascii="Arial" w:hAnsi="Arial" w:cs="Arial"/>
                <w:b/>
                <w:sz w:val="24"/>
                <w:szCs w:val="24"/>
                <w:lang w:val="de-DE" w:eastAsia="ja-JP"/>
              </w:rPr>
              <w:t>S</w:t>
            </w:r>
            <w:r w:rsidR="004871C9" w:rsidRPr="002727A1">
              <w:rPr>
                <w:rFonts w:ascii="Arial" w:hAnsi="Arial" w:cs="Arial"/>
                <w:sz w:val="24"/>
                <w:szCs w:val="24"/>
                <w:lang w:val="de-DE" w:eastAsia="ja-JP"/>
              </w:rPr>
              <w:t xml:space="preserve"> </w:t>
            </w:r>
            <w:sdt>
              <w:sdtPr>
                <w:rPr>
                  <w:rFonts w:ascii="Arial" w:hAnsi="Arial" w:cs="Arial"/>
                  <w:sz w:val="24"/>
                  <w:szCs w:val="24"/>
                  <w:lang w:val="de-DE" w:eastAsia="ja-JP"/>
                </w:rPr>
                <w:id w:val="-400520464"/>
                <w14:checkbox>
                  <w14:checked w14:val="0"/>
                  <w14:checkedState w14:val="2612" w14:font="MS Gothic"/>
                  <w14:uncheckedState w14:val="2610" w14:font="MS Gothic"/>
                </w14:checkbox>
              </w:sdtPr>
              <w:sdtEndPr/>
              <w:sdtContent>
                <w:r w:rsidR="004871C9" w:rsidRPr="002727A1">
                  <w:rPr>
                    <w:rFonts w:ascii="Segoe UI Symbol" w:eastAsia="MS Gothic" w:hAnsi="Segoe UI Symbol" w:cs="Segoe UI Symbol"/>
                    <w:sz w:val="24"/>
                    <w:szCs w:val="24"/>
                    <w:lang w:val="de-DE" w:eastAsia="ja-JP"/>
                  </w:rPr>
                  <w:t>☐</w:t>
                </w:r>
              </w:sdtContent>
            </w:sdt>
            <w:r w:rsidR="004871C9" w:rsidRPr="002727A1">
              <w:rPr>
                <w:rFonts w:ascii="Arial" w:hAnsi="Arial" w:cs="Arial"/>
                <w:sz w:val="24"/>
                <w:szCs w:val="24"/>
                <w:lang w:val="de-DE" w:eastAsia="ja-JP"/>
              </w:rPr>
              <w:t xml:space="preserve">G </w:t>
            </w:r>
          </w:p>
        </w:tc>
        <w:tc>
          <w:tcPr>
            <w:tcW w:w="1201" w:type="pct"/>
          </w:tcPr>
          <w:p w14:paraId="104BA99A" w14:textId="0337D6FD" w:rsidR="004871C9" w:rsidRPr="002727A1" w:rsidRDefault="008B4112">
            <w:pPr>
              <w:rPr>
                <w:rFonts w:ascii="Arial" w:hAnsi="Arial" w:cs="Arial"/>
                <w:sz w:val="24"/>
                <w:szCs w:val="24"/>
                <w:lang w:val="de-DE" w:eastAsia="ja-JP"/>
              </w:rPr>
            </w:pPr>
            <w:sdt>
              <w:sdtPr>
                <w:rPr>
                  <w:rFonts w:ascii="Arial" w:hAnsi="Arial" w:cs="Arial"/>
                  <w:sz w:val="24"/>
                  <w:szCs w:val="24"/>
                  <w:lang w:val="de-DE" w:eastAsia="ja-JP"/>
                </w:rPr>
                <w:id w:val="2009395824"/>
                <w14:checkbox>
                  <w14:checked w14:val="0"/>
                  <w14:checkedState w14:val="2612" w14:font="MS Gothic"/>
                  <w14:uncheckedState w14:val="2610" w14:font="MS Gothic"/>
                </w14:checkbox>
              </w:sdtPr>
              <w:sdtEndPr/>
              <w:sdtContent>
                <w:r w:rsidR="004871C9" w:rsidRPr="002727A1">
                  <w:rPr>
                    <w:rFonts w:ascii="Segoe UI Symbol" w:eastAsia="MS Gothic" w:hAnsi="Segoe UI Symbol" w:cs="Segoe UI Symbol"/>
                    <w:sz w:val="24"/>
                    <w:szCs w:val="24"/>
                    <w:lang w:val="de-DE" w:eastAsia="ja-JP"/>
                  </w:rPr>
                  <w:t>☐</w:t>
                </w:r>
              </w:sdtContent>
            </w:sdt>
            <w:r w:rsidR="004871C9" w:rsidRPr="002727A1">
              <w:rPr>
                <w:rFonts w:ascii="Arial" w:hAnsi="Arial" w:cs="Arial"/>
                <w:sz w:val="24"/>
                <w:szCs w:val="24"/>
                <w:lang w:val="de-DE" w:eastAsia="ja-JP"/>
              </w:rPr>
              <w:t xml:space="preserve"> Wesentlich?</w:t>
            </w:r>
          </w:p>
        </w:tc>
        <w:tc>
          <w:tcPr>
            <w:tcW w:w="1444" w:type="pct"/>
            <w:shd w:val="clear" w:color="auto" w:fill="EDEDED" w:themeFill="accent3" w:themeFillTint="33"/>
          </w:tcPr>
          <w:p w14:paraId="41B629F3" w14:textId="77777777" w:rsidR="004871C9" w:rsidRPr="002727A1" w:rsidRDefault="008B4112">
            <w:pPr>
              <w:rPr>
                <w:rFonts w:ascii="Arial" w:hAnsi="Arial" w:cs="Arial"/>
                <w:sz w:val="24"/>
                <w:szCs w:val="24"/>
                <w:lang w:val="de-DE" w:eastAsia="ja-JP"/>
              </w:rPr>
            </w:pPr>
            <w:sdt>
              <w:sdtPr>
                <w:rPr>
                  <w:rFonts w:ascii="Arial" w:hAnsi="Arial" w:cs="Arial"/>
                  <w:sz w:val="24"/>
                  <w:szCs w:val="24"/>
                  <w:lang w:val="de-DE" w:eastAsia="ja-JP"/>
                </w:rPr>
                <w:id w:val="-479231603"/>
                <w14:checkbox>
                  <w14:checked w14:val="0"/>
                  <w14:checkedState w14:val="2612" w14:font="MS Gothic"/>
                  <w14:uncheckedState w14:val="2610" w14:font="MS Gothic"/>
                </w14:checkbox>
              </w:sdtPr>
              <w:sdtEndPr/>
              <w:sdtContent>
                <w:r w:rsidR="004871C9" w:rsidRPr="002727A1">
                  <w:rPr>
                    <w:rFonts w:ascii="Segoe UI Symbol" w:eastAsia="MS Gothic" w:hAnsi="Segoe UI Symbol" w:cs="Segoe UI Symbol"/>
                    <w:sz w:val="24"/>
                    <w:szCs w:val="24"/>
                    <w:lang w:val="de-DE" w:eastAsia="ja-JP"/>
                  </w:rPr>
                  <w:t>☐</w:t>
                </w:r>
              </w:sdtContent>
            </w:sdt>
            <w:r w:rsidR="004871C9" w:rsidRPr="002727A1">
              <w:rPr>
                <w:rFonts w:ascii="Arial" w:hAnsi="Arial" w:cs="Arial"/>
                <w:sz w:val="24"/>
                <w:szCs w:val="24"/>
                <w:lang w:val="de-DE" w:eastAsia="ja-JP"/>
              </w:rPr>
              <w:t xml:space="preserve"> Basis </w:t>
            </w:r>
            <w:sdt>
              <w:sdtPr>
                <w:rPr>
                  <w:rFonts w:ascii="Arial" w:hAnsi="Arial" w:cs="Arial"/>
                  <w:sz w:val="24"/>
                  <w:szCs w:val="24"/>
                  <w:lang w:val="de-DE" w:eastAsia="ja-JP"/>
                </w:rPr>
                <w:id w:val="1614326662"/>
                <w14:checkbox>
                  <w14:checked w14:val="0"/>
                  <w14:checkedState w14:val="2612" w14:font="MS Gothic"/>
                  <w14:uncheckedState w14:val="2610" w14:font="MS Gothic"/>
                </w14:checkbox>
              </w:sdtPr>
              <w:sdtEndPr/>
              <w:sdtContent>
                <w:r w:rsidR="004871C9" w:rsidRPr="002727A1">
                  <w:rPr>
                    <w:rFonts w:ascii="Segoe UI Symbol" w:eastAsia="MS Gothic" w:hAnsi="Segoe UI Symbol" w:cs="Segoe UI Symbol"/>
                    <w:sz w:val="24"/>
                    <w:szCs w:val="24"/>
                    <w:lang w:val="de-DE" w:eastAsia="ja-JP"/>
                  </w:rPr>
                  <w:t>☐</w:t>
                </w:r>
              </w:sdtContent>
            </w:sdt>
            <w:r w:rsidR="004871C9"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1871439032"/>
                <w14:checkbox>
                  <w14:checked w14:val="1"/>
                  <w14:checkedState w14:val="2612" w14:font="MS Gothic"/>
                  <w14:uncheckedState w14:val="2610" w14:font="MS Gothic"/>
                </w14:checkbox>
              </w:sdtPr>
              <w:sdtEndPr/>
              <w:sdtContent>
                <w:r w:rsidR="004871C9" w:rsidRPr="002727A1">
                  <w:rPr>
                    <w:rFonts w:ascii="Segoe UI Symbol" w:eastAsia="MS Gothic" w:hAnsi="Segoe UI Symbol" w:cs="Segoe UI Symbol"/>
                    <w:sz w:val="24"/>
                    <w:szCs w:val="24"/>
                    <w:lang w:val="de-DE" w:eastAsia="ja-JP"/>
                  </w:rPr>
                  <w:t>☒</w:t>
                </w:r>
              </w:sdtContent>
            </w:sdt>
            <w:r w:rsidR="004871C9" w:rsidRPr="002727A1">
              <w:rPr>
                <w:rFonts w:ascii="Arial" w:hAnsi="Arial" w:cs="Arial"/>
                <w:sz w:val="24"/>
                <w:szCs w:val="24"/>
                <w:lang w:val="de-DE" w:eastAsia="ja-JP"/>
              </w:rPr>
              <w:t xml:space="preserve"> </w:t>
            </w:r>
            <w:r w:rsidR="004871C9" w:rsidRPr="002727A1">
              <w:rPr>
                <w:rFonts w:ascii="Arial" w:hAnsi="Arial" w:cs="Arial"/>
                <w:b/>
                <w:bCs/>
                <w:sz w:val="24"/>
                <w:szCs w:val="24"/>
                <w:lang w:val="de-DE" w:eastAsia="ja-JP"/>
              </w:rPr>
              <w:t>GP</w:t>
            </w:r>
          </w:p>
        </w:tc>
        <w:tc>
          <w:tcPr>
            <w:tcW w:w="1291" w:type="pct"/>
          </w:tcPr>
          <w:p w14:paraId="0474212E" w14:textId="77777777" w:rsidR="004871C9" w:rsidRPr="002727A1" w:rsidRDefault="004871C9">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43DEA4F2" w14:textId="50F3F85A" w:rsidR="004871C9" w:rsidRPr="002727A1" w:rsidRDefault="00EB35FF" w:rsidP="004871C9">
      <w:pPr>
        <w:rPr>
          <w:rFonts w:ascii="Arial" w:hAnsi="Arial" w:cs="Arial"/>
          <w:sz w:val="24"/>
          <w:szCs w:val="24"/>
          <w:lang w:val="de-DE"/>
        </w:rPr>
      </w:pPr>
      <w:r w:rsidRPr="002727A1">
        <w:rPr>
          <w:rFonts w:ascii="Arial" w:hAnsi="Arial" w:cs="Arial"/>
          <w:sz w:val="24"/>
          <w:szCs w:val="24"/>
          <w:lang w:val="de-DE"/>
        </w:rPr>
        <w:br/>
        <w:t>Bitte geben Sie die Anzahl</w:t>
      </w:r>
      <w:r w:rsidR="004871C9" w:rsidRPr="002727A1">
        <w:rPr>
          <w:rFonts w:ascii="Arial" w:hAnsi="Arial" w:cs="Arial"/>
          <w:sz w:val="24"/>
          <w:szCs w:val="24"/>
          <w:lang w:val="de-DE"/>
        </w:rPr>
        <w:t xml:space="preserve"> der Auszubildenden </w:t>
      </w:r>
      <w:r w:rsidRPr="002727A1">
        <w:rPr>
          <w:rFonts w:ascii="Arial" w:hAnsi="Arial" w:cs="Arial"/>
          <w:sz w:val="24"/>
          <w:szCs w:val="24"/>
          <w:lang w:val="de-DE"/>
        </w:rPr>
        <w:t xml:space="preserve">an, die Ihr Unternehmen </w:t>
      </w:r>
      <w:r w:rsidR="004871C9" w:rsidRPr="002727A1">
        <w:rPr>
          <w:rFonts w:ascii="Arial" w:hAnsi="Arial" w:cs="Arial"/>
          <w:sz w:val="24"/>
          <w:szCs w:val="24"/>
          <w:lang w:val="de-DE"/>
        </w:rPr>
        <w:t xml:space="preserve">im Berichtszeitraum </w:t>
      </w:r>
      <w:r w:rsidR="00AA63CE" w:rsidRPr="002727A1">
        <w:rPr>
          <w:rFonts w:ascii="Arial" w:hAnsi="Arial" w:cs="Arial"/>
          <w:sz w:val="24"/>
          <w:szCs w:val="24"/>
          <w:lang w:val="de-DE"/>
        </w:rPr>
        <w:t>beschäftigt</w:t>
      </w:r>
      <w:r w:rsidR="004871C9" w:rsidRPr="002727A1">
        <w:rPr>
          <w:rFonts w:ascii="Arial" w:hAnsi="Arial" w:cs="Arial"/>
          <w:sz w:val="24"/>
          <w:szCs w:val="24"/>
          <w:lang w:val="de-DE"/>
        </w:rPr>
        <w:t xml:space="preserve"> hat</w:t>
      </w:r>
      <w:r w:rsidR="002E73D1" w:rsidRPr="002727A1">
        <w:rPr>
          <w:rFonts w:ascii="Arial" w:hAnsi="Arial" w:cs="Arial"/>
          <w:sz w:val="24"/>
          <w:szCs w:val="24"/>
          <w:lang w:val="de-DE"/>
        </w:rPr>
        <w:t>:</w:t>
      </w:r>
    </w:p>
    <w:tbl>
      <w:tblPr>
        <w:tblStyle w:val="Tabellenraster"/>
        <w:tblW w:w="0" w:type="auto"/>
        <w:tblLook w:val="04A0" w:firstRow="1" w:lastRow="0" w:firstColumn="1" w:lastColumn="0" w:noHBand="0" w:noVBand="1"/>
      </w:tblPr>
      <w:tblGrid>
        <w:gridCol w:w="8778"/>
      </w:tblGrid>
      <w:tr w:rsidR="00A07970" w:rsidRPr="002727A1" w14:paraId="5F4B0C63" w14:textId="77777777">
        <w:tc>
          <w:tcPr>
            <w:tcW w:w="8778" w:type="dxa"/>
          </w:tcPr>
          <w:p w14:paraId="4DDE2C01" w14:textId="77777777" w:rsidR="004871C9" w:rsidRPr="002727A1" w:rsidRDefault="004871C9">
            <w:pPr>
              <w:rPr>
                <w:rFonts w:ascii="Arial" w:hAnsi="Arial" w:cs="Arial"/>
                <w:sz w:val="24"/>
                <w:szCs w:val="24"/>
                <w:lang w:val="de-DE"/>
              </w:rPr>
            </w:pPr>
          </w:p>
        </w:tc>
      </w:tr>
    </w:tbl>
    <w:p w14:paraId="7ECBF7D9" w14:textId="391B7EA7" w:rsidR="004871C9" w:rsidRPr="002727A1" w:rsidRDefault="004871C9" w:rsidP="00EB35FF">
      <w:pPr>
        <w:rPr>
          <w:rFonts w:ascii="Arial" w:eastAsiaTheme="majorEastAsia" w:hAnsi="Arial" w:cs="Arial"/>
          <w:sz w:val="24"/>
          <w:szCs w:val="24"/>
          <w:lang w:val="de-DE" w:eastAsia="ja-JP"/>
        </w:rPr>
      </w:pPr>
      <w:r w:rsidRPr="002727A1">
        <w:rPr>
          <w:rFonts w:ascii="Arial" w:hAnsi="Arial" w:cs="Arial"/>
          <w:noProof/>
          <w:sz w:val="24"/>
          <w:szCs w:val="24"/>
          <w:lang w:val="de-DE" w:eastAsia="ja-JP"/>
        </w:rPr>
        <mc:AlternateContent>
          <mc:Choice Requires="wps">
            <w:drawing>
              <wp:anchor distT="45720" distB="45720" distL="114300" distR="114300" simplePos="0" relativeHeight="251658267" behindDoc="0" locked="0" layoutInCell="1" allowOverlap="1" wp14:anchorId="3E1C4E16" wp14:editId="5EEC7469">
                <wp:simplePos x="0" y="0"/>
                <wp:positionH relativeFrom="column">
                  <wp:posOffset>-6350</wp:posOffset>
                </wp:positionH>
                <wp:positionV relativeFrom="paragraph">
                  <wp:posOffset>339090</wp:posOffset>
                </wp:positionV>
                <wp:extent cx="5681345" cy="1160780"/>
                <wp:effectExtent l="0" t="0" r="0" b="0"/>
                <wp:wrapSquare wrapText="bothSides"/>
                <wp:docPr id="2023020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1160780"/>
                        </a:xfrm>
                        <a:prstGeom prst="rect">
                          <a:avLst/>
                        </a:prstGeom>
                        <a:solidFill>
                          <a:schemeClr val="bg2"/>
                        </a:solidFill>
                        <a:ln w="9525">
                          <a:noFill/>
                          <a:miter lim="800000"/>
                          <a:headEnd/>
                          <a:tailEnd/>
                        </a:ln>
                      </wps:spPr>
                      <wps:txbx>
                        <w:txbxContent>
                          <w:p w14:paraId="71F03731" w14:textId="77777777" w:rsidR="00A07970" w:rsidRPr="002727A1" w:rsidRDefault="00A07970" w:rsidP="004871C9">
                            <w:pPr>
                              <w:rPr>
                                <w:rFonts w:ascii="Arial" w:hAnsi="Arial" w:cs="Arial"/>
                                <w:b/>
                                <w:bCs/>
                              </w:rPr>
                            </w:pPr>
                            <w:r w:rsidRPr="002727A1">
                              <w:rPr>
                                <w:rFonts w:ascii="Arial" w:hAnsi="Arial" w:cs="Arial"/>
                                <w:b/>
                                <w:bCs/>
                              </w:rPr>
                              <w:t>Wichtiger Hinweis:</w:t>
                            </w:r>
                          </w:p>
                          <w:p w14:paraId="27823A47" w14:textId="58C64D72" w:rsidR="00A07970" w:rsidRPr="002727A1" w:rsidRDefault="00A07970" w:rsidP="00AB4B51">
                            <w:pPr>
                              <w:rPr>
                                <w:rFonts w:ascii="Arial" w:hAnsi="Arial" w:cs="Arial"/>
                                <w:sz w:val="20"/>
                                <w:szCs w:val="20"/>
                                <w:lang w:val="de-DE"/>
                              </w:rPr>
                            </w:pPr>
                            <w:r w:rsidRPr="002727A1">
                              <w:rPr>
                                <w:rFonts w:ascii="Arial" w:hAnsi="Arial" w:cs="Arial"/>
                                <w:sz w:val="20"/>
                                <w:szCs w:val="20"/>
                                <w:lang w:val="de-DE"/>
                              </w:rPr>
                              <w:t>Die Zahl der Auszubildenden bezieht sich auf die Zahl der Auszubildenden, die während des Berichtsjahres im Unternehmen arbeiten. Wenn das Unternehmen zum Beispiel im Dezember endet, sollte ein Auszubildender, der seinen Vertrag im Jahr 1 beginnt und im Jahr 2 beendet, in dieser Offenlegung sowohl im Jahr 1 als auch im Jahr 2 enthalten sein.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C4E16" id="_x0000_s1079" type="#_x0000_t202" style="position:absolute;margin-left:-.5pt;margin-top:26.7pt;width:447.35pt;height:91.4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" fillcolor="#e7e6e6 [3214]" stroked="f">
                <v:textbox>
                  <w:txbxContent>
                    <w:p w14:paraId="71F03731" w14:textId="77777777" w:rsidR="00A07970" w:rsidRPr="002727A1" w:rsidRDefault="00A07970" w:rsidP="004871C9">
                      <w:pPr>
                        <w:rPr>
                          <w:rFonts w:ascii="Arial" w:hAnsi="Arial" w:cs="Arial"/>
                          <w:b/>
                          <w:bCs/>
                        </w:rPr>
                      </w:pPr>
                      <w:r w:rsidRPr="002727A1">
                        <w:rPr>
                          <w:rFonts w:ascii="Arial" w:hAnsi="Arial" w:cs="Arial"/>
                          <w:b/>
                          <w:bCs/>
                        </w:rPr>
                        <w:t>Wichtiger Hinweis:</w:t>
                      </w:r>
                    </w:p>
                    <w:p w14:paraId="27823A47" w14:textId="58C64D72" w:rsidR="00A07970" w:rsidRPr="002727A1" w:rsidRDefault="00A07970" w:rsidP="00AB4B51">
                      <w:pPr>
                        <w:rPr>
                          <w:rFonts w:ascii="Arial" w:hAnsi="Arial" w:cs="Arial"/>
                          <w:sz w:val="20"/>
                          <w:szCs w:val="20"/>
                          <w:lang w:val="de-DE"/>
                        </w:rPr>
                      </w:pPr>
                      <w:r w:rsidRPr="002727A1">
                        <w:rPr>
                          <w:rFonts w:ascii="Arial" w:hAnsi="Arial" w:cs="Arial"/>
                          <w:sz w:val="20"/>
                          <w:szCs w:val="20"/>
                          <w:lang w:val="de-DE"/>
                        </w:rPr>
                        <w:t>Die Zahl der Auszubildenden bezieht sich auf die Zahl der Auszubildenden, die während des Berichtsjahres im Unternehmen arbeiten. Wenn das Unternehmen zum Beispiel im Dezember endet, sollte ein Auszubildender, der seinen Vertrag im Jahr 1 beginnt und im Jahr 2 beendet, in dieser Offenlegung sowohl im Jahr 1 als auch im Jahr 2 enthalten sein.</w:t>
                      </w:r>
                    </w:p>
                  </w:txbxContent>
                </v:textbox>
                <w10:wrap type="square"/>
              </v:shape>
            </w:pict>
          </mc:Fallback>
        </mc:AlternateContent>
      </w:r>
      <w:r w:rsidR="00EB35FF" w:rsidRPr="002727A1">
        <w:rPr>
          <w:rFonts w:ascii="Arial" w:hAnsi="Arial" w:cs="Arial"/>
          <w:sz w:val="24"/>
          <w:szCs w:val="24"/>
          <w:lang w:val="de-DE" w:eastAsia="ja-JP"/>
        </w:rPr>
        <w:br/>
      </w:r>
      <w:r w:rsidRPr="002727A1">
        <w:rPr>
          <w:rFonts w:ascii="Arial" w:hAnsi="Arial" w:cs="Arial"/>
          <w:sz w:val="24"/>
          <w:szCs w:val="24"/>
          <w:lang w:val="de-DE" w:eastAsia="ja-JP"/>
        </w:rPr>
        <w:br w:type="page"/>
      </w:r>
    </w:p>
    <w:p w14:paraId="5F2ED9E2" w14:textId="77777777" w:rsidR="00052EE7" w:rsidRPr="002727A1" w:rsidRDefault="00052EE7" w:rsidP="00052EE7">
      <w:pPr>
        <w:pStyle w:val="berschrift3"/>
        <w:rPr>
          <w:rFonts w:ascii="Arial" w:hAnsi="Arial" w:cs="Arial"/>
          <w:b/>
          <w:color w:val="auto"/>
          <w:lang w:val="de-DE"/>
        </w:rPr>
      </w:pPr>
      <w:bookmarkStart w:id="107" w:name="_Toc163556819"/>
      <w:bookmarkStart w:id="108" w:name="_Toc166661641"/>
      <w:r w:rsidRPr="002727A1">
        <w:rPr>
          <w:rFonts w:ascii="Arial" w:hAnsi="Arial" w:cs="Arial"/>
          <w:b/>
          <w:color w:val="auto"/>
          <w:lang w:val="de-DE"/>
        </w:rPr>
        <w:lastRenderedPageBreak/>
        <w:t>BP10: Vereinbarkeit von Berufs- und Privatleben</w:t>
      </w:r>
      <w:bookmarkEnd w:id="107"/>
      <w:bookmarkEnd w:id="108"/>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02C1D514" w14:textId="77777777">
        <w:tc>
          <w:tcPr>
            <w:tcW w:w="1065" w:type="pct"/>
            <w:shd w:val="clear" w:color="auto" w:fill="B4C6E7" w:themeFill="accent1" w:themeFillTint="66"/>
          </w:tcPr>
          <w:p w14:paraId="23699975" w14:textId="77777777" w:rsidR="00052EE7" w:rsidRPr="002727A1" w:rsidRDefault="008B4112">
            <w:pPr>
              <w:rPr>
                <w:rFonts w:ascii="Arial" w:hAnsi="Arial" w:cs="Arial"/>
                <w:sz w:val="24"/>
                <w:szCs w:val="24"/>
                <w:lang w:val="de-DE" w:eastAsia="ja-JP"/>
              </w:rPr>
            </w:pPr>
            <w:sdt>
              <w:sdtPr>
                <w:rPr>
                  <w:rFonts w:ascii="Arial" w:hAnsi="Arial" w:cs="Arial"/>
                  <w:sz w:val="24"/>
                  <w:szCs w:val="24"/>
                  <w:lang w:val="de-DE" w:eastAsia="ja-JP"/>
                </w:rPr>
                <w:id w:val="-1365900267"/>
                <w14:checkbox>
                  <w14:checked w14:val="0"/>
                  <w14:checkedState w14:val="2612" w14:font="MS Gothic"/>
                  <w14:uncheckedState w14:val="2610" w14:font="MS Gothic"/>
                </w14:checkbox>
              </w:sdtPr>
              <w:sdtEndPr/>
              <w:sdtContent>
                <w:r w:rsidR="00052EE7" w:rsidRPr="002727A1">
                  <w:rPr>
                    <w:rFonts w:ascii="Segoe UI Symbol" w:eastAsia="MS Gothic" w:hAnsi="Segoe UI Symbol" w:cs="Segoe UI Symbol"/>
                    <w:sz w:val="24"/>
                    <w:szCs w:val="24"/>
                    <w:lang w:val="de-DE" w:eastAsia="ja-JP"/>
                  </w:rPr>
                  <w:t>☐</w:t>
                </w:r>
              </w:sdtContent>
            </w:sdt>
            <w:r w:rsidR="00052EE7" w:rsidRPr="002727A1">
              <w:rPr>
                <w:rFonts w:ascii="Arial" w:hAnsi="Arial" w:cs="Arial"/>
                <w:sz w:val="24"/>
                <w:szCs w:val="24"/>
                <w:lang w:val="de-DE" w:eastAsia="ja-JP"/>
              </w:rPr>
              <w:t xml:space="preserve">E </w:t>
            </w:r>
            <w:sdt>
              <w:sdtPr>
                <w:rPr>
                  <w:rFonts w:ascii="Arial" w:hAnsi="Arial" w:cs="Arial"/>
                  <w:sz w:val="24"/>
                  <w:szCs w:val="24"/>
                  <w:lang w:val="de-DE" w:eastAsia="ja-JP"/>
                </w:rPr>
                <w:id w:val="-688298600"/>
                <w14:checkbox>
                  <w14:checked w14:val="1"/>
                  <w14:checkedState w14:val="2612" w14:font="MS Gothic"/>
                  <w14:uncheckedState w14:val="2610" w14:font="MS Gothic"/>
                </w14:checkbox>
              </w:sdtPr>
              <w:sdtEndPr/>
              <w:sdtContent>
                <w:r w:rsidR="00052EE7" w:rsidRPr="002727A1">
                  <w:rPr>
                    <w:rFonts w:ascii="Segoe UI Symbol" w:eastAsia="MS Gothic" w:hAnsi="Segoe UI Symbol" w:cs="Segoe UI Symbol"/>
                    <w:sz w:val="24"/>
                    <w:szCs w:val="24"/>
                    <w:lang w:val="de-DE" w:eastAsia="ja-JP"/>
                  </w:rPr>
                  <w:t>☒</w:t>
                </w:r>
              </w:sdtContent>
            </w:sdt>
            <w:r w:rsidR="00052EE7" w:rsidRPr="002727A1">
              <w:rPr>
                <w:rFonts w:ascii="Arial" w:hAnsi="Arial" w:cs="Arial"/>
                <w:b/>
                <w:sz w:val="24"/>
                <w:szCs w:val="24"/>
                <w:lang w:val="de-DE" w:eastAsia="ja-JP"/>
              </w:rPr>
              <w:t>S</w:t>
            </w:r>
            <w:r w:rsidR="00052EE7" w:rsidRPr="002727A1">
              <w:rPr>
                <w:rFonts w:ascii="Arial" w:hAnsi="Arial" w:cs="Arial"/>
                <w:sz w:val="24"/>
                <w:szCs w:val="24"/>
                <w:lang w:val="de-DE" w:eastAsia="ja-JP"/>
              </w:rPr>
              <w:t xml:space="preserve"> </w:t>
            </w:r>
            <w:sdt>
              <w:sdtPr>
                <w:rPr>
                  <w:rFonts w:ascii="Arial" w:hAnsi="Arial" w:cs="Arial"/>
                  <w:sz w:val="24"/>
                  <w:szCs w:val="24"/>
                  <w:lang w:val="de-DE" w:eastAsia="ja-JP"/>
                </w:rPr>
                <w:id w:val="-1052315748"/>
                <w14:checkbox>
                  <w14:checked w14:val="0"/>
                  <w14:checkedState w14:val="2612" w14:font="MS Gothic"/>
                  <w14:uncheckedState w14:val="2610" w14:font="MS Gothic"/>
                </w14:checkbox>
              </w:sdtPr>
              <w:sdtEndPr/>
              <w:sdtContent>
                <w:r w:rsidR="00052EE7" w:rsidRPr="002727A1">
                  <w:rPr>
                    <w:rFonts w:ascii="Segoe UI Symbol" w:eastAsia="MS Gothic" w:hAnsi="Segoe UI Symbol" w:cs="Segoe UI Symbol"/>
                    <w:sz w:val="24"/>
                    <w:szCs w:val="24"/>
                    <w:lang w:val="de-DE" w:eastAsia="ja-JP"/>
                  </w:rPr>
                  <w:t>☐</w:t>
                </w:r>
              </w:sdtContent>
            </w:sdt>
            <w:r w:rsidR="00052EE7" w:rsidRPr="002727A1">
              <w:rPr>
                <w:rFonts w:ascii="Arial" w:hAnsi="Arial" w:cs="Arial"/>
                <w:sz w:val="24"/>
                <w:szCs w:val="24"/>
                <w:lang w:val="de-DE" w:eastAsia="ja-JP"/>
              </w:rPr>
              <w:t xml:space="preserve">G </w:t>
            </w:r>
          </w:p>
        </w:tc>
        <w:tc>
          <w:tcPr>
            <w:tcW w:w="1201" w:type="pct"/>
          </w:tcPr>
          <w:p w14:paraId="2530D5A1" w14:textId="3045247D" w:rsidR="00052EE7" w:rsidRPr="002727A1" w:rsidRDefault="008B4112">
            <w:pPr>
              <w:rPr>
                <w:rFonts w:ascii="Arial" w:hAnsi="Arial" w:cs="Arial"/>
                <w:sz w:val="24"/>
                <w:szCs w:val="24"/>
                <w:lang w:val="de-DE" w:eastAsia="ja-JP"/>
              </w:rPr>
            </w:pPr>
            <w:sdt>
              <w:sdtPr>
                <w:rPr>
                  <w:rFonts w:ascii="Arial" w:hAnsi="Arial" w:cs="Arial"/>
                  <w:sz w:val="24"/>
                  <w:szCs w:val="24"/>
                  <w:lang w:val="de-DE" w:eastAsia="ja-JP"/>
                </w:rPr>
                <w:id w:val="-1363203011"/>
                <w14:checkbox>
                  <w14:checked w14:val="0"/>
                  <w14:checkedState w14:val="2612" w14:font="MS Gothic"/>
                  <w14:uncheckedState w14:val="2610" w14:font="MS Gothic"/>
                </w14:checkbox>
              </w:sdtPr>
              <w:sdtEndPr/>
              <w:sdtContent>
                <w:r w:rsidR="00052EE7" w:rsidRPr="002727A1">
                  <w:rPr>
                    <w:rFonts w:ascii="Segoe UI Symbol" w:eastAsia="MS Gothic" w:hAnsi="Segoe UI Symbol" w:cs="Segoe UI Symbol"/>
                    <w:sz w:val="24"/>
                    <w:szCs w:val="24"/>
                    <w:lang w:val="de-DE" w:eastAsia="ja-JP"/>
                  </w:rPr>
                  <w:t>☐</w:t>
                </w:r>
              </w:sdtContent>
            </w:sdt>
            <w:r w:rsidR="00052EE7" w:rsidRPr="002727A1">
              <w:rPr>
                <w:rFonts w:ascii="Arial" w:hAnsi="Arial" w:cs="Arial"/>
                <w:sz w:val="24"/>
                <w:szCs w:val="24"/>
                <w:lang w:val="de-DE" w:eastAsia="ja-JP"/>
              </w:rPr>
              <w:t xml:space="preserve"> Wesentlich?</w:t>
            </w:r>
          </w:p>
        </w:tc>
        <w:tc>
          <w:tcPr>
            <w:tcW w:w="1444" w:type="pct"/>
            <w:shd w:val="clear" w:color="auto" w:fill="EDEDED" w:themeFill="accent3" w:themeFillTint="33"/>
          </w:tcPr>
          <w:p w14:paraId="5D8036D6" w14:textId="77777777" w:rsidR="00052EE7" w:rsidRPr="002727A1" w:rsidRDefault="008B4112">
            <w:pPr>
              <w:rPr>
                <w:rFonts w:ascii="Arial" w:hAnsi="Arial" w:cs="Arial"/>
                <w:sz w:val="24"/>
                <w:szCs w:val="24"/>
                <w:lang w:val="de-DE" w:eastAsia="ja-JP"/>
              </w:rPr>
            </w:pPr>
            <w:sdt>
              <w:sdtPr>
                <w:rPr>
                  <w:rFonts w:ascii="Arial" w:hAnsi="Arial" w:cs="Arial"/>
                  <w:sz w:val="24"/>
                  <w:szCs w:val="24"/>
                  <w:lang w:val="de-DE" w:eastAsia="ja-JP"/>
                </w:rPr>
                <w:id w:val="-1658223895"/>
                <w14:checkbox>
                  <w14:checked w14:val="0"/>
                  <w14:checkedState w14:val="2612" w14:font="MS Gothic"/>
                  <w14:uncheckedState w14:val="2610" w14:font="MS Gothic"/>
                </w14:checkbox>
              </w:sdtPr>
              <w:sdtEndPr/>
              <w:sdtContent>
                <w:r w:rsidR="00052EE7" w:rsidRPr="002727A1">
                  <w:rPr>
                    <w:rFonts w:ascii="Segoe UI Symbol" w:eastAsia="MS Gothic" w:hAnsi="Segoe UI Symbol" w:cs="Segoe UI Symbol"/>
                    <w:sz w:val="24"/>
                    <w:szCs w:val="24"/>
                    <w:lang w:val="de-DE" w:eastAsia="ja-JP"/>
                  </w:rPr>
                  <w:t>☐</w:t>
                </w:r>
              </w:sdtContent>
            </w:sdt>
            <w:r w:rsidR="00052EE7" w:rsidRPr="002727A1">
              <w:rPr>
                <w:rFonts w:ascii="Arial" w:hAnsi="Arial" w:cs="Arial"/>
                <w:sz w:val="24"/>
                <w:szCs w:val="24"/>
                <w:lang w:val="de-DE" w:eastAsia="ja-JP"/>
              </w:rPr>
              <w:t xml:space="preserve"> Basis </w:t>
            </w:r>
            <w:sdt>
              <w:sdtPr>
                <w:rPr>
                  <w:rFonts w:ascii="Arial" w:hAnsi="Arial" w:cs="Arial"/>
                  <w:sz w:val="24"/>
                  <w:szCs w:val="24"/>
                  <w:lang w:val="de-DE" w:eastAsia="ja-JP"/>
                </w:rPr>
                <w:id w:val="-2141411807"/>
                <w14:checkbox>
                  <w14:checked w14:val="0"/>
                  <w14:checkedState w14:val="2612" w14:font="MS Gothic"/>
                  <w14:uncheckedState w14:val="2610" w14:font="MS Gothic"/>
                </w14:checkbox>
              </w:sdtPr>
              <w:sdtEndPr/>
              <w:sdtContent>
                <w:r w:rsidR="00052EE7" w:rsidRPr="002727A1">
                  <w:rPr>
                    <w:rFonts w:ascii="Segoe UI Symbol" w:eastAsia="MS Gothic" w:hAnsi="Segoe UI Symbol" w:cs="Segoe UI Symbol"/>
                    <w:sz w:val="24"/>
                    <w:szCs w:val="24"/>
                    <w:lang w:val="de-DE" w:eastAsia="ja-JP"/>
                  </w:rPr>
                  <w:t>☐</w:t>
                </w:r>
              </w:sdtContent>
            </w:sdt>
            <w:r w:rsidR="00052EE7"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1586607009"/>
                <w14:checkbox>
                  <w14:checked w14:val="1"/>
                  <w14:checkedState w14:val="2612" w14:font="MS Gothic"/>
                  <w14:uncheckedState w14:val="2610" w14:font="MS Gothic"/>
                </w14:checkbox>
              </w:sdtPr>
              <w:sdtEndPr/>
              <w:sdtContent>
                <w:r w:rsidR="00052EE7" w:rsidRPr="002727A1">
                  <w:rPr>
                    <w:rFonts w:ascii="Segoe UI Symbol" w:eastAsia="MS Gothic" w:hAnsi="Segoe UI Symbol" w:cs="Segoe UI Symbol"/>
                    <w:sz w:val="24"/>
                    <w:szCs w:val="24"/>
                    <w:lang w:val="de-DE" w:eastAsia="ja-JP"/>
                  </w:rPr>
                  <w:t>☒</w:t>
                </w:r>
              </w:sdtContent>
            </w:sdt>
            <w:r w:rsidR="00052EE7" w:rsidRPr="002727A1">
              <w:rPr>
                <w:rFonts w:ascii="Arial" w:hAnsi="Arial" w:cs="Arial"/>
                <w:sz w:val="24"/>
                <w:szCs w:val="24"/>
                <w:lang w:val="de-DE" w:eastAsia="ja-JP"/>
              </w:rPr>
              <w:t xml:space="preserve"> </w:t>
            </w:r>
            <w:r w:rsidR="00052EE7" w:rsidRPr="002727A1">
              <w:rPr>
                <w:rFonts w:ascii="Arial" w:hAnsi="Arial" w:cs="Arial"/>
                <w:b/>
                <w:bCs/>
                <w:sz w:val="24"/>
                <w:szCs w:val="24"/>
                <w:lang w:val="de-DE" w:eastAsia="ja-JP"/>
              </w:rPr>
              <w:t>GP</w:t>
            </w:r>
          </w:p>
        </w:tc>
        <w:tc>
          <w:tcPr>
            <w:tcW w:w="1291" w:type="pct"/>
          </w:tcPr>
          <w:p w14:paraId="1AC4962C" w14:textId="77777777" w:rsidR="00052EE7" w:rsidRPr="002727A1" w:rsidRDefault="00052EE7">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6118117E" w14:textId="77777777" w:rsidR="00052EE7" w:rsidRPr="002727A1" w:rsidRDefault="00052EE7" w:rsidP="00052EE7">
      <w:pPr>
        <w:rPr>
          <w:rFonts w:ascii="Arial" w:hAnsi="Arial" w:cs="Arial"/>
          <w:sz w:val="24"/>
          <w:szCs w:val="24"/>
          <w:lang w:val="de-DE"/>
        </w:rPr>
      </w:pPr>
    </w:p>
    <w:p w14:paraId="052A3231" w14:textId="77777777" w:rsidR="00EB3478" w:rsidRPr="002727A1" w:rsidRDefault="00EB3478" w:rsidP="00EB3478">
      <w:pPr>
        <w:spacing w:after="0" w:line="360" w:lineRule="auto"/>
        <w:rPr>
          <w:rFonts w:ascii="Arial" w:hAnsi="Arial" w:cs="Arial"/>
          <w:sz w:val="24"/>
          <w:szCs w:val="24"/>
          <w:lang w:val="de-DE"/>
        </w:rPr>
      </w:pPr>
      <w:r w:rsidRPr="002727A1">
        <w:rPr>
          <w:rFonts w:ascii="Arial" w:hAnsi="Arial" w:cs="Arial"/>
          <w:sz w:val="24"/>
          <w:szCs w:val="24"/>
          <w:lang w:val="de-DE"/>
        </w:rPr>
        <w:t>Wir bitten Sie um folgende Informationen bezüglich Ihrer Beschäftigten:</w:t>
      </w:r>
    </w:p>
    <w:p w14:paraId="592D2086" w14:textId="295BAB31" w:rsidR="00052EE7" w:rsidRPr="002727A1" w:rsidRDefault="0075201C" w:rsidP="000763E5">
      <w:pPr>
        <w:pStyle w:val="Listenabsatz"/>
        <w:numPr>
          <w:ilvl w:val="0"/>
          <w:numId w:val="24"/>
        </w:numPr>
        <w:spacing w:after="0" w:line="360" w:lineRule="auto"/>
        <w:rPr>
          <w:rFonts w:ascii="Arial" w:hAnsi="Arial" w:cs="Arial"/>
          <w:sz w:val="24"/>
          <w:szCs w:val="24"/>
          <w:lang w:val="de-DE"/>
        </w:rPr>
      </w:pPr>
      <w:r w:rsidRPr="002727A1">
        <w:rPr>
          <w:rFonts w:ascii="Arial" w:hAnsi="Arial" w:cs="Arial"/>
          <w:b/>
          <w:bCs/>
          <w:sz w:val="24"/>
          <w:szCs w:val="24"/>
          <w:lang w:val="de-DE"/>
        </w:rPr>
        <w:t>Anspruchsberechtigte für Urlaub aus familiären Gründen:</w:t>
      </w:r>
      <w:r w:rsidRPr="002727A1">
        <w:rPr>
          <w:rFonts w:ascii="Arial" w:hAnsi="Arial" w:cs="Arial"/>
          <w:sz w:val="24"/>
          <w:szCs w:val="24"/>
          <w:lang w:val="de-DE"/>
        </w:rPr>
        <w:t xml:space="preserve"> </w:t>
      </w:r>
      <w:r w:rsidR="00B37E0F" w:rsidRPr="002727A1">
        <w:rPr>
          <w:rFonts w:ascii="Arial" w:hAnsi="Arial" w:cs="Arial"/>
          <w:sz w:val="24"/>
          <w:szCs w:val="24"/>
          <w:lang w:val="de-DE"/>
        </w:rPr>
        <w:t xml:space="preserve">Geben Sie bitte </w:t>
      </w:r>
      <w:r w:rsidRPr="002727A1">
        <w:rPr>
          <w:rFonts w:ascii="Arial" w:hAnsi="Arial" w:cs="Arial"/>
          <w:sz w:val="24"/>
          <w:szCs w:val="24"/>
          <w:lang w:val="de-DE"/>
        </w:rPr>
        <w:t>d</w:t>
      </w:r>
      <w:r w:rsidR="007A671F" w:rsidRPr="002727A1">
        <w:rPr>
          <w:rFonts w:ascii="Arial" w:hAnsi="Arial" w:cs="Arial"/>
          <w:sz w:val="24"/>
          <w:szCs w:val="24"/>
          <w:lang w:val="de-DE"/>
        </w:rPr>
        <w:t xml:space="preserve">en Prozentanteil </w:t>
      </w:r>
      <w:r w:rsidRPr="002727A1">
        <w:rPr>
          <w:rFonts w:ascii="Arial" w:hAnsi="Arial" w:cs="Arial"/>
          <w:sz w:val="24"/>
          <w:szCs w:val="24"/>
          <w:lang w:val="de-DE"/>
        </w:rPr>
        <w:t xml:space="preserve">der Beschäftigten </w:t>
      </w:r>
      <w:r w:rsidR="00B37E0F" w:rsidRPr="002727A1">
        <w:rPr>
          <w:rFonts w:ascii="Arial" w:hAnsi="Arial" w:cs="Arial"/>
          <w:sz w:val="24"/>
          <w:szCs w:val="24"/>
          <w:lang w:val="de-DE"/>
        </w:rPr>
        <w:t>an</w:t>
      </w:r>
      <w:r w:rsidRPr="002727A1">
        <w:rPr>
          <w:rFonts w:ascii="Arial" w:hAnsi="Arial" w:cs="Arial"/>
          <w:sz w:val="24"/>
          <w:szCs w:val="24"/>
          <w:lang w:val="de-DE"/>
        </w:rPr>
        <w:t>, die Anspruch auf Urlaub aus familiären Gründen haben, aufgeschlüsselt nach Geschlecht.</w:t>
      </w:r>
    </w:p>
    <w:p w14:paraId="77FD3511" w14:textId="35ED5A6A" w:rsidR="008A1262" w:rsidRPr="002727A1" w:rsidRDefault="008A1262" w:rsidP="000763E5">
      <w:pPr>
        <w:pStyle w:val="Listenabsatz"/>
        <w:numPr>
          <w:ilvl w:val="0"/>
          <w:numId w:val="24"/>
        </w:numPr>
        <w:spacing w:after="0" w:line="360" w:lineRule="auto"/>
        <w:rPr>
          <w:rFonts w:ascii="Arial" w:hAnsi="Arial" w:cs="Arial"/>
          <w:sz w:val="24"/>
          <w:szCs w:val="24"/>
          <w:lang w:val="de-DE"/>
        </w:rPr>
      </w:pPr>
      <w:r w:rsidRPr="002727A1">
        <w:rPr>
          <w:rFonts w:ascii="Arial" w:hAnsi="Arial" w:cs="Arial"/>
          <w:b/>
          <w:bCs/>
          <w:sz w:val="24"/>
          <w:szCs w:val="24"/>
          <w:lang w:val="de-DE"/>
        </w:rPr>
        <w:t>Inanspruchnahme des Urlaubs:</w:t>
      </w:r>
      <w:r w:rsidRPr="002727A1">
        <w:rPr>
          <w:rFonts w:ascii="Arial" w:hAnsi="Arial" w:cs="Arial"/>
          <w:sz w:val="24"/>
          <w:szCs w:val="24"/>
          <w:lang w:val="de-DE"/>
        </w:rPr>
        <w:t xml:space="preserve"> Geben Sie bitte d</w:t>
      </w:r>
      <w:r w:rsidR="00CC0B1F" w:rsidRPr="002727A1">
        <w:rPr>
          <w:rFonts w:ascii="Arial" w:hAnsi="Arial" w:cs="Arial"/>
          <w:sz w:val="24"/>
          <w:szCs w:val="24"/>
          <w:lang w:val="de-DE"/>
        </w:rPr>
        <w:t xml:space="preserve">en Prozentanteil </w:t>
      </w:r>
      <w:r w:rsidRPr="002727A1">
        <w:rPr>
          <w:rFonts w:ascii="Arial" w:hAnsi="Arial" w:cs="Arial"/>
          <w:sz w:val="24"/>
          <w:szCs w:val="24"/>
          <w:lang w:val="de-DE"/>
        </w:rPr>
        <w:t>der Beschäftigten an, die im Berichtszeitraum tatsächlich Urlaub aus familiären Gründen genommen haben, ebenfalls aufgeschlüsselt nach Geschlecht.</w:t>
      </w:r>
    </w:p>
    <w:p w14:paraId="33459E2E" w14:textId="77777777" w:rsidR="00052EE7" w:rsidRPr="002727A1" w:rsidRDefault="00052EE7" w:rsidP="00052EE7">
      <w:pPr>
        <w:spacing w:after="0" w:line="360" w:lineRule="auto"/>
        <w:rPr>
          <w:rFonts w:ascii="Arial" w:hAnsi="Arial" w:cs="Arial"/>
          <w:sz w:val="24"/>
          <w:szCs w:val="24"/>
          <w:lang w:val="de-DE"/>
        </w:rPr>
      </w:pPr>
    </w:p>
    <w:tbl>
      <w:tblPr>
        <w:tblStyle w:val="Tabellenraster"/>
        <w:tblW w:w="0" w:type="auto"/>
        <w:tblLook w:val="04A0" w:firstRow="1" w:lastRow="0" w:firstColumn="1" w:lastColumn="0" w:noHBand="0" w:noVBand="1"/>
      </w:tblPr>
      <w:tblGrid>
        <w:gridCol w:w="2926"/>
        <w:gridCol w:w="2926"/>
        <w:gridCol w:w="2926"/>
      </w:tblGrid>
      <w:tr w:rsidR="00A07970" w:rsidRPr="002727A1" w14:paraId="6CE50066" w14:textId="77777777">
        <w:tc>
          <w:tcPr>
            <w:tcW w:w="2926" w:type="dxa"/>
            <w:shd w:val="clear" w:color="auto" w:fill="E8E6E6"/>
          </w:tcPr>
          <w:p w14:paraId="10D21AF6" w14:textId="77777777" w:rsidR="00052EE7" w:rsidRPr="002727A1" w:rsidRDefault="00052EE7" w:rsidP="00960E03">
            <w:pPr>
              <w:spacing w:after="0" w:line="360" w:lineRule="auto"/>
              <w:jc w:val="center"/>
              <w:rPr>
                <w:rFonts w:ascii="Arial" w:hAnsi="Arial" w:cs="Arial"/>
                <w:b/>
                <w:bCs/>
                <w:sz w:val="24"/>
                <w:szCs w:val="24"/>
                <w:lang w:val="de-DE"/>
              </w:rPr>
            </w:pPr>
            <w:r w:rsidRPr="002727A1">
              <w:rPr>
                <w:rFonts w:ascii="Arial" w:hAnsi="Arial" w:cs="Arial"/>
                <w:b/>
                <w:bCs/>
                <w:sz w:val="24"/>
                <w:szCs w:val="24"/>
                <w:lang w:val="de-DE"/>
              </w:rPr>
              <w:t>Offenlegungspunkte</w:t>
            </w:r>
          </w:p>
        </w:tc>
        <w:tc>
          <w:tcPr>
            <w:tcW w:w="2926" w:type="dxa"/>
            <w:shd w:val="clear" w:color="auto" w:fill="E8E6E6"/>
          </w:tcPr>
          <w:p w14:paraId="67611772" w14:textId="77777777" w:rsidR="00052EE7" w:rsidRPr="002727A1" w:rsidRDefault="00052EE7" w:rsidP="00960E03">
            <w:pPr>
              <w:spacing w:after="0" w:line="360" w:lineRule="auto"/>
              <w:jc w:val="center"/>
              <w:rPr>
                <w:rFonts w:ascii="Arial" w:hAnsi="Arial" w:cs="Arial"/>
                <w:b/>
                <w:bCs/>
                <w:sz w:val="24"/>
                <w:szCs w:val="24"/>
                <w:lang w:val="de-DE"/>
              </w:rPr>
            </w:pPr>
            <w:r w:rsidRPr="002727A1">
              <w:rPr>
                <w:rFonts w:ascii="Arial" w:hAnsi="Arial" w:cs="Arial"/>
                <w:b/>
                <w:bCs/>
                <w:sz w:val="24"/>
                <w:szCs w:val="24"/>
                <w:lang w:val="de-DE"/>
              </w:rPr>
              <w:t>Geschlecht</w:t>
            </w:r>
          </w:p>
        </w:tc>
        <w:tc>
          <w:tcPr>
            <w:tcW w:w="2926" w:type="dxa"/>
            <w:shd w:val="clear" w:color="auto" w:fill="E8E6E6"/>
          </w:tcPr>
          <w:p w14:paraId="12CD6694" w14:textId="2B52871E" w:rsidR="00052EE7" w:rsidRPr="002727A1" w:rsidRDefault="00052EE7" w:rsidP="00960E03">
            <w:pPr>
              <w:spacing w:after="0" w:line="360" w:lineRule="auto"/>
              <w:jc w:val="center"/>
              <w:rPr>
                <w:rFonts w:ascii="Arial" w:hAnsi="Arial" w:cs="Arial"/>
                <w:b/>
                <w:bCs/>
                <w:sz w:val="24"/>
                <w:szCs w:val="24"/>
                <w:lang w:val="de-DE"/>
              </w:rPr>
            </w:pPr>
            <w:r w:rsidRPr="002727A1">
              <w:rPr>
                <w:rFonts w:ascii="Arial" w:hAnsi="Arial" w:cs="Arial"/>
                <w:b/>
                <w:bCs/>
                <w:sz w:val="24"/>
                <w:szCs w:val="24"/>
                <w:lang w:val="de-DE"/>
              </w:rPr>
              <w:t>Prozentanteil</w:t>
            </w:r>
          </w:p>
        </w:tc>
      </w:tr>
      <w:tr w:rsidR="00A07970" w:rsidRPr="002727A1" w14:paraId="5664A3B4" w14:textId="77777777">
        <w:tc>
          <w:tcPr>
            <w:tcW w:w="2926" w:type="dxa"/>
            <w:vMerge w:val="restart"/>
          </w:tcPr>
          <w:p w14:paraId="284D3195" w14:textId="77777777" w:rsidR="00052EE7" w:rsidRPr="002727A1" w:rsidRDefault="00052EE7">
            <w:pPr>
              <w:spacing w:after="0" w:line="360" w:lineRule="auto"/>
              <w:rPr>
                <w:rFonts w:ascii="Arial" w:hAnsi="Arial" w:cs="Arial"/>
                <w:sz w:val="24"/>
                <w:szCs w:val="24"/>
                <w:lang w:val="de-DE"/>
              </w:rPr>
            </w:pPr>
            <w:r w:rsidRPr="002727A1">
              <w:rPr>
                <w:rFonts w:ascii="Arial" w:hAnsi="Arial" w:cs="Arial"/>
                <w:sz w:val="24"/>
                <w:szCs w:val="24"/>
                <w:lang w:val="de-DE"/>
              </w:rPr>
              <w:t>Anspruch auf Urlaub aus familiären Gründen</w:t>
            </w:r>
          </w:p>
        </w:tc>
        <w:tc>
          <w:tcPr>
            <w:tcW w:w="2926" w:type="dxa"/>
          </w:tcPr>
          <w:p w14:paraId="3473E397" w14:textId="77777777" w:rsidR="00052EE7" w:rsidRPr="002727A1" w:rsidRDefault="00052EE7">
            <w:pPr>
              <w:spacing w:after="0" w:line="360" w:lineRule="auto"/>
              <w:rPr>
                <w:rFonts w:ascii="Arial" w:hAnsi="Arial" w:cs="Arial"/>
                <w:sz w:val="24"/>
                <w:szCs w:val="24"/>
                <w:lang w:val="de-DE"/>
              </w:rPr>
            </w:pPr>
            <w:r w:rsidRPr="002727A1">
              <w:rPr>
                <w:rFonts w:ascii="Arial" w:hAnsi="Arial" w:cs="Arial"/>
                <w:sz w:val="24"/>
                <w:szCs w:val="24"/>
                <w:lang w:val="de-DE"/>
              </w:rPr>
              <w:t>Weibliche Mitarbeiterinnen</w:t>
            </w:r>
          </w:p>
        </w:tc>
        <w:tc>
          <w:tcPr>
            <w:tcW w:w="2926" w:type="dxa"/>
          </w:tcPr>
          <w:p w14:paraId="5CEEF61D" w14:textId="77777777" w:rsidR="00052EE7" w:rsidRPr="002727A1" w:rsidRDefault="00052EE7">
            <w:pPr>
              <w:spacing w:after="0" w:line="360" w:lineRule="auto"/>
              <w:rPr>
                <w:rFonts w:ascii="Arial" w:hAnsi="Arial" w:cs="Arial"/>
                <w:sz w:val="24"/>
                <w:szCs w:val="24"/>
                <w:lang w:val="de-DE"/>
              </w:rPr>
            </w:pPr>
          </w:p>
        </w:tc>
      </w:tr>
      <w:tr w:rsidR="00A07970" w:rsidRPr="002727A1" w14:paraId="08A0BA26" w14:textId="77777777">
        <w:tc>
          <w:tcPr>
            <w:tcW w:w="2926" w:type="dxa"/>
            <w:vMerge/>
          </w:tcPr>
          <w:p w14:paraId="6DE9232E" w14:textId="77777777" w:rsidR="00052EE7" w:rsidRPr="002727A1" w:rsidRDefault="00052EE7">
            <w:pPr>
              <w:spacing w:after="0" w:line="360" w:lineRule="auto"/>
              <w:rPr>
                <w:rFonts w:ascii="Arial" w:hAnsi="Arial" w:cs="Arial"/>
                <w:sz w:val="24"/>
                <w:szCs w:val="24"/>
                <w:lang w:val="de-DE"/>
              </w:rPr>
            </w:pPr>
          </w:p>
        </w:tc>
        <w:tc>
          <w:tcPr>
            <w:tcW w:w="2926" w:type="dxa"/>
          </w:tcPr>
          <w:p w14:paraId="23F7800B" w14:textId="77777777" w:rsidR="00052EE7" w:rsidRPr="002727A1" w:rsidRDefault="00052EE7">
            <w:pPr>
              <w:spacing w:after="0" w:line="360" w:lineRule="auto"/>
              <w:rPr>
                <w:rFonts w:ascii="Arial" w:hAnsi="Arial" w:cs="Arial"/>
                <w:sz w:val="24"/>
                <w:szCs w:val="24"/>
                <w:lang w:val="de-DE"/>
              </w:rPr>
            </w:pPr>
            <w:r w:rsidRPr="002727A1">
              <w:rPr>
                <w:rFonts w:ascii="Arial" w:hAnsi="Arial" w:cs="Arial"/>
                <w:sz w:val="24"/>
                <w:szCs w:val="24"/>
                <w:lang w:val="de-DE"/>
              </w:rPr>
              <w:t>Männliche Mitarbeiter</w:t>
            </w:r>
          </w:p>
        </w:tc>
        <w:tc>
          <w:tcPr>
            <w:tcW w:w="2926" w:type="dxa"/>
          </w:tcPr>
          <w:p w14:paraId="68F7E1DD" w14:textId="77777777" w:rsidR="00052EE7" w:rsidRPr="002727A1" w:rsidRDefault="00052EE7">
            <w:pPr>
              <w:spacing w:after="0" w:line="360" w:lineRule="auto"/>
              <w:rPr>
                <w:rFonts w:ascii="Arial" w:hAnsi="Arial" w:cs="Arial"/>
                <w:sz w:val="24"/>
                <w:szCs w:val="24"/>
                <w:lang w:val="de-DE"/>
              </w:rPr>
            </w:pPr>
          </w:p>
        </w:tc>
      </w:tr>
      <w:tr w:rsidR="00A07970" w:rsidRPr="002727A1" w14:paraId="44806B8C" w14:textId="77777777">
        <w:tc>
          <w:tcPr>
            <w:tcW w:w="2926" w:type="dxa"/>
            <w:vMerge w:val="restart"/>
          </w:tcPr>
          <w:p w14:paraId="1911F5A2" w14:textId="77777777" w:rsidR="00052EE7" w:rsidRPr="002727A1" w:rsidRDefault="00052EE7">
            <w:pPr>
              <w:spacing w:after="0" w:line="360" w:lineRule="auto"/>
              <w:rPr>
                <w:rFonts w:ascii="Arial" w:hAnsi="Arial" w:cs="Arial"/>
                <w:sz w:val="24"/>
                <w:szCs w:val="24"/>
                <w:lang w:val="de-DE"/>
              </w:rPr>
            </w:pPr>
            <w:r w:rsidRPr="002727A1">
              <w:rPr>
                <w:rFonts w:ascii="Arial" w:hAnsi="Arial" w:cs="Arial"/>
                <w:sz w:val="24"/>
                <w:szCs w:val="24"/>
                <w:lang w:val="de-DE"/>
              </w:rPr>
              <w:t>Genommener Urlaub aus familiären Gründen</w:t>
            </w:r>
          </w:p>
        </w:tc>
        <w:tc>
          <w:tcPr>
            <w:tcW w:w="2926" w:type="dxa"/>
          </w:tcPr>
          <w:p w14:paraId="610919AC" w14:textId="77777777" w:rsidR="00052EE7" w:rsidRPr="002727A1" w:rsidRDefault="00052EE7">
            <w:pPr>
              <w:spacing w:after="0" w:line="360" w:lineRule="auto"/>
              <w:rPr>
                <w:rFonts w:ascii="Arial" w:hAnsi="Arial" w:cs="Arial"/>
                <w:sz w:val="24"/>
                <w:szCs w:val="24"/>
                <w:lang w:val="de-DE"/>
              </w:rPr>
            </w:pPr>
            <w:r w:rsidRPr="002727A1">
              <w:rPr>
                <w:rFonts w:ascii="Arial" w:hAnsi="Arial" w:cs="Arial"/>
                <w:sz w:val="24"/>
                <w:szCs w:val="24"/>
                <w:lang w:val="de-DE"/>
              </w:rPr>
              <w:t>Weibliche Mitarbeiterinnen</w:t>
            </w:r>
          </w:p>
        </w:tc>
        <w:tc>
          <w:tcPr>
            <w:tcW w:w="2926" w:type="dxa"/>
          </w:tcPr>
          <w:p w14:paraId="352AC2D0" w14:textId="77777777" w:rsidR="00052EE7" w:rsidRPr="002727A1" w:rsidRDefault="00052EE7">
            <w:pPr>
              <w:spacing w:after="0" w:line="360" w:lineRule="auto"/>
              <w:rPr>
                <w:rFonts w:ascii="Arial" w:hAnsi="Arial" w:cs="Arial"/>
                <w:sz w:val="24"/>
                <w:szCs w:val="24"/>
                <w:lang w:val="de-DE"/>
              </w:rPr>
            </w:pPr>
          </w:p>
        </w:tc>
      </w:tr>
      <w:tr w:rsidR="00A07970" w:rsidRPr="002727A1" w14:paraId="2C5FD201" w14:textId="77777777">
        <w:tc>
          <w:tcPr>
            <w:tcW w:w="2926" w:type="dxa"/>
            <w:vMerge/>
          </w:tcPr>
          <w:p w14:paraId="0DAAA65D" w14:textId="77777777" w:rsidR="00052EE7" w:rsidRPr="002727A1" w:rsidRDefault="00052EE7">
            <w:pPr>
              <w:spacing w:after="0" w:line="360" w:lineRule="auto"/>
              <w:rPr>
                <w:rFonts w:ascii="Arial" w:hAnsi="Arial" w:cs="Arial"/>
                <w:sz w:val="24"/>
                <w:szCs w:val="24"/>
                <w:lang w:val="de-DE"/>
              </w:rPr>
            </w:pPr>
          </w:p>
        </w:tc>
        <w:tc>
          <w:tcPr>
            <w:tcW w:w="2926" w:type="dxa"/>
          </w:tcPr>
          <w:p w14:paraId="66BD02B8" w14:textId="77777777" w:rsidR="00052EE7" w:rsidRPr="002727A1" w:rsidRDefault="00052EE7">
            <w:pPr>
              <w:spacing w:after="0" w:line="360" w:lineRule="auto"/>
              <w:rPr>
                <w:rFonts w:ascii="Arial" w:hAnsi="Arial" w:cs="Arial"/>
                <w:sz w:val="24"/>
                <w:szCs w:val="24"/>
                <w:lang w:val="de-DE"/>
              </w:rPr>
            </w:pPr>
            <w:r w:rsidRPr="002727A1">
              <w:rPr>
                <w:rFonts w:ascii="Arial" w:hAnsi="Arial" w:cs="Arial"/>
                <w:sz w:val="24"/>
                <w:szCs w:val="24"/>
                <w:lang w:val="de-DE"/>
              </w:rPr>
              <w:t>Männliche Mitarbeiter</w:t>
            </w:r>
          </w:p>
        </w:tc>
        <w:tc>
          <w:tcPr>
            <w:tcW w:w="2926" w:type="dxa"/>
          </w:tcPr>
          <w:p w14:paraId="7C1E2AE0" w14:textId="77777777" w:rsidR="00052EE7" w:rsidRPr="002727A1" w:rsidRDefault="00052EE7">
            <w:pPr>
              <w:spacing w:after="0" w:line="360" w:lineRule="auto"/>
              <w:rPr>
                <w:rFonts w:ascii="Arial" w:hAnsi="Arial" w:cs="Arial"/>
                <w:sz w:val="24"/>
                <w:szCs w:val="24"/>
                <w:lang w:val="de-DE"/>
              </w:rPr>
            </w:pPr>
          </w:p>
        </w:tc>
      </w:tr>
    </w:tbl>
    <w:p w14:paraId="33C1DBE6" w14:textId="665CF912" w:rsidR="00052EE7" w:rsidRPr="002727A1" w:rsidRDefault="00052EE7" w:rsidP="00EB35FF">
      <w:pPr>
        <w:rPr>
          <w:rFonts w:ascii="Arial" w:eastAsiaTheme="majorEastAsia" w:hAnsi="Arial" w:cs="Arial"/>
          <w:sz w:val="24"/>
          <w:szCs w:val="24"/>
          <w:lang w:val="de-DE" w:eastAsia="ja-JP"/>
        </w:rPr>
      </w:pPr>
      <w:r w:rsidRPr="002727A1">
        <w:rPr>
          <w:rFonts w:ascii="Arial" w:hAnsi="Arial" w:cs="Arial"/>
          <w:noProof/>
          <w:sz w:val="24"/>
          <w:szCs w:val="24"/>
          <w:lang w:val="de-DE" w:eastAsia="ja-JP"/>
        </w:rPr>
        <mc:AlternateContent>
          <mc:Choice Requires="wps">
            <w:drawing>
              <wp:anchor distT="45720" distB="45720" distL="114300" distR="114300" simplePos="0" relativeHeight="251658268" behindDoc="0" locked="0" layoutInCell="1" allowOverlap="1" wp14:anchorId="1F11693C" wp14:editId="16E1A79B">
                <wp:simplePos x="0" y="0"/>
                <wp:positionH relativeFrom="column">
                  <wp:posOffset>-1905</wp:posOffset>
                </wp:positionH>
                <wp:positionV relativeFrom="paragraph">
                  <wp:posOffset>341630</wp:posOffset>
                </wp:positionV>
                <wp:extent cx="5570220" cy="1638935"/>
                <wp:effectExtent l="0" t="0" r="0" b="0"/>
                <wp:wrapSquare wrapText="bothSides"/>
                <wp:docPr id="1987538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1638935"/>
                        </a:xfrm>
                        <a:prstGeom prst="rect">
                          <a:avLst/>
                        </a:prstGeom>
                        <a:solidFill>
                          <a:schemeClr val="bg2"/>
                        </a:solidFill>
                        <a:ln w="9525">
                          <a:noFill/>
                          <a:miter lim="800000"/>
                          <a:headEnd/>
                          <a:tailEnd/>
                        </a:ln>
                      </wps:spPr>
                      <wps:txbx>
                        <w:txbxContent>
                          <w:p w14:paraId="2F1DCAD1" w14:textId="77777777" w:rsidR="00A07970" w:rsidRPr="002727A1" w:rsidRDefault="00A07970" w:rsidP="00052EE7">
                            <w:pPr>
                              <w:rPr>
                                <w:rFonts w:ascii="Arial" w:hAnsi="Arial" w:cs="Arial"/>
                                <w:b/>
                                <w:bCs/>
                              </w:rPr>
                            </w:pPr>
                            <w:r w:rsidRPr="002727A1">
                              <w:rPr>
                                <w:rFonts w:ascii="Arial" w:hAnsi="Arial" w:cs="Arial"/>
                                <w:b/>
                                <w:bCs/>
                              </w:rPr>
                              <w:t>Wichtige Hinweise:</w:t>
                            </w:r>
                          </w:p>
                          <w:p w14:paraId="24FA799C" w14:textId="77777777" w:rsidR="00A07970" w:rsidRPr="002727A1" w:rsidRDefault="00A07970" w:rsidP="000763E5">
                            <w:pPr>
                              <w:pStyle w:val="Listenabsatz"/>
                              <w:numPr>
                                <w:ilvl w:val="0"/>
                                <w:numId w:val="24"/>
                              </w:numPr>
                              <w:rPr>
                                <w:rFonts w:ascii="Arial" w:hAnsi="Arial" w:cs="Arial"/>
                                <w:sz w:val="20"/>
                                <w:szCs w:val="20"/>
                                <w:lang w:val="de-DE"/>
                              </w:rPr>
                            </w:pPr>
                            <w:r w:rsidRPr="002727A1">
                              <w:rPr>
                                <w:rFonts w:ascii="Arial" w:hAnsi="Arial" w:cs="Arial"/>
                                <w:sz w:val="20"/>
                                <w:szCs w:val="20"/>
                                <w:lang w:val="de-DE"/>
                              </w:rPr>
                              <w:t>Der Urlaub aus familiären Gründen umfasst Mutterschaftsurlaub, Vaterschaftsurlaub, Adoptionsurlaub, Elternurlaub, Urlaub für unterhaltsberechtigte Personen und Pflegeurlaub. Die Definition und der Umfang des Urlaubs aus familiären Gründen sind in den nationalen Gesetzen festgelegt.</w:t>
                            </w:r>
                          </w:p>
                          <w:p w14:paraId="38182CAA" w14:textId="77777777" w:rsidR="00A07970" w:rsidRPr="002727A1" w:rsidRDefault="00A07970" w:rsidP="000763E5">
                            <w:pPr>
                              <w:pStyle w:val="Listenabsatz"/>
                              <w:numPr>
                                <w:ilvl w:val="0"/>
                                <w:numId w:val="24"/>
                              </w:numPr>
                              <w:rPr>
                                <w:rFonts w:ascii="Arial" w:hAnsi="Arial" w:cs="Arial"/>
                                <w:sz w:val="20"/>
                                <w:szCs w:val="20"/>
                                <w:lang w:val="de-DE"/>
                              </w:rPr>
                            </w:pPr>
                            <w:r w:rsidRPr="002727A1">
                              <w:rPr>
                                <w:rFonts w:ascii="Arial" w:hAnsi="Arial" w:cs="Arial"/>
                                <w:sz w:val="20"/>
                                <w:szCs w:val="20"/>
                                <w:lang w:val="de-DE"/>
                              </w:rPr>
                              <w:t>Für die Berechnung dieses Prozentsatzes sollte aus Gründen der Einheitlichkeit dieselbe Methodik wie für die sozialen Kennzahlen im Basismodul verwendet werden, d. h. die Beschäftigten können in Vollzeitäquivalenten oder als Kopfzahl gezählt werden.</w:t>
                            </w:r>
                          </w:p>
                          <w:p w14:paraId="12764B2E" w14:textId="77777777" w:rsidR="00A07970" w:rsidRPr="002727A1" w:rsidRDefault="00A07970" w:rsidP="00052EE7">
                            <w:pPr>
                              <w:rPr>
                                <w:rFonts w:ascii="Arial" w:hAnsi="Arial" w:cs="Arial"/>
                                <w:sz w:val="20"/>
                                <w:szCs w:val="2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1693C" id="_x0000_s1080" type="#_x0000_t202" style="position:absolute;margin-left:-.15pt;margin-top:26.9pt;width:438.6pt;height:129.0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" fillcolor="#e7e6e6 [3214]" stroked="f">
                <v:textbox>
                  <w:txbxContent>
                    <w:p w14:paraId="2F1DCAD1" w14:textId="77777777" w:rsidR="00A07970" w:rsidRPr="002727A1" w:rsidRDefault="00A07970" w:rsidP="00052EE7">
                      <w:pPr>
                        <w:rPr>
                          <w:rFonts w:ascii="Arial" w:hAnsi="Arial" w:cs="Arial"/>
                          <w:b/>
                          <w:bCs/>
                        </w:rPr>
                      </w:pPr>
                      <w:r w:rsidRPr="002727A1">
                        <w:rPr>
                          <w:rFonts w:ascii="Arial" w:hAnsi="Arial" w:cs="Arial"/>
                          <w:b/>
                          <w:bCs/>
                        </w:rPr>
                        <w:t>Wichtige Hinweise:</w:t>
                      </w:r>
                    </w:p>
                    <w:p w14:paraId="24FA799C" w14:textId="77777777" w:rsidR="00A07970" w:rsidRPr="002727A1" w:rsidRDefault="00A07970" w:rsidP="000763E5">
                      <w:pPr>
                        <w:pStyle w:val="Listenabsatz"/>
                        <w:numPr>
                          <w:ilvl w:val="0"/>
                          <w:numId w:val="24"/>
                        </w:numPr>
                        <w:rPr>
                          <w:rFonts w:ascii="Arial" w:hAnsi="Arial" w:cs="Arial"/>
                          <w:sz w:val="20"/>
                          <w:szCs w:val="20"/>
                          <w:lang w:val="de-DE"/>
                        </w:rPr>
                      </w:pPr>
                      <w:r w:rsidRPr="002727A1">
                        <w:rPr>
                          <w:rFonts w:ascii="Arial" w:hAnsi="Arial" w:cs="Arial"/>
                          <w:sz w:val="20"/>
                          <w:szCs w:val="20"/>
                          <w:lang w:val="de-DE"/>
                        </w:rPr>
                        <w:t>Der Urlaub aus familiären Gründen umfasst Mutterschaftsurlaub, Vaterschaftsurlaub, Adoptionsurlaub, Elternurlaub, Urlaub für unterhaltsberechtigte Personen und Pflegeurlaub. Die Definition und der Umfang des Urlaubs aus familiären Gründen sind in den nationalen Gesetzen festgelegt.</w:t>
                      </w:r>
                    </w:p>
                    <w:p w14:paraId="38182CAA" w14:textId="77777777" w:rsidR="00A07970" w:rsidRPr="002727A1" w:rsidRDefault="00A07970" w:rsidP="000763E5">
                      <w:pPr>
                        <w:pStyle w:val="Listenabsatz"/>
                        <w:numPr>
                          <w:ilvl w:val="0"/>
                          <w:numId w:val="24"/>
                        </w:numPr>
                        <w:rPr>
                          <w:rFonts w:ascii="Arial" w:hAnsi="Arial" w:cs="Arial"/>
                          <w:sz w:val="20"/>
                          <w:szCs w:val="20"/>
                          <w:lang w:val="de-DE"/>
                        </w:rPr>
                      </w:pPr>
                      <w:r w:rsidRPr="002727A1">
                        <w:rPr>
                          <w:rFonts w:ascii="Arial" w:hAnsi="Arial" w:cs="Arial"/>
                          <w:sz w:val="20"/>
                          <w:szCs w:val="20"/>
                          <w:lang w:val="de-DE"/>
                        </w:rPr>
                        <w:t>Für die Berechnung dieses Prozentsatzes sollte aus Gründen der Einheitlichkeit dieselbe Methodik wie für die sozialen Kennzahlen im Basismodul verwendet werden, d. h. die Beschäftigten können in Vollzeitäquivalenten oder als Kopfzahl gezählt werden.</w:t>
                      </w:r>
                    </w:p>
                    <w:p w14:paraId="12764B2E" w14:textId="77777777" w:rsidR="00A07970" w:rsidRPr="002727A1" w:rsidRDefault="00A07970" w:rsidP="00052EE7">
                      <w:pPr>
                        <w:rPr>
                          <w:rFonts w:ascii="Arial" w:hAnsi="Arial" w:cs="Arial"/>
                          <w:sz w:val="20"/>
                          <w:szCs w:val="20"/>
                          <w:lang w:val="de-DE"/>
                        </w:rPr>
                      </w:pPr>
                    </w:p>
                  </w:txbxContent>
                </v:textbox>
                <w10:wrap type="square"/>
              </v:shape>
            </w:pict>
          </mc:Fallback>
        </mc:AlternateContent>
      </w:r>
      <w:r w:rsidRPr="002727A1">
        <w:rPr>
          <w:rFonts w:ascii="Arial" w:hAnsi="Arial" w:cs="Arial"/>
          <w:sz w:val="24"/>
          <w:szCs w:val="24"/>
          <w:lang w:val="de-DE" w:eastAsia="ja-JP"/>
        </w:rPr>
        <w:br w:type="page"/>
      </w:r>
    </w:p>
    <w:p w14:paraId="1F907828" w14:textId="3809C05E" w:rsidR="00546435" w:rsidRPr="002727A1" w:rsidRDefault="00546435" w:rsidP="00546435">
      <w:pPr>
        <w:pStyle w:val="berschrift3"/>
        <w:rPr>
          <w:rFonts w:ascii="Arial" w:hAnsi="Arial" w:cs="Arial"/>
          <w:b/>
          <w:color w:val="auto"/>
          <w:lang w:val="de-DE" w:eastAsia="ja-JP"/>
        </w:rPr>
      </w:pPr>
      <w:bookmarkStart w:id="109" w:name="_Toc163556820"/>
      <w:bookmarkStart w:id="110" w:name="_Toc166661642"/>
      <w:r w:rsidRPr="002727A1">
        <w:rPr>
          <w:rFonts w:ascii="Arial" w:hAnsi="Arial" w:cs="Arial"/>
          <w:b/>
          <w:color w:val="auto"/>
          <w:lang w:val="de-DE" w:eastAsia="ja-JP"/>
        </w:rPr>
        <w:lastRenderedPageBreak/>
        <w:t xml:space="preserve">N3: </w:t>
      </w:r>
      <w:r w:rsidR="00811FE8" w:rsidRPr="002727A1">
        <w:rPr>
          <w:rFonts w:ascii="Arial" w:hAnsi="Arial" w:cs="Arial"/>
          <w:b/>
          <w:color w:val="auto"/>
          <w:lang w:val="de-DE" w:eastAsia="ja-JP"/>
        </w:rPr>
        <w:t xml:space="preserve">Maßnahmen </w:t>
      </w:r>
      <w:r w:rsidRPr="002727A1">
        <w:rPr>
          <w:rFonts w:ascii="Arial" w:hAnsi="Arial" w:cs="Arial"/>
          <w:b/>
          <w:color w:val="auto"/>
          <w:lang w:val="de-DE" w:eastAsia="ja-JP"/>
        </w:rPr>
        <w:t xml:space="preserve">in Bezug auf </w:t>
      </w:r>
      <w:r w:rsidR="00027B23" w:rsidRPr="002727A1">
        <w:rPr>
          <w:rFonts w:ascii="Arial" w:hAnsi="Arial" w:cs="Arial"/>
          <w:b/>
          <w:color w:val="auto"/>
          <w:lang w:val="de-DE" w:eastAsia="ja-JP"/>
        </w:rPr>
        <w:t>negative s</w:t>
      </w:r>
      <w:r w:rsidRPr="002727A1">
        <w:rPr>
          <w:rFonts w:ascii="Arial" w:hAnsi="Arial" w:cs="Arial"/>
          <w:b/>
          <w:color w:val="auto"/>
          <w:lang w:val="de-DE" w:eastAsia="ja-JP"/>
        </w:rPr>
        <w:t>oziale</w:t>
      </w:r>
      <w:r w:rsidR="00027B23" w:rsidRPr="002727A1">
        <w:rPr>
          <w:rFonts w:ascii="Arial" w:hAnsi="Arial" w:cs="Arial"/>
          <w:b/>
          <w:color w:val="auto"/>
          <w:lang w:val="de-DE" w:eastAsia="ja-JP"/>
        </w:rPr>
        <w:t xml:space="preserve"> Auswirkungen</w:t>
      </w:r>
      <w:bookmarkEnd w:id="109"/>
      <w:bookmarkEnd w:id="110"/>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78B3C1A8" w14:textId="77777777" w:rsidTr="00FF0F76">
        <w:tc>
          <w:tcPr>
            <w:tcW w:w="1065" w:type="pct"/>
            <w:shd w:val="clear" w:color="auto" w:fill="BDD6EE" w:themeFill="accent5" w:themeFillTint="66"/>
          </w:tcPr>
          <w:p w14:paraId="045E5267" w14:textId="77777777" w:rsidR="00546435" w:rsidRPr="002727A1" w:rsidRDefault="008B4112">
            <w:pPr>
              <w:rPr>
                <w:rFonts w:ascii="Arial" w:hAnsi="Arial" w:cs="Arial"/>
                <w:sz w:val="24"/>
                <w:szCs w:val="24"/>
                <w:lang w:val="de-DE" w:eastAsia="ja-JP"/>
              </w:rPr>
            </w:pPr>
            <w:sdt>
              <w:sdtPr>
                <w:rPr>
                  <w:rFonts w:ascii="Arial" w:hAnsi="Arial" w:cs="Arial"/>
                  <w:sz w:val="24"/>
                  <w:szCs w:val="24"/>
                  <w:lang w:val="de-DE" w:eastAsia="ja-JP"/>
                </w:rPr>
                <w:id w:val="2045942067"/>
                <w14:checkbox>
                  <w14:checked w14:val="1"/>
                  <w14:checkedState w14:val="2612" w14:font="MS Gothic"/>
                  <w14:uncheckedState w14:val="2610" w14:font="MS Gothic"/>
                </w14:checkbox>
              </w:sdtPr>
              <w:sdtEndPr/>
              <w:sdtContent>
                <w:r w:rsidR="00546435" w:rsidRPr="002727A1">
                  <w:rPr>
                    <w:rFonts w:ascii="Segoe UI Symbol" w:eastAsia="MS Gothic" w:hAnsi="Segoe UI Symbol" w:cs="Segoe UI Symbol"/>
                    <w:sz w:val="24"/>
                    <w:szCs w:val="24"/>
                    <w:lang w:val="de-DE" w:eastAsia="ja-JP"/>
                  </w:rPr>
                  <w:t>☐</w:t>
                </w:r>
              </w:sdtContent>
            </w:sdt>
            <w:r w:rsidR="00546435" w:rsidRPr="002727A1">
              <w:rPr>
                <w:rFonts w:ascii="Arial" w:hAnsi="Arial" w:cs="Arial"/>
                <w:sz w:val="24"/>
                <w:szCs w:val="24"/>
                <w:lang w:val="de-DE" w:eastAsia="ja-JP"/>
              </w:rPr>
              <w:t xml:space="preserve">E </w:t>
            </w:r>
            <w:sdt>
              <w:sdtPr>
                <w:rPr>
                  <w:rFonts w:ascii="Arial" w:hAnsi="Arial" w:cs="Arial"/>
                  <w:sz w:val="24"/>
                  <w:szCs w:val="24"/>
                  <w:lang w:val="de-DE" w:eastAsia="ja-JP"/>
                </w:rPr>
                <w:id w:val="-1888639517"/>
                <w14:checkbox>
                  <w14:checked w14:val="1"/>
                  <w14:checkedState w14:val="2612" w14:font="MS Gothic"/>
                  <w14:uncheckedState w14:val="2610" w14:font="MS Gothic"/>
                </w14:checkbox>
              </w:sdtPr>
              <w:sdtEndPr/>
              <w:sdtContent>
                <w:r w:rsidR="00546435" w:rsidRPr="002727A1">
                  <w:rPr>
                    <w:rFonts w:ascii="Segoe UI Symbol" w:eastAsia="MS Gothic" w:hAnsi="Segoe UI Symbol" w:cs="Segoe UI Symbol"/>
                    <w:sz w:val="24"/>
                    <w:szCs w:val="24"/>
                    <w:lang w:val="de-DE" w:eastAsia="ja-JP"/>
                  </w:rPr>
                  <w:t>☒</w:t>
                </w:r>
              </w:sdtContent>
            </w:sdt>
            <w:r w:rsidR="00546435" w:rsidRPr="002727A1">
              <w:rPr>
                <w:rFonts w:ascii="Arial" w:hAnsi="Arial" w:cs="Arial"/>
                <w:b/>
                <w:sz w:val="24"/>
                <w:szCs w:val="24"/>
                <w:lang w:val="de-DE" w:eastAsia="ja-JP"/>
              </w:rPr>
              <w:t>S</w:t>
            </w:r>
            <w:r w:rsidR="00546435" w:rsidRPr="002727A1">
              <w:rPr>
                <w:rFonts w:ascii="Arial" w:hAnsi="Arial" w:cs="Arial"/>
                <w:sz w:val="24"/>
                <w:szCs w:val="24"/>
                <w:lang w:val="de-DE" w:eastAsia="ja-JP"/>
              </w:rPr>
              <w:t xml:space="preserve"> </w:t>
            </w:r>
            <w:sdt>
              <w:sdtPr>
                <w:rPr>
                  <w:rFonts w:ascii="Arial" w:hAnsi="Arial" w:cs="Arial"/>
                  <w:sz w:val="24"/>
                  <w:szCs w:val="24"/>
                  <w:lang w:val="de-DE" w:eastAsia="ja-JP"/>
                </w:rPr>
                <w:id w:val="1606615785"/>
                <w14:checkbox>
                  <w14:checked w14:val="0"/>
                  <w14:checkedState w14:val="2612" w14:font="MS Gothic"/>
                  <w14:uncheckedState w14:val="2610" w14:font="MS Gothic"/>
                </w14:checkbox>
              </w:sdtPr>
              <w:sdtEndPr/>
              <w:sdtContent>
                <w:r w:rsidR="00546435" w:rsidRPr="002727A1">
                  <w:rPr>
                    <w:rFonts w:ascii="Segoe UI Symbol" w:eastAsia="MS Gothic" w:hAnsi="Segoe UI Symbol" w:cs="Segoe UI Symbol"/>
                    <w:sz w:val="24"/>
                    <w:szCs w:val="24"/>
                    <w:lang w:val="de-DE" w:eastAsia="ja-JP"/>
                  </w:rPr>
                  <w:t>☐</w:t>
                </w:r>
              </w:sdtContent>
            </w:sdt>
            <w:r w:rsidR="00546435" w:rsidRPr="002727A1">
              <w:rPr>
                <w:rFonts w:ascii="Arial" w:hAnsi="Arial" w:cs="Arial"/>
                <w:sz w:val="24"/>
                <w:szCs w:val="24"/>
                <w:lang w:val="de-DE" w:eastAsia="ja-JP"/>
              </w:rPr>
              <w:t xml:space="preserve">G </w:t>
            </w:r>
          </w:p>
        </w:tc>
        <w:tc>
          <w:tcPr>
            <w:tcW w:w="1201" w:type="pct"/>
          </w:tcPr>
          <w:p w14:paraId="318BF1EA" w14:textId="346BFEC8" w:rsidR="00546435" w:rsidRPr="002727A1" w:rsidRDefault="008B4112">
            <w:pPr>
              <w:rPr>
                <w:rFonts w:ascii="Arial" w:hAnsi="Arial" w:cs="Arial"/>
                <w:sz w:val="24"/>
                <w:szCs w:val="24"/>
                <w:lang w:val="de-DE" w:eastAsia="ja-JP"/>
              </w:rPr>
            </w:pPr>
            <w:sdt>
              <w:sdtPr>
                <w:rPr>
                  <w:rFonts w:ascii="Arial" w:hAnsi="Arial" w:cs="Arial"/>
                  <w:sz w:val="24"/>
                  <w:szCs w:val="24"/>
                  <w:lang w:val="de-DE" w:eastAsia="ja-JP"/>
                </w:rPr>
                <w:id w:val="-166323591"/>
                <w14:checkbox>
                  <w14:checked w14:val="0"/>
                  <w14:checkedState w14:val="2612" w14:font="MS Gothic"/>
                  <w14:uncheckedState w14:val="2610" w14:font="MS Gothic"/>
                </w14:checkbox>
              </w:sdtPr>
              <w:sdtEndPr/>
              <w:sdtContent>
                <w:r w:rsidR="00546435" w:rsidRPr="002727A1">
                  <w:rPr>
                    <w:rFonts w:ascii="Segoe UI Symbol" w:eastAsia="MS Gothic" w:hAnsi="Segoe UI Symbol" w:cs="Segoe UI Symbol"/>
                    <w:sz w:val="24"/>
                    <w:szCs w:val="24"/>
                    <w:lang w:val="de-DE" w:eastAsia="ja-JP"/>
                  </w:rPr>
                  <w:t>☐</w:t>
                </w:r>
              </w:sdtContent>
            </w:sdt>
            <w:r w:rsidR="00546435" w:rsidRPr="002727A1">
              <w:rPr>
                <w:rFonts w:ascii="Arial" w:hAnsi="Arial" w:cs="Arial"/>
                <w:sz w:val="24"/>
                <w:szCs w:val="24"/>
                <w:lang w:val="de-DE" w:eastAsia="ja-JP"/>
              </w:rPr>
              <w:t xml:space="preserve"> Wesentlich?</w:t>
            </w:r>
          </w:p>
        </w:tc>
        <w:tc>
          <w:tcPr>
            <w:tcW w:w="1444" w:type="pct"/>
            <w:shd w:val="clear" w:color="auto" w:fill="EDEDED" w:themeFill="accent3" w:themeFillTint="33"/>
          </w:tcPr>
          <w:p w14:paraId="60CC7632" w14:textId="77777777" w:rsidR="00546435" w:rsidRPr="002727A1" w:rsidRDefault="008B4112">
            <w:pPr>
              <w:rPr>
                <w:rFonts w:ascii="Arial" w:hAnsi="Arial" w:cs="Arial"/>
                <w:sz w:val="24"/>
                <w:szCs w:val="24"/>
                <w:lang w:val="de-DE" w:eastAsia="ja-JP"/>
              </w:rPr>
            </w:pPr>
            <w:sdt>
              <w:sdtPr>
                <w:rPr>
                  <w:rFonts w:ascii="Arial" w:hAnsi="Arial" w:cs="Arial"/>
                  <w:sz w:val="24"/>
                  <w:szCs w:val="24"/>
                  <w:lang w:val="de-DE" w:eastAsia="ja-JP"/>
                </w:rPr>
                <w:id w:val="-1880537438"/>
                <w14:checkbox>
                  <w14:checked w14:val="0"/>
                  <w14:checkedState w14:val="2612" w14:font="MS Gothic"/>
                  <w14:uncheckedState w14:val="2610" w14:font="MS Gothic"/>
                </w14:checkbox>
              </w:sdtPr>
              <w:sdtEndPr/>
              <w:sdtContent>
                <w:r w:rsidR="00546435" w:rsidRPr="002727A1">
                  <w:rPr>
                    <w:rFonts w:ascii="Segoe UI Symbol" w:eastAsia="MS Gothic" w:hAnsi="Segoe UI Symbol" w:cs="Segoe UI Symbol"/>
                    <w:sz w:val="24"/>
                    <w:szCs w:val="24"/>
                    <w:lang w:val="de-DE" w:eastAsia="ja-JP"/>
                  </w:rPr>
                  <w:t>☐</w:t>
                </w:r>
              </w:sdtContent>
            </w:sdt>
            <w:r w:rsidR="00546435" w:rsidRPr="002727A1">
              <w:rPr>
                <w:rFonts w:ascii="Arial" w:hAnsi="Arial" w:cs="Arial"/>
                <w:sz w:val="24"/>
                <w:szCs w:val="24"/>
                <w:lang w:val="de-DE" w:eastAsia="ja-JP"/>
              </w:rPr>
              <w:t xml:space="preserve"> Basis </w:t>
            </w:r>
            <w:sdt>
              <w:sdtPr>
                <w:rPr>
                  <w:rFonts w:ascii="Arial" w:hAnsi="Arial" w:cs="Arial"/>
                  <w:sz w:val="24"/>
                  <w:szCs w:val="24"/>
                  <w:lang w:val="de-DE" w:eastAsia="ja-JP"/>
                </w:rPr>
                <w:id w:val="149957569"/>
                <w14:checkbox>
                  <w14:checked w14:val="1"/>
                  <w14:checkedState w14:val="2612" w14:font="MS Gothic"/>
                  <w14:uncheckedState w14:val="2610" w14:font="MS Gothic"/>
                </w14:checkbox>
              </w:sdtPr>
              <w:sdtEndPr/>
              <w:sdtContent>
                <w:r w:rsidR="00546435" w:rsidRPr="002727A1">
                  <w:rPr>
                    <w:rFonts w:ascii="Segoe UI Symbol" w:eastAsia="MS Gothic" w:hAnsi="Segoe UI Symbol" w:cs="Segoe UI Symbol"/>
                    <w:sz w:val="24"/>
                    <w:szCs w:val="24"/>
                    <w:lang w:val="de-DE" w:eastAsia="ja-JP"/>
                  </w:rPr>
                  <w:t>☒</w:t>
                </w:r>
              </w:sdtContent>
            </w:sdt>
            <w:r w:rsidR="00546435" w:rsidRPr="002727A1">
              <w:rPr>
                <w:rFonts w:ascii="Arial" w:hAnsi="Arial" w:cs="Arial"/>
                <w:sz w:val="24"/>
                <w:szCs w:val="24"/>
                <w:lang w:val="de-DE" w:eastAsia="ja-JP"/>
              </w:rPr>
              <w:t xml:space="preserve"> </w:t>
            </w:r>
            <w:r w:rsidR="00546435" w:rsidRPr="002727A1">
              <w:rPr>
                <w:rFonts w:ascii="Arial" w:hAnsi="Arial" w:cs="Arial"/>
                <w:b/>
                <w:sz w:val="24"/>
                <w:szCs w:val="24"/>
                <w:lang w:val="de-DE" w:eastAsia="ja-JP"/>
              </w:rPr>
              <w:t>Narrativ</w:t>
            </w:r>
            <w:r w:rsidR="00546435" w:rsidRPr="002727A1">
              <w:rPr>
                <w:rFonts w:ascii="Arial" w:hAnsi="Arial" w:cs="Arial"/>
                <w:sz w:val="24"/>
                <w:szCs w:val="24"/>
                <w:lang w:val="de-DE" w:eastAsia="ja-JP"/>
              </w:rPr>
              <w:t xml:space="preserve"> </w:t>
            </w:r>
            <w:sdt>
              <w:sdtPr>
                <w:rPr>
                  <w:rFonts w:ascii="Arial" w:hAnsi="Arial" w:cs="Arial"/>
                  <w:sz w:val="24"/>
                  <w:szCs w:val="24"/>
                  <w:lang w:val="de-DE" w:eastAsia="ja-JP"/>
                </w:rPr>
                <w:id w:val="-425963841"/>
                <w14:checkbox>
                  <w14:checked w14:val="0"/>
                  <w14:checkedState w14:val="2612" w14:font="MS Gothic"/>
                  <w14:uncheckedState w14:val="2610" w14:font="MS Gothic"/>
                </w14:checkbox>
              </w:sdtPr>
              <w:sdtEndPr/>
              <w:sdtContent>
                <w:r w:rsidR="00546435" w:rsidRPr="002727A1">
                  <w:rPr>
                    <w:rFonts w:ascii="Segoe UI Symbol" w:eastAsia="MS Gothic" w:hAnsi="Segoe UI Symbol" w:cs="Segoe UI Symbol"/>
                    <w:sz w:val="24"/>
                    <w:szCs w:val="24"/>
                    <w:lang w:val="de-DE" w:eastAsia="ja-JP"/>
                  </w:rPr>
                  <w:t>☐</w:t>
                </w:r>
              </w:sdtContent>
            </w:sdt>
            <w:r w:rsidR="00546435" w:rsidRPr="002727A1">
              <w:rPr>
                <w:rFonts w:ascii="Arial" w:hAnsi="Arial" w:cs="Arial"/>
                <w:sz w:val="24"/>
                <w:szCs w:val="24"/>
                <w:lang w:val="de-DE" w:eastAsia="ja-JP"/>
              </w:rPr>
              <w:t xml:space="preserve"> GP</w:t>
            </w:r>
          </w:p>
        </w:tc>
        <w:tc>
          <w:tcPr>
            <w:tcW w:w="1290" w:type="pct"/>
          </w:tcPr>
          <w:p w14:paraId="1EDF545A" w14:textId="77777777" w:rsidR="00546435" w:rsidRPr="002727A1" w:rsidRDefault="00546435">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5EA47A50" w14:textId="6F328057" w:rsidR="00FF0F76" w:rsidRPr="002727A1" w:rsidRDefault="00FF0F76" w:rsidP="00FF0F76">
      <w:pPr>
        <w:rPr>
          <w:rFonts w:ascii="Arial" w:hAnsi="Arial" w:cs="Arial"/>
          <w:sz w:val="24"/>
          <w:szCs w:val="24"/>
          <w:lang w:eastAsia="ja-JP"/>
        </w:rPr>
      </w:pPr>
      <w:r w:rsidRPr="002727A1">
        <w:rPr>
          <w:rFonts w:ascii="Arial" w:hAnsi="Arial" w:cs="Arial"/>
          <w:sz w:val="24"/>
          <w:szCs w:val="24"/>
        </w:rPr>
        <w:br/>
      </w:r>
      <w:r w:rsidRPr="002727A1">
        <w:rPr>
          <w:rFonts w:ascii="Arial" w:hAnsi="Arial" w:cs="Arial"/>
          <w:b/>
          <w:bCs/>
          <w:sz w:val="24"/>
          <w:szCs w:val="24"/>
          <w:lang w:eastAsia="ja-JP"/>
        </w:rPr>
        <w:t>Vermeidung und Minderung:</w:t>
      </w:r>
      <w:r w:rsidRPr="002727A1">
        <w:rPr>
          <w:rFonts w:ascii="Arial" w:hAnsi="Arial" w:cs="Arial"/>
          <w:sz w:val="24"/>
          <w:szCs w:val="24"/>
          <w:lang w:eastAsia="ja-JP"/>
        </w:rPr>
        <w:t xml:space="preserve"> Welche spezifischen Aktionen haben Sie ergriffen, um negative soziale Auswirkungen in Ihrem Unternehmen zu vermeiden oder zu mindern, und können Sie Beispiele für solche Initiativen nennen?</w:t>
      </w:r>
    </w:p>
    <w:tbl>
      <w:tblPr>
        <w:tblStyle w:val="Tabellenraster"/>
        <w:tblW w:w="0" w:type="auto"/>
        <w:tblLook w:val="04A0" w:firstRow="1" w:lastRow="0" w:firstColumn="1" w:lastColumn="0" w:noHBand="0" w:noVBand="1"/>
      </w:tblPr>
      <w:tblGrid>
        <w:gridCol w:w="8778"/>
      </w:tblGrid>
      <w:tr w:rsidR="00FF0F76" w:rsidRPr="002727A1" w14:paraId="035FB047" w14:textId="77777777">
        <w:tc>
          <w:tcPr>
            <w:tcW w:w="8778" w:type="dxa"/>
          </w:tcPr>
          <w:p w14:paraId="69CD4868" w14:textId="77777777" w:rsidR="00FF0F76" w:rsidRPr="002727A1" w:rsidRDefault="00FF0F76">
            <w:pPr>
              <w:rPr>
                <w:rFonts w:ascii="Arial" w:hAnsi="Arial" w:cs="Arial"/>
                <w:sz w:val="24"/>
                <w:szCs w:val="24"/>
                <w:lang w:eastAsia="ja-JP"/>
              </w:rPr>
            </w:pPr>
          </w:p>
        </w:tc>
      </w:tr>
    </w:tbl>
    <w:p w14:paraId="66F5400D" w14:textId="65E01ABA" w:rsidR="00FF0F76" w:rsidRPr="002727A1" w:rsidRDefault="00FF0F76" w:rsidP="00FF0F76">
      <w:pPr>
        <w:rPr>
          <w:rFonts w:ascii="Arial" w:hAnsi="Arial" w:cs="Arial"/>
          <w:sz w:val="24"/>
          <w:szCs w:val="24"/>
          <w:lang w:eastAsia="ja-JP"/>
        </w:rPr>
      </w:pPr>
    </w:p>
    <w:p w14:paraId="69A72FA0" w14:textId="37D5C8C6" w:rsidR="00FF0F76" w:rsidRPr="002727A1" w:rsidRDefault="00FF0F76" w:rsidP="00FF0F76">
      <w:pPr>
        <w:rPr>
          <w:rFonts w:ascii="Arial" w:hAnsi="Arial" w:cs="Arial"/>
          <w:sz w:val="24"/>
          <w:szCs w:val="24"/>
          <w:lang w:eastAsia="ja-JP"/>
        </w:rPr>
      </w:pPr>
      <w:r w:rsidRPr="002727A1">
        <w:rPr>
          <w:rFonts w:ascii="Arial" w:hAnsi="Arial" w:cs="Arial"/>
          <w:b/>
          <w:bCs/>
          <w:sz w:val="24"/>
          <w:szCs w:val="24"/>
          <w:lang w:eastAsia="ja-JP"/>
        </w:rPr>
        <w:t>Behebung:</w:t>
      </w:r>
      <w:r w:rsidRPr="002727A1">
        <w:rPr>
          <w:rFonts w:ascii="Arial" w:hAnsi="Arial" w:cs="Arial"/>
          <w:sz w:val="24"/>
          <w:szCs w:val="24"/>
          <w:lang w:eastAsia="ja-JP"/>
        </w:rPr>
        <w:t xml:space="preserve"> Wie sind Sie vorgegangen, um bereits aufgetretene negative soziale Auswirkungen zu beheben, und welche konkreten Schritte haben Sie </w:t>
      </w:r>
      <w:r w:rsidR="004F5893" w:rsidRPr="002727A1">
        <w:rPr>
          <w:rFonts w:ascii="Arial" w:hAnsi="Arial" w:cs="Arial"/>
          <w:sz w:val="24"/>
          <w:szCs w:val="24"/>
          <w:lang w:eastAsia="ja-JP"/>
        </w:rPr>
        <w:t>vorgenommen?</w:t>
      </w:r>
    </w:p>
    <w:tbl>
      <w:tblPr>
        <w:tblStyle w:val="Tabellenraster"/>
        <w:tblW w:w="0" w:type="auto"/>
        <w:tblLook w:val="04A0" w:firstRow="1" w:lastRow="0" w:firstColumn="1" w:lastColumn="0" w:noHBand="0" w:noVBand="1"/>
      </w:tblPr>
      <w:tblGrid>
        <w:gridCol w:w="8778"/>
      </w:tblGrid>
      <w:tr w:rsidR="00A07970" w:rsidRPr="002727A1" w14:paraId="1B366DE1" w14:textId="77777777">
        <w:tc>
          <w:tcPr>
            <w:tcW w:w="8778" w:type="dxa"/>
          </w:tcPr>
          <w:p w14:paraId="7CCE8E4F" w14:textId="77777777" w:rsidR="00FF0F76" w:rsidRPr="002727A1" w:rsidRDefault="00FF0F76">
            <w:pPr>
              <w:rPr>
                <w:rFonts w:ascii="Arial" w:hAnsi="Arial" w:cs="Arial"/>
                <w:sz w:val="24"/>
                <w:szCs w:val="24"/>
                <w:lang w:eastAsia="ja-JP"/>
              </w:rPr>
            </w:pPr>
          </w:p>
        </w:tc>
      </w:tr>
    </w:tbl>
    <w:p w14:paraId="0DAC72B0" w14:textId="423B24E4" w:rsidR="00FF0F76" w:rsidRPr="002727A1" w:rsidRDefault="00FF0F76" w:rsidP="00FF0F76">
      <w:pPr>
        <w:rPr>
          <w:rFonts w:ascii="Arial" w:hAnsi="Arial" w:cs="Arial"/>
          <w:sz w:val="24"/>
          <w:szCs w:val="24"/>
          <w:lang w:val="de-DE" w:eastAsia="ja-JP"/>
        </w:rPr>
      </w:pPr>
      <w:r w:rsidRPr="002727A1">
        <w:rPr>
          <w:rFonts w:ascii="Arial" w:hAnsi="Arial" w:cs="Arial"/>
          <w:sz w:val="24"/>
          <w:szCs w:val="24"/>
        </w:rPr>
        <w:br/>
      </w:r>
      <w:r w:rsidRPr="002727A1">
        <w:rPr>
          <w:rFonts w:ascii="Arial" w:hAnsi="Arial" w:cs="Arial"/>
          <w:sz w:val="24"/>
          <w:szCs w:val="24"/>
          <w:lang w:val="de-DE" w:eastAsia="ja-JP"/>
        </w:rPr>
        <w:t xml:space="preserve">Verfügt Ihr Unternehmen über bestimmte </w:t>
      </w:r>
      <w:r w:rsidRPr="002727A1">
        <w:rPr>
          <w:rFonts w:ascii="Arial" w:hAnsi="Arial" w:cs="Arial"/>
          <w:b/>
          <w:bCs/>
          <w:sz w:val="24"/>
          <w:szCs w:val="24"/>
          <w:lang w:val="de-DE" w:eastAsia="ja-JP"/>
        </w:rPr>
        <w:t>Richtlinien</w:t>
      </w:r>
      <w:r w:rsidRPr="002727A1">
        <w:rPr>
          <w:rFonts w:ascii="Arial" w:hAnsi="Arial" w:cs="Arial"/>
          <w:sz w:val="24"/>
          <w:szCs w:val="24"/>
          <w:lang w:val="de-DE" w:eastAsia="ja-JP"/>
        </w:rPr>
        <w:t>, die soziale Aspekte betreffen? Wenn ja, welche Ziele verfolgen diese Richtlinien, und wie werden sie in der Praxis umgesetzt und überwacht?</w:t>
      </w:r>
    </w:p>
    <w:tbl>
      <w:tblPr>
        <w:tblStyle w:val="Tabellenraster"/>
        <w:tblW w:w="0" w:type="auto"/>
        <w:tblLook w:val="04A0" w:firstRow="1" w:lastRow="0" w:firstColumn="1" w:lastColumn="0" w:noHBand="0" w:noVBand="1"/>
      </w:tblPr>
      <w:tblGrid>
        <w:gridCol w:w="8778"/>
      </w:tblGrid>
      <w:tr w:rsidR="00A07970" w:rsidRPr="002727A1" w14:paraId="72120209" w14:textId="77777777">
        <w:tc>
          <w:tcPr>
            <w:tcW w:w="8778" w:type="dxa"/>
          </w:tcPr>
          <w:p w14:paraId="4C158EBF" w14:textId="77777777" w:rsidR="00FF0F76" w:rsidRPr="002727A1" w:rsidRDefault="00FF0F76">
            <w:pPr>
              <w:rPr>
                <w:rFonts w:ascii="Arial" w:hAnsi="Arial" w:cs="Arial"/>
                <w:sz w:val="24"/>
                <w:szCs w:val="24"/>
                <w:lang w:val="de-DE" w:eastAsia="ja-JP"/>
              </w:rPr>
            </w:pPr>
          </w:p>
        </w:tc>
      </w:tr>
    </w:tbl>
    <w:p w14:paraId="4F410FF2" w14:textId="45B222E9" w:rsidR="00FF0F76" w:rsidRPr="002727A1" w:rsidRDefault="00FF0F76" w:rsidP="00FF0F76">
      <w:pPr>
        <w:rPr>
          <w:rFonts w:ascii="Arial" w:hAnsi="Arial" w:cs="Arial"/>
          <w:sz w:val="24"/>
          <w:szCs w:val="24"/>
          <w:lang w:val="de-DE" w:eastAsia="ja-JP"/>
        </w:rPr>
      </w:pPr>
      <w:r w:rsidRPr="002727A1">
        <w:rPr>
          <w:rFonts w:ascii="Arial" w:hAnsi="Arial" w:cs="Arial"/>
          <w:sz w:val="24"/>
          <w:szCs w:val="24"/>
        </w:rPr>
        <w:br/>
      </w:r>
      <w:r w:rsidRPr="002727A1">
        <w:rPr>
          <w:rFonts w:ascii="Arial" w:hAnsi="Arial" w:cs="Arial"/>
          <w:sz w:val="24"/>
          <w:szCs w:val="24"/>
          <w:lang w:val="de-DE" w:eastAsia="ja-JP"/>
        </w:rPr>
        <w:t xml:space="preserve">Können Sie spezifische </w:t>
      </w:r>
      <w:r w:rsidRPr="002727A1">
        <w:rPr>
          <w:rFonts w:ascii="Arial" w:hAnsi="Arial" w:cs="Arial"/>
          <w:b/>
          <w:bCs/>
          <w:sz w:val="24"/>
          <w:szCs w:val="24"/>
          <w:lang w:val="de-DE" w:eastAsia="ja-JP"/>
        </w:rPr>
        <w:t>Fortschritte</w:t>
      </w:r>
      <w:r w:rsidRPr="002727A1">
        <w:rPr>
          <w:rFonts w:ascii="Arial" w:hAnsi="Arial" w:cs="Arial"/>
          <w:sz w:val="24"/>
          <w:szCs w:val="24"/>
          <w:lang w:val="de-DE" w:eastAsia="ja-JP"/>
        </w:rPr>
        <w:t xml:space="preserve"> oder Erfolge nennen, die Ihr Unternehmen im Bereich der sozialen Verantwortung erzielt hat, und wie messen Sie diese Verbesserungen?</w:t>
      </w:r>
    </w:p>
    <w:tbl>
      <w:tblPr>
        <w:tblStyle w:val="Tabellenraster"/>
        <w:tblW w:w="0" w:type="auto"/>
        <w:tblLook w:val="04A0" w:firstRow="1" w:lastRow="0" w:firstColumn="1" w:lastColumn="0" w:noHBand="0" w:noVBand="1"/>
      </w:tblPr>
      <w:tblGrid>
        <w:gridCol w:w="8778"/>
      </w:tblGrid>
      <w:tr w:rsidR="00FF0F76" w:rsidRPr="002727A1" w14:paraId="70ABFF7D" w14:textId="77777777">
        <w:tc>
          <w:tcPr>
            <w:tcW w:w="8778" w:type="dxa"/>
          </w:tcPr>
          <w:p w14:paraId="45EEAE92" w14:textId="77777777" w:rsidR="00FF0F76" w:rsidRPr="002727A1" w:rsidRDefault="00FF0F76">
            <w:pPr>
              <w:rPr>
                <w:rFonts w:ascii="Arial" w:hAnsi="Arial" w:cs="Arial"/>
                <w:sz w:val="24"/>
                <w:szCs w:val="24"/>
                <w:lang w:val="de-DE" w:eastAsia="ja-JP"/>
              </w:rPr>
            </w:pPr>
          </w:p>
        </w:tc>
      </w:tr>
    </w:tbl>
    <w:p w14:paraId="73ECC888" w14:textId="15BD8619" w:rsidR="00FF0F76" w:rsidRPr="002727A1" w:rsidRDefault="00FF0F76" w:rsidP="00546435">
      <w:pPr>
        <w:rPr>
          <w:rFonts w:ascii="Arial" w:hAnsi="Arial" w:cs="Arial"/>
          <w:sz w:val="24"/>
          <w:szCs w:val="24"/>
          <w:lang w:val="de-DE" w:eastAsia="ja-JP"/>
        </w:rPr>
      </w:pPr>
    </w:p>
    <w:p w14:paraId="75FD4F49" w14:textId="439C835D" w:rsidR="00FF0F76" w:rsidRPr="002727A1" w:rsidRDefault="00FF0F76" w:rsidP="00FF0F76">
      <w:pPr>
        <w:rPr>
          <w:rFonts w:ascii="Arial" w:hAnsi="Arial" w:cs="Arial"/>
          <w:sz w:val="24"/>
          <w:szCs w:val="24"/>
          <w:lang w:val="de-DE" w:eastAsia="ja-JP"/>
        </w:rPr>
      </w:pPr>
      <w:r w:rsidRPr="002727A1">
        <w:rPr>
          <w:rFonts w:ascii="Arial" w:hAnsi="Arial" w:cs="Arial"/>
          <w:sz w:val="24"/>
          <w:szCs w:val="24"/>
          <w:lang w:val="de-DE" w:eastAsia="ja-JP"/>
        </w:rPr>
        <w:t xml:space="preserve">Wie haben Ihre </w:t>
      </w:r>
      <w:r w:rsidRPr="002727A1">
        <w:rPr>
          <w:rFonts w:ascii="Arial" w:hAnsi="Arial" w:cs="Arial"/>
          <w:b/>
          <w:bCs/>
          <w:sz w:val="24"/>
          <w:szCs w:val="24"/>
          <w:lang w:val="de-DE" w:eastAsia="ja-JP"/>
        </w:rPr>
        <w:t>Maßnahmen</w:t>
      </w:r>
      <w:r w:rsidRPr="002727A1">
        <w:rPr>
          <w:rFonts w:ascii="Arial" w:hAnsi="Arial" w:cs="Arial"/>
          <w:sz w:val="24"/>
          <w:szCs w:val="24"/>
          <w:lang w:val="de-DE" w:eastAsia="ja-JP"/>
        </w:rPr>
        <w:t xml:space="preserve"> zur Minderung negativer sozialer Auswirkungen sich auf finanzielle Risiken und Chancen für Ihr Unternehmen ausgewirkt, und können Sie Beispiele für positive Entwicklungen in diesem Bereich geben?</w:t>
      </w:r>
    </w:p>
    <w:tbl>
      <w:tblPr>
        <w:tblStyle w:val="Tabellenraster"/>
        <w:tblW w:w="0" w:type="auto"/>
        <w:tblLook w:val="04A0" w:firstRow="1" w:lastRow="0" w:firstColumn="1" w:lastColumn="0" w:noHBand="0" w:noVBand="1"/>
      </w:tblPr>
      <w:tblGrid>
        <w:gridCol w:w="8778"/>
      </w:tblGrid>
      <w:tr w:rsidR="00A07970" w:rsidRPr="002727A1" w14:paraId="3972B158" w14:textId="77777777">
        <w:tc>
          <w:tcPr>
            <w:tcW w:w="8778" w:type="dxa"/>
          </w:tcPr>
          <w:p w14:paraId="7901143F" w14:textId="140DE1DB" w:rsidR="00546435" w:rsidRPr="002727A1" w:rsidRDefault="00546435">
            <w:pPr>
              <w:rPr>
                <w:rFonts w:ascii="Arial" w:hAnsi="Arial" w:cs="Arial"/>
                <w:sz w:val="24"/>
                <w:szCs w:val="24"/>
                <w:lang w:val="de-DE" w:eastAsia="ja-JP"/>
              </w:rPr>
            </w:pPr>
          </w:p>
        </w:tc>
      </w:tr>
    </w:tbl>
    <w:p w14:paraId="000A4B93" w14:textId="77777777" w:rsidR="00546435" w:rsidRPr="002727A1" w:rsidRDefault="00546435" w:rsidP="00546435">
      <w:pPr>
        <w:rPr>
          <w:rFonts w:ascii="Arial" w:hAnsi="Arial" w:cs="Arial"/>
          <w:sz w:val="24"/>
          <w:szCs w:val="24"/>
          <w:lang w:val="de-DE" w:eastAsia="ja-JP"/>
        </w:rPr>
      </w:pPr>
      <w:r w:rsidRPr="002727A1">
        <w:rPr>
          <w:rFonts w:ascii="Arial" w:hAnsi="Arial" w:cs="Arial"/>
          <w:sz w:val="24"/>
          <w:szCs w:val="24"/>
          <w:lang w:val="de-DE" w:eastAsia="ja-JP"/>
        </w:rPr>
        <w:lastRenderedPageBreak/>
        <w:br/>
      </w:r>
      <w:r w:rsidRPr="002727A1">
        <w:rPr>
          <w:rFonts w:ascii="Arial" w:hAnsi="Arial" w:cs="Arial"/>
          <w:noProof/>
          <w:sz w:val="24"/>
          <w:szCs w:val="24"/>
          <w:lang w:val="de-DE" w:eastAsia="ja-JP"/>
        </w:rPr>
        <mc:AlternateContent>
          <mc:Choice Requires="wps">
            <w:drawing>
              <wp:inline distT="0" distB="0" distL="0" distR="0" wp14:anchorId="3C18B4DE" wp14:editId="6FB1F1A7">
                <wp:extent cx="5600700" cy="6877878"/>
                <wp:effectExtent l="0" t="0" r="0" b="0"/>
                <wp:docPr id="1300806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877878"/>
                        </a:xfrm>
                        <a:prstGeom prst="rect">
                          <a:avLst/>
                        </a:prstGeom>
                        <a:solidFill>
                          <a:schemeClr val="bg2"/>
                        </a:solidFill>
                        <a:ln w="9525">
                          <a:noFill/>
                          <a:miter lim="800000"/>
                          <a:headEnd/>
                          <a:tailEnd/>
                        </a:ln>
                      </wps:spPr>
                      <wps:txbx>
                        <w:txbxContent>
                          <w:p w14:paraId="1D7884B4" w14:textId="77777777" w:rsidR="00A07970" w:rsidRPr="002727A1" w:rsidRDefault="00A07970" w:rsidP="00546435">
                            <w:pPr>
                              <w:rPr>
                                <w:rFonts w:ascii="Arial" w:hAnsi="Arial" w:cs="Arial"/>
                                <w:sz w:val="20"/>
                                <w:szCs w:val="20"/>
                              </w:rPr>
                            </w:pPr>
                            <w:r w:rsidRPr="002727A1">
                              <w:rPr>
                                <w:rFonts w:ascii="Arial" w:hAnsi="Arial" w:cs="Arial"/>
                                <w:b/>
                                <w:bCs/>
                                <w:sz w:val="20"/>
                                <w:szCs w:val="20"/>
                              </w:rPr>
                              <w:t>Wichtig:</w:t>
                            </w:r>
                            <w:r w:rsidRPr="002727A1">
                              <w:rPr>
                                <w:rFonts w:ascii="Arial" w:hAnsi="Arial" w:cs="Arial"/>
                                <w:sz w:val="20"/>
                                <w:szCs w:val="20"/>
                              </w:rPr>
                              <w:t xml:space="preserve"> Diese Informationen </w:t>
                            </w:r>
                            <w:proofErr w:type="gramStart"/>
                            <w:r w:rsidRPr="002727A1">
                              <w:rPr>
                                <w:rFonts w:ascii="Arial" w:hAnsi="Arial" w:cs="Arial"/>
                                <w:sz w:val="20"/>
                                <w:szCs w:val="20"/>
                              </w:rPr>
                              <w:t>muss</w:t>
                            </w:r>
                            <w:proofErr w:type="gramEnd"/>
                            <w:r w:rsidRPr="002727A1">
                              <w:rPr>
                                <w:rFonts w:ascii="Arial" w:hAnsi="Arial" w:cs="Arial"/>
                                <w:sz w:val="20"/>
                                <w:szCs w:val="20"/>
                              </w:rPr>
                              <w:t xml:space="preserve"> nur dann offengelegt werden, wenn sie für Ihr Unternehmen von wesentlicher Bedeutung sind. Das bedeutet, dass dieser Berichtspunkt relevant ist, falls die negativen sozialen Auswirkungen Ihrer Geschäftstätigkeit signifikant auf Ihre Stakeholder, einschließlich Mitarbeiter, Gemeinschaften und das weitere soziale Umfeld, einwirken.</w:t>
                            </w:r>
                          </w:p>
                          <w:p w14:paraId="3387B134" w14:textId="77777777" w:rsidR="00A07970" w:rsidRPr="002727A1" w:rsidRDefault="00A07970" w:rsidP="00546435">
                            <w:pPr>
                              <w:rPr>
                                <w:rFonts w:ascii="Arial" w:hAnsi="Arial" w:cs="Arial"/>
                                <w:sz w:val="20"/>
                                <w:szCs w:val="20"/>
                              </w:rPr>
                            </w:pPr>
                            <w:r w:rsidRPr="002727A1">
                              <w:rPr>
                                <w:rFonts w:ascii="Arial" w:hAnsi="Arial" w:cs="Arial"/>
                                <w:b/>
                                <w:bCs/>
                                <w:sz w:val="20"/>
                                <w:szCs w:val="20"/>
                              </w:rPr>
                              <w:t xml:space="preserve">Hilfestellung zur Berichterstattung: </w:t>
                            </w:r>
                            <w:r w:rsidRPr="002727A1">
                              <w:rPr>
                                <w:rFonts w:ascii="Arial" w:hAnsi="Arial" w:cs="Arial"/>
                                <w:sz w:val="20"/>
                                <w:szCs w:val="20"/>
                              </w:rPr>
                              <w:t>Es ist hilfreich, transparent zu machen, welche Schritte Ihr Unternehmen unternimmt, um negative soziale Auswirkungen zu adressieren. Dadurch zeigen Sie, wie Sie soziale Verantwortung übernehmen und welche Maßnahmen Sie ergreifen, um die sozialen Bedingungen zu verbessern. Folgendes sollten Sie dabei besonders beachten:</w:t>
                            </w:r>
                          </w:p>
                          <w:p w14:paraId="77A5DA20" w14:textId="77777777" w:rsidR="00A07970" w:rsidRPr="002727A1" w:rsidRDefault="00A07970" w:rsidP="000763E5">
                            <w:pPr>
                              <w:pStyle w:val="Listenabsatz"/>
                              <w:numPr>
                                <w:ilvl w:val="0"/>
                                <w:numId w:val="36"/>
                              </w:numPr>
                              <w:rPr>
                                <w:rFonts w:ascii="Arial" w:hAnsi="Arial" w:cs="Arial"/>
                                <w:b/>
                                <w:bCs/>
                                <w:sz w:val="20"/>
                                <w:szCs w:val="20"/>
                              </w:rPr>
                            </w:pPr>
                            <w:r w:rsidRPr="002727A1">
                              <w:rPr>
                                <w:rFonts w:ascii="Arial" w:hAnsi="Arial" w:cs="Arial"/>
                                <w:b/>
                                <w:bCs/>
                                <w:sz w:val="20"/>
                                <w:szCs w:val="20"/>
                              </w:rPr>
                              <w:t>Strategien und Maßnahmen zur Minderung negativer sozialer Auswirkungen: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60"/>
                            </w:tblGrid>
                            <w:tr w:rsidR="00A07970" w:rsidRPr="002727A1" w14:paraId="355544E9" w14:textId="77777777" w:rsidTr="00F6540F">
                              <w:tc>
                                <w:tcPr>
                                  <w:tcW w:w="4261" w:type="dxa"/>
                                </w:tcPr>
                                <w:p w14:paraId="5F774E32" w14:textId="6A868CA1" w:rsidR="00A07970" w:rsidRPr="002727A1" w:rsidRDefault="00A07970" w:rsidP="00910089">
                                  <w:pPr>
                                    <w:rPr>
                                      <w:rFonts w:ascii="Arial" w:hAnsi="Arial" w:cs="Arial"/>
                                      <w:b/>
                                      <w:bCs/>
                                      <w:sz w:val="20"/>
                                      <w:szCs w:val="20"/>
                                    </w:rPr>
                                  </w:pPr>
                                  <w:r w:rsidRPr="002727A1">
                                    <w:rPr>
                                      <w:rFonts w:ascii="Arial" w:hAnsi="Arial" w:cs="Arial"/>
                                      <w:sz w:val="20"/>
                                      <w:szCs w:val="20"/>
                                      <w:u w:val="single"/>
                                    </w:rPr>
                                    <w:t>Definition:</w:t>
                                  </w:r>
                                  <w:r w:rsidRPr="002727A1">
                                    <w:rPr>
                                      <w:rFonts w:ascii="Arial" w:hAnsi="Arial" w:cs="Arial"/>
                                      <w:sz w:val="20"/>
                                      <w:szCs w:val="20"/>
                                    </w:rPr>
                                    <w:t xml:space="preserve"> Maßnahmen und Strategien zur Minderung negativer sozialer Auswirkungen beziehen sich auf die Schritte, die ein Unternehmen unternimmt, um soziale Verantwortung zu übernehmen und negative Effekte auf Mitarbeiter, Gemeinschaften und das soziale Umfeld zu vermeiden oder zu minimieren.</w:t>
                                  </w:r>
                                </w:p>
                              </w:tc>
                              <w:tc>
                                <w:tcPr>
                                  <w:tcW w:w="4262" w:type="dxa"/>
                                </w:tcPr>
                                <w:p w14:paraId="7EFFC5D4" w14:textId="6BDE5A03" w:rsidR="00A07970" w:rsidRPr="002727A1" w:rsidRDefault="00A07970" w:rsidP="00910089">
                                  <w:pPr>
                                    <w:rPr>
                                      <w:rFonts w:ascii="Arial" w:hAnsi="Arial" w:cs="Arial"/>
                                      <w:sz w:val="20"/>
                                      <w:szCs w:val="20"/>
                                    </w:rPr>
                                  </w:pPr>
                                  <w:r w:rsidRPr="002727A1">
                                    <w:rPr>
                                      <w:rFonts w:ascii="Arial" w:hAnsi="Arial" w:cs="Arial"/>
                                      <w:sz w:val="20"/>
                                      <w:szCs w:val="20"/>
                                      <w:u w:val="single"/>
                                    </w:rPr>
                                    <w:t>Beispiel:</w:t>
                                  </w:r>
                                  <w:r w:rsidRPr="002727A1">
                                    <w:rPr>
                                      <w:rFonts w:ascii="Arial" w:hAnsi="Arial" w:cs="Arial"/>
                                      <w:sz w:val="20"/>
                                      <w:szCs w:val="20"/>
                                    </w:rPr>
                                    <w:t xml:space="preserve"> </w:t>
                                  </w:r>
                                  <w:r w:rsidRPr="002727A1">
                                    <w:rPr>
                                      <w:rFonts w:ascii="Arial" w:hAnsi="Arial" w:cs="Arial"/>
                                      <w:sz w:val="20"/>
                                      <w:szCs w:val="20"/>
                                    </w:rPr>
                                    <w:br/>
                                    <w:t xml:space="preserve">Vermeidung und Minderung: Ein Unternehmen könnte ein umfassendes Schulungsprogramm zur Förderung fairer Arbeitsbedingungen und zur Verhinderung von Diskriminierung am Arbeitsplatz implementieren. Zusätzlich könnte es Initiativen zur Verbesserung der Arbeitsplatzsicherheit starten, wie regelmäßige Sicherheitsüberprüfungen und Schulungen zu Arbeitsschutzmaßnahmen. </w:t>
                                  </w:r>
                                  <w:r w:rsidRPr="002727A1">
                                    <w:rPr>
                                      <w:rFonts w:ascii="Arial" w:hAnsi="Arial" w:cs="Arial"/>
                                      <w:sz w:val="20"/>
                                      <w:szCs w:val="20"/>
                                    </w:rPr>
                                    <w:br/>
                                    <w:t>Behebung</w:t>
                                  </w:r>
                                  <w:r w:rsidRPr="002727A1">
                                    <w:rPr>
                                      <w:rFonts w:ascii="Arial" w:hAnsi="Arial" w:cs="Arial"/>
                                      <w:b/>
                                      <w:bCs/>
                                      <w:sz w:val="20"/>
                                      <w:szCs w:val="20"/>
                                    </w:rPr>
                                    <w:t>:</w:t>
                                  </w:r>
                                  <w:r w:rsidRPr="002727A1">
                                    <w:rPr>
                                      <w:rFonts w:ascii="Arial" w:hAnsi="Arial" w:cs="Arial"/>
                                      <w:sz w:val="20"/>
                                      <w:szCs w:val="20"/>
                                    </w:rPr>
                                    <w:t xml:space="preserve"> Ein Unternehmen könnte auf Beschwerden über schlechte Arbeitsbedingungen reagieren, indem es sofortige Inspektionen durchführt, Missstände behebt und betroffene Mitarbeiter entschädigt.</w:t>
                                  </w:r>
                                </w:p>
                              </w:tc>
                            </w:tr>
                          </w:tbl>
                          <w:p w14:paraId="25BF359A" w14:textId="77777777" w:rsidR="00A07970" w:rsidRPr="002727A1" w:rsidRDefault="00A07970" w:rsidP="00F6540F">
                            <w:pPr>
                              <w:pStyle w:val="Listenabsatz"/>
                              <w:rPr>
                                <w:rFonts w:ascii="Arial" w:hAnsi="Arial" w:cs="Arial"/>
                                <w:b/>
                                <w:bCs/>
                                <w:sz w:val="20"/>
                                <w:szCs w:val="20"/>
                              </w:rPr>
                            </w:pPr>
                          </w:p>
                          <w:p w14:paraId="43823C40" w14:textId="4C8858B0" w:rsidR="00A07970" w:rsidRPr="002727A1" w:rsidRDefault="00A07970" w:rsidP="000763E5">
                            <w:pPr>
                              <w:pStyle w:val="Listenabsatz"/>
                              <w:numPr>
                                <w:ilvl w:val="0"/>
                                <w:numId w:val="36"/>
                              </w:numPr>
                              <w:rPr>
                                <w:rFonts w:ascii="Arial" w:hAnsi="Arial" w:cs="Arial"/>
                                <w:b/>
                                <w:bCs/>
                                <w:sz w:val="20"/>
                                <w:szCs w:val="20"/>
                              </w:rPr>
                            </w:pPr>
                            <w:r w:rsidRPr="002727A1">
                              <w:rPr>
                                <w:rFonts w:ascii="Arial" w:hAnsi="Arial" w:cs="Arial"/>
                                <w:b/>
                                <w:bCs/>
                                <w:sz w:val="20"/>
                                <w:szCs w:val="20"/>
                              </w:rPr>
                              <w:t>Richtlinien und deren Ziele: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9"/>
                              <w:gridCol w:w="4259"/>
                            </w:tblGrid>
                            <w:tr w:rsidR="00A07970" w:rsidRPr="002727A1" w14:paraId="730B79F5" w14:textId="77777777" w:rsidTr="00F6540F">
                              <w:tc>
                                <w:tcPr>
                                  <w:tcW w:w="4261" w:type="dxa"/>
                                </w:tcPr>
                                <w:p w14:paraId="1889DFD1" w14:textId="3B1A0BC0" w:rsidR="00A07970" w:rsidRPr="002727A1" w:rsidRDefault="00A07970" w:rsidP="0036004B">
                                  <w:pPr>
                                    <w:rPr>
                                      <w:rFonts w:ascii="Arial" w:hAnsi="Arial" w:cs="Arial"/>
                                      <w:b/>
                                      <w:bCs/>
                                      <w:sz w:val="20"/>
                                      <w:szCs w:val="20"/>
                                    </w:rPr>
                                  </w:pPr>
                                  <w:r w:rsidRPr="002727A1">
                                    <w:rPr>
                                      <w:rFonts w:ascii="Arial" w:hAnsi="Arial" w:cs="Arial"/>
                                      <w:sz w:val="20"/>
                                      <w:szCs w:val="20"/>
                                      <w:u w:val="single"/>
                                    </w:rPr>
                                    <w:t>Definition</w:t>
                                  </w:r>
                                  <w:r w:rsidRPr="002727A1">
                                    <w:rPr>
                                      <w:rFonts w:ascii="Arial" w:hAnsi="Arial" w:cs="Arial"/>
                                      <w:sz w:val="20"/>
                                      <w:szCs w:val="20"/>
                                    </w:rPr>
                                    <w:t>: Unternehmensrichtlinien zu sozialen Themen sind festgelegte Standards und Verfahren, die darauf abzielen, faire und ethische Praktiken innerhalb der Organisation zu fördern. Diese Richtlinien haben spezifische Ziele, um soziale Gerechtigkeit und Wohlstand zu unterstützen.</w:t>
                                  </w:r>
                                </w:p>
                              </w:tc>
                              <w:tc>
                                <w:tcPr>
                                  <w:tcW w:w="4262" w:type="dxa"/>
                                </w:tcPr>
                                <w:p w14:paraId="7C5C112A" w14:textId="7E08552D" w:rsidR="00A07970" w:rsidRPr="002727A1" w:rsidRDefault="00A07970" w:rsidP="0036004B">
                                  <w:pPr>
                                    <w:rPr>
                                      <w:rFonts w:ascii="Arial" w:hAnsi="Arial" w:cs="Arial"/>
                                      <w:sz w:val="20"/>
                                      <w:szCs w:val="20"/>
                                    </w:rPr>
                                  </w:pPr>
                                  <w:r w:rsidRPr="002727A1">
                                    <w:rPr>
                                      <w:rFonts w:ascii="Arial" w:hAnsi="Arial" w:cs="Arial"/>
                                      <w:sz w:val="20"/>
                                      <w:szCs w:val="20"/>
                                      <w:u w:val="single"/>
                                    </w:rPr>
                                    <w:t>Beispiel</w:t>
                                  </w:r>
                                  <w:r w:rsidRPr="002727A1">
                                    <w:rPr>
                                      <w:rFonts w:ascii="Arial" w:hAnsi="Arial" w:cs="Arial"/>
                                      <w:b/>
                                      <w:bCs/>
                                      <w:sz w:val="20"/>
                                      <w:szCs w:val="20"/>
                                    </w:rPr>
                                    <w:t>:</w:t>
                                  </w:r>
                                  <w:r w:rsidRPr="002727A1">
                                    <w:rPr>
                                      <w:rFonts w:ascii="Arial" w:hAnsi="Arial" w:cs="Arial"/>
                                      <w:sz w:val="20"/>
                                      <w:szCs w:val="20"/>
                                    </w:rPr>
                                    <w:t xml:space="preserve"> Ein Unternehmen könnte eine Richtlinie zur Nicht-Diskriminierung am Arbeitsplatz einführen, mit dem Ziel, Chancengleichheit für alle Mitarbeiter zu gewährleisten. Diese Richtlinie könnte regelmäßig überprüft und aktualisiert werden, um sicherzustellen, dass sie den aktuellen gesetzlichen und ethischen Standards entspricht. Fortschritte könnten durch anonyme Mitarbeiterbefragungen und die Überwachung von Einstellungspraxen erfasst werden.</w:t>
                                  </w:r>
                                </w:p>
                              </w:tc>
                            </w:tr>
                          </w:tbl>
                          <w:p w14:paraId="612690DE" w14:textId="151E7D12" w:rsidR="00A07970" w:rsidRPr="002727A1" w:rsidRDefault="00A07970" w:rsidP="00546435">
                            <w:pPr>
                              <w:rPr>
                                <w:rFonts w:ascii="Arial" w:hAnsi="Arial" w:cs="Arial"/>
                                <w:sz w:val="20"/>
                                <w:szCs w:val="20"/>
                              </w:rPr>
                            </w:pPr>
                          </w:p>
                        </w:txbxContent>
                      </wps:txbx>
                      <wps:bodyPr rot="0" vert="horz" wrap="square" lIns="91440" tIns="45720" rIns="91440" bIns="45720" anchor="t" anchorCtr="0">
                        <a:noAutofit/>
                      </wps:bodyPr>
                    </wps:wsp>
                  </a:graphicData>
                </a:graphic>
              </wp:inline>
            </w:drawing>
          </mc:Choice>
          <mc:Fallback>
            <w:pict>
              <v:shape w14:anchorId="3C18B4DE" id="_x0000_s1081" type="#_x0000_t202" style="width:441pt;height:5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" fillcolor="#e7e6e6 [3214]" stroked="f">
                <v:textbox>
                  <w:txbxContent>
                    <w:p w14:paraId="1D7884B4" w14:textId="77777777" w:rsidR="00A07970" w:rsidRPr="002727A1" w:rsidRDefault="00A07970" w:rsidP="00546435">
                      <w:pPr>
                        <w:rPr>
                          <w:rFonts w:ascii="Arial" w:hAnsi="Arial" w:cs="Arial"/>
                          <w:sz w:val="20"/>
                          <w:szCs w:val="20"/>
                        </w:rPr>
                      </w:pPr>
                      <w:r w:rsidRPr="002727A1">
                        <w:rPr>
                          <w:rFonts w:ascii="Arial" w:hAnsi="Arial" w:cs="Arial"/>
                          <w:b/>
                          <w:bCs/>
                          <w:sz w:val="20"/>
                          <w:szCs w:val="20"/>
                        </w:rPr>
                        <w:t>Wichtig:</w:t>
                      </w:r>
                      <w:r w:rsidRPr="002727A1">
                        <w:rPr>
                          <w:rFonts w:ascii="Arial" w:hAnsi="Arial" w:cs="Arial"/>
                          <w:sz w:val="20"/>
                          <w:szCs w:val="20"/>
                        </w:rPr>
                        <w:t xml:space="preserve"> Diese Informationen </w:t>
                      </w:r>
                      <w:proofErr w:type="gramStart"/>
                      <w:r w:rsidRPr="002727A1">
                        <w:rPr>
                          <w:rFonts w:ascii="Arial" w:hAnsi="Arial" w:cs="Arial"/>
                          <w:sz w:val="20"/>
                          <w:szCs w:val="20"/>
                        </w:rPr>
                        <w:t>muss</w:t>
                      </w:r>
                      <w:proofErr w:type="gramEnd"/>
                      <w:r w:rsidRPr="002727A1">
                        <w:rPr>
                          <w:rFonts w:ascii="Arial" w:hAnsi="Arial" w:cs="Arial"/>
                          <w:sz w:val="20"/>
                          <w:szCs w:val="20"/>
                        </w:rPr>
                        <w:t xml:space="preserve"> nur dann offengelegt werden, wenn sie für Ihr Unternehmen von wesentlicher Bedeutung sind. Das bedeutet, dass dieser Berichtspunkt relevant ist, falls die negativen sozialen Auswirkungen Ihrer Geschäftstätigkeit signifikant auf Ihre Stakeholder, einschließlich Mitarbeiter, Gemeinschaften und das weitere soziale Umfeld, einwirken.</w:t>
                      </w:r>
                    </w:p>
                    <w:p w14:paraId="3387B134" w14:textId="77777777" w:rsidR="00A07970" w:rsidRPr="002727A1" w:rsidRDefault="00A07970" w:rsidP="00546435">
                      <w:pPr>
                        <w:rPr>
                          <w:rFonts w:ascii="Arial" w:hAnsi="Arial" w:cs="Arial"/>
                          <w:sz w:val="20"/>
                          <w:szCs w:val="20"/>
                        </w:rPr>
                      </w:pPr>
                      <w:r w:rsidRPr="002727A1">
                        <w:rPr>
                          <w:rFonts w:ascii="Arial" w:hAnsi="Arial" w:cs="Arial"/>
                          <w:b/>
                          <w:bCs/>
                          <w:sz w:val="20"/>
                          <w:szCs w:val="20"/>
                        </w:rPr>
                        <w:t xml:space="preserve">Hilfestellung zur Berichterstattung: </w:t>
                      </w:r>
                      <w:r w:rsidRPr="002727A1">
                        <w:rPr>
                          <w:rFonts w:ascii="Arial" w:hAnsi="Arial" w:cs="Arial"/>
                          <w:sz w:val="20"/>
                          <w:szCs w:val="20"/>
                        </w:rPr>
                        <w:t>Es ist hilfreich, transparent zu machen, welche Schritte Ihr Unternehmen unternimmt, um negative soziale Auswirkungen zu adressieren. Dadurch zeigen Sie, wie Sie soziale Verantwortung übernehmen und welche Maßnahmen Sie ergreifen, um die sozialen Bedingungen zu verbessern. Folgendes sollten Sie dabei besonders beachten:</w:t>
                      </w:r>
                    </w:p>
                    <w:p w14:paraId="77A5DA20" w14:textId="77777777" w:rsidR="00A07970" w:rsidRPr="002727A1" w:rsidRDefault="00A07970" w:rsidP="000763E5">
                      <w:pPr>
                        <w:pStyle w:val="Listenabsatz"/>
                        <w:numPr>
                          <w:ilvl w:val="0"/>
                          <w:numId w:val="36"/>
                        </w:numPr>
                        <w:rPr>
                          <w:rFonts w:ascii="Arial" w:hAnsi="Arial" w:cs="Arial"/>
                          <w:b/>
                          <w:bCs/>
                          <w:sz w:val="20"/>
                          <w:szCs w:val="20"/>
                        </w:rPr>
                      </w:pPr>
                      <w:r w:rsidRPr="002727A1">
                        <w:rPr>
                          <w:rFonts w:ascii="Arial" w:hAnsi="Arial" w:cs="Arial"/>
                          <w:b/>
                          <w:bCs/>
                          <w:sz w:val="20"/>
                          <w:szCs w:val="20"/>
                        </w:rPr>
                        <w:t>Strategien und Maßnahmen zur Minderung negativer sozialer Auswirkungen: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60"/>
                      </w:tblGrid>
                      <w:tr w:rsidR="00A07970" w:rsidRPr="002727A1" w14:paraId="355544E9" w14:textId="77777777" w:rsidTr="00F6540F">
                        <w:tc>
                          <w:tcPr>
                            <w:tcW w:w="4261" w:type="dxa"/>
                          </w:tcPr>
                          <w:p w14:paraId="5F774E32" w14:textId="6A868CA1" w:rsidR="00A07970" w:rsidRPr="002727A1" w:rsidRDefault="00A07970" w:rsidP="00910089">
                            <w:pPr>
                              <w:rPr>
                                <w:rFonts w:ascii="Arial" w:hAnsi="Arial" w:cs="Arial"/>
                                <w:b/>
                                <w:bCs/>
                                <w:sz w:val="20"/>
                                <w:szCs w:val="20"/>
                              </w:rPr>
                            </w:pPr>
                            <w:r w:rsidRPr="002727A1">
                              <w:rPr>
                                <w:rFonts w:ascii="Arial" w:hAnsi="Arial" w:cs="Arial"/>
                                <w:sz w:val="20"/>
                                <w:szCs w:val="20"/>
                                <w:u w:val="single"/>
                              </w:rPr>
                              <w:t>Definition:</w:t>
                            </w:r>
                            <w:r w:rsidRPr="002727A1">
                              <w:rPr>
                                <w:rFonts w:ascii="Arial" w:hAnsi="Arial" w:cs="Arial"/>
                                <w:sz w:val="20"/>
                                <w:szCs w:val="20"/>
                              </w:rPr>
                              <w:t xml:space="preserve"> Maßnahmen und Strategien zur Minderung negativer sozialer Auswirkungen beziehen sich auf die Schritte, die ein Unternehmen unternimmt, um soziale Verantwortung zu übernehmen und negative Effekte auf Mitarbeiter, Gemeinschaften und das soziale Umfeld zu vermeiden oder zu minimieren.</w:t>
                            </w:r>
                          </w:p>
                        </w:tc>
                        <w:tc>
                          <w:tcPr>
                            <w:tcW w:w="4262" w:type="dxa"/>
                          </w:tcPr>
                          <w:p w14:paraId="7EFFC5D4" w14:textId="6BDE5A03" w:rsidR="00A07970" w:rsidRPr="002727A1" w:rsidRDefault="00A07970" w:rsidP="00910089">
                            <w:pPr>
                              <w:rPr>
                                <w:rFonts w:ascii="Arial" w:hAnsi="Arial" w:cs="Arial"/>
                                <w:sz w:val="20"/>
                                <w:szCs w:val="20"/>
                              </w:rPr>
                            </w:pPr>
                            <w:r w:rsidRPr="002727A1">
                              <w:rPr>
                                <w:rFonts w:ascii="Arial" w:hAnsi="Arial" w:cs="Arial"/>
                                <w:sz w:val="20"/>
                                <w:szCs w:val="20"/>
                                <w:u w:val="single"/>
                              </w:rPr>
                              <w:t>Beispiel:</w:t>
                            </w:r>
                            <w:r w:rsidRPr="002727A1">
                              <w:rPr>
                                <w:rFonts w:ascii="Arial" w:hAnsi="Arial" w:cs="Arial"/>
                                <w:sz w:val="20"/>
                                <w:szCs w:val="20"/>
                              </w:rPr>
                              <w:t xml:space="preserve"> </w:t>
                            </w:r>
                            <w:r w:rsidRPr="002727A1">
                              <w:rPr>
                                <w:rFonts w:ascii="Arial" w:hAnsi="Arial" w:cs="Arial"/>
                                <w:sz w:val="20"/>
                                <w:szCs w:val="20"/>
                              </w:rPr>
                              <w:br/>
                              <w:t xml:space="preserve">Vermeidung und Minderung: Ein Unternehmen könnte ein umfassendes Schulungsprogramm zur Förderung fairer Arbeitsbedingungen und zur Verhinderung von Diskriminierung am Arbeitsplatz implementieren. Zusätzlich könnte es Initiativen zur Verbesserung der Arbeitsplatzsicherheit starten, wie regelmäßige Sicherheitsüberprüfungen und Schulungen zu Arbeitsschutzmaßnahmen. </w:t>
                            </w:r>
                            <w:r w:rsidRPr="002727A1">
                              <w:rPr>
                                <w:rFonts w:ascii="Arial" w:hAnsi="Arial" w:cs="Arial"/>
                                <w:sz w:val="20"/>
                                <w:szCs w:val="20"/>
                              </w:rPr>
                              <w:br/>
                              <w:t>Behebung</w:t>
                            </w:r>
                            <w:r w:rsidRPr="002727A1">
                              <w:rPr>
                                <w:rFonts w:ascii="Arial" w:hAnsi="Arial" w:cs="Arial"/>
                                <w:b/>
                                <w:bCs/>
                                <w:sz w:val="20"/>
                                <w:szCs w:val="20"/>
                              </w:rPr>
                              <w:t>:</w:t>
                            </w:r>
                            <w:r w:rsidRPr="002727A1">
                              <w:rPr>
                                <w:rFonts w:ascii="Arial" w:hAnsi="Arial" w:cs="Arial"/>
                                <w:sz w:val="20"/>
                                <w:szCs w:val="20"/>
                              </w:rPr>
                              <w:t xml:space="preserve"> Ein Unternehmen könnte auf Beschwerden über schlechte Arbeitsbedingungen reagieren, indem es sofortige Inspektionen durchführt, Missstände behebt und betroffene Mitarbeiter entschädigt.</w:t>
                            </w:r>
                          </w:p>
                        </w:tc>
                      </w:tr>
                    </w:tbl>
                    <w:p w14:paraId="25BF359A" w14:textId="77777777" w:rsidR="00A07970" w:rsidRPr="002727A1" w:rsidRDefault="00A07970" w:rsidP="00F6540F">
                      <w:pPr>
                        <w:pStyle w:val="Listenabsatz"/>
                        <w:rPr>
                          <w:rFonts w:ascii="Arial" w:hAnsi="Arial" w:cs="Arial"/>
                          <w:b/>
                          <w:bCs/>
                          <w:sz w:val="20"/>
                          <w:szCs w:val="20"/>
                        </w:rPr>
                      </w:pPr>
                    </w:p>
                    <w:p w14:paraId="43823C40" w14:textId="4C8858B0" w:rsidR="00A07970" w:rsidRPr="002727A1" w:rsidRDefault="00A07970" w:rsidP="000763E5">
                      <w:pPr>
                        <w:pStyle w:val="Listenabsatz"/>
                        <w:numPr>
                          <w:ilvl w:val="0"/>
                          <w:numId w:val="36"/>
                        </w:numPr>
                        <w:rPr>
                          <w:rFonts w:ascii="Arial" w:hAnsi="Arial" w:cs="Arial"/>
                          <w:b/>
                          <w:bCs/>
                          <w:sz w:val="20"/>
                          <w:szCs w:val="20"/>
                        </w:rPr>
                      </w:pPr>
                      <w:r w:rsidRPr="002727A1">
                        <w:rPr>
                          <w:rFonts w:ascii="Arial" w:hAnsi="Arial" w:cs="Arial"/>
                          <w:b/>
                          <w:bCs/>
                          <w:sz w:val="20"/>
                          <w:szCs w:val="20"/>
                        </w:rPr>
                        <w:t>Richtlinien und deren Ziele: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9"/>
                        <w:gridCol w:w="4259"/>
                      </w:tblGrid>
                      <w:tr w:rsidR="00A07970" w:rsidRPr="002727A1" w14:paraId="730B79F5" w14:textId="77777777" w:rsidTr="00F6540F">
                        <w:tc>
                          <w:tcPr>
                            <w:tcW w:w="4261" w:type="dxa"/>
                          </w:tcPr>
                          <w:p w14:paraId="1889DFD1" w14:textId="3B1A0BC0" w:rsidR="00A07970" w:rsidRPr="002727A1" w:rsidRDefault="00A07970" w:rsidP="0036004B">
                            <w:pPr>
                              <w:rPr>
                                <w:rFonts w:ascii="Arial" w:hAnsi="Arial" w:cs="Arial"/>
                                <w:b/>
                                <w:bCs/>
                                <w:sz w:val="20"/>
                                <w:szCs w:val="20"/>
                              </w:rPr>
                            </w:pPr>
                            <w:r w:rsidRPr="002727A1">
                              <w:rPr>
                                <w:rFonts w:ascii="Arial" w:hAnsi="Arial" w:cs="Arial"/>
                                <w:sz w:val="20"/>
                                <w:szCs w:val="20"/>
                                <w:u w:val="single"/>
                              </w:rPr>
                              <w:t>Definition</w:t>
                            </w:r>
                            <w:r w:rsidRPr="002727A1">
                              <w:rPr>
                                <w:rFonts w:ascii="Arial" w:hAnsi="Arial" w:cs="Arial"/>
                                <w:sz w:val="20"/>
                                <w:szCs w:val="20"/>
                              </w:rPr>
                              <w:t>: Unternehmensrichtlinien zu sozialen Themen sind festgelegte Standards und Verfahren, die darauf abzielen, faire und ethische Praktiken innerhalb der Organisation zu fördern. Diese Richtlinien haben spezifische Ziele, um soziale Gerechtigkeit und Wohlstand zu unterstützen.</w:t>
                            </w:r>
                          </w:p>
                        </w:tc>
                        <w:tc>
                          <w:tcPr>
                            <w:tcW w:w="4262" w:type="dxa"/>
                          </w:tcPr>
                          <w:p w14:paraId="7C5C112A" w14:textId="7E08552D" w:rsidR="00A07970" w:rsidRPr="002727A1" w:rsidRDefault="00A07970" w:rsidP="0036004B">
                            <w:pPr>
                              <w:rPr>
                                <w:rFonts w:ascii="Arial" w:hAnsi="Arial" w:cs="Arial"/>
                                <w:sz w:val="20"/>
                                <w:szCs w:val="20"/>
                              </w:rPr>
                            </w:pPr>
                            <w:r w:rsidRPr="002727A1">
                              <w:rPr>
                                <w:rFonts w:ascii="Arial" w:hAnsi="Arial" w:cs="Arial"/>
                                <w:sz w:val="20"/>
                                <w:szCs w:val="20"/>
                                <w:u w:val="single"/>
                              </w:rPr>
                              <w:t>Beispiel</w:t>
                            </w:r>
                            <w:r w:rsidRPr="002727A1">
                              <w:rPr>
                                <w:rFonts w:ascii="Arial" w:hAnsi="Arial" w:cs="Arial"/>
                                <w:b/>
                                <w:bCs/>
                                <w:sz w:val="20"/>
                                <w:szCs w:val="20"/>
                              </w:rPr>
                              <w:t>:</w:t>
                            </w:r>
                            <w:r w:rsidRPr="002727A1">
                              <w:rPr>
                                <w:rFonts w:ascii="Arial" w:hAnsi="Arial" w:cs="Arial"/>
                                <w:sz w:val="20"/>
                                <w:szCs w:val="20"/>
                              </w:rPr>
                              <w:t xml:space="preserve"> Ein Unternehmen könnte eine Richtlinie zur Nicht-Diskriminierung am Arbeitsplatz einführen, mit dem Ziel, Chancengleichheit für alle Mitarbeiter zu gewährleisten. Diese Richtlinie könnte regelmäßig überprüft und aktualisiert werden, um sicherzustellen, dass sie den aktuellen gesetzlichen und ethischen Standards entspricht. Fortschritte könnten durch anonyme Mitarbeiterbefragungen und die Überwachung von Einstellungspraxen erfasst werden.</w:t>
                            </w:r>
                          </w:p>
                        </w:tc>
                      </w:tr>
                    </w:tbl>
                    <w:p w14:paraId="612690DE" w14:textId="151E7D12" w:rsidR="00A07970" w:rsidRPr="002727A1" w:rsidRDefault="00A07970" w:rsidP="00546435">
                      <w:pPr>
                        <w:rPr>
                          <w:rFonts w:ascii="Arial" w:hAnsi="Arial" w:cs="Arial"/>
                          <w:sz w:val="20"/>
                          <w:szCs w:val="20"/>
                        </w:rPr>
                      </w:pPr>
                    </w:p>
                  </w:txbxContent>
                </v:textbox>
                <w10:anchorlock/>
              </v:shape>
            </w:pict>
          </mc:Fallback>
        </mc:AlternateContent>
      </w:r>
    </w:p>
    <w:p w14:paraId="2601E846" w14:textId="1F32FA71" w:rsidR="00546435" w:rsidRPr="002727A1" w:rsidRDefault="00F857DE" w:rsidP="00546435">
      <w:pPr>
        <w:rPr>
          <w:rFonts w:ascii="Arial" w:hAnsi="Arial" w:cs="Arial"/>
          <w:sz w:val="24"/>
          <w:szCs w:val="24"/>
          <w:lang w:val="de-DE" w:eastAsia="ja-JP"/>
        </w:rPr>
      </w:pPr>
      <w:r w:rsidRPr="002727A1">
        <w:rPr>
          <w:rFonts w:ascii="Arial" w:hAnsi="Arial" w:cs="Arial"/>
          <w:noProof/>
          <w:sz w:val="24"/>
          <w:szCs w:val="24"/>
          <w:lang w:val="de-DE" w:eastAsia="ja-JP"/>
        </w:rPr>
        <w:lastRenderedPageBreak/>
        <mc:AlternateContent>
          <mc:Choice Requires="wps">
            <w:drawing>
              <wp:inline distT="0" distB="0" distL="0" distR="0" wp14:anchorId="01BE86AA" wp14:editId="2A4F8D85">
                <wp:extent cx="5580380" cy="6162261"/>
                <wp:effectExtent l="0" t="0" r="1270" b="0"/>
                <wp:docPr id="770904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6162261"/>
                        </a:xfrm>
                        <a:prstGeom prst="rect">
                          <a:avLst/>
                        </a:prstGeom>
                        <a:solidFill>
                          <a:schemeClr val="bg2"/>
                        </a:solidFill>
                        <a:ln w="9525">
                          <a:noFill/>
                          <a:miter lim="800000"/>
                          <a:headEnd/>
                          <a:tailEnd/>
                        </a:ln>
                      </wps:spPr>
                      <wps:txbx>
                        <w:txbxContent>
                          <w:p w14:paraId="46BDD577" w14:textId="05BE8F55" w:rsidR="00A07970" w:rsidRPr="002727A1" w:rsidRDefault="00A07970" w:rsidP="000763E5">
                            <w:pPr>
                              <w:pStyle w:val="Listenabsatz"/>
                              <w:numPr>
                                <w:ilvl w:val="0"/>
                                <w:numId w:val="36"/>
                              </w:numPr>
                              <w:rPr>
                                <w:rFonts w:ascii="Arial" w:hAnsi="Arial" w:cs="Arial"/>
                                <w:sz w:val="20"/>
                                <w:szCs w:val="20"/>
                              </w:rPr>
                            </w:pPr>
                            <w:r w:rsidRPr="002727A1">
                              <w:rPr>
                                <w:rFonts w:ascii="Arial" w:hAnsi="Arial" w:cs="Arial"/>
                                <w:b/>
                                <w:bCs/>
                                <w:sz w:val="20"/>
                                <w:szCs w:val="20"/>
                              </w:rPr>
                              <w:t>Erfassung und Überwachung von Fortschritten: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gridCol w:w="4244"/>
                            </w:tblGrid>
                            <w:tr w:rsidR="00A07970" w:rsidRPr="002727A1" w14:paraId="0A8FE560" w14:textId="77777777" w:rsidTr="00F6540F">
                              <w:tc>
                                <w:tcPr>
                                  <w:tcW w:w="4245" w:type="dxa"/>
                                </w:tcPr>
                                <w:p w14:paraId="2132906A" w14:textId="1DE57926" w:rsidR="00A07970" w:rsidRPr="002727A1" w:rsidRDefault="00A07970" w:rsidP="00F857DE">
                                  <w:pPr>
                                    <w:rPr>
                                      <w:rFonts w:ascii="Arial" w:hAnsi="Arial" w:cs="Arial"/>
                                      <w:sz w:val="20"/>
                                      <w:szCs w:val="20"/>
                                    </w:rPr>
                                  </w:pPr>
                                  <w:r w:rsidRPr="002727A1">
                                    <w:rPr>
                                      <w:rFonts w:ascii="Arial" w:hAnsi="Arial" w:cs="Arial"/>
                                      <w:sz w:val="20"/>
                                      <w:szCs w:val="20"/>
                                      <w:u w:val="single"/>
                                    </w:rPr>
                                    <w:t>Definition</w:t>
                                  </w:r>
                                  <w:r w:rsidRPr="002727A1">
                                    <w:rPr>
                                      <w:rFonts w:ascii="Arial" w:hAnsi="Arial" w:cs="Arial"/>
                                      <w:b/>
                                      <w:bCs/>
                                      <w:sz w:val="20"/>
                                      <w:szCs w:val="20"/>
                                    </w:rPr>
                                    <w:t>:</w:t>
                                  </w:r>
                                  <w:r w:rsidRPr="002727A1">
                                    <w:rPr>
                                      <w:rFonts w:ascii="Arial" w:hAnsi="Arial" w:cs="Arial"/>
                                      <w:sz w:val="20"/>
                                      <w:szCs w:val="20"/>
                                    </w:rPr>
                                    <w:t xml:space="preserve"> Die Erfassung und Überwachung von Fortschritten umfasst die kontinuierliche Bewertung und Dokumentation der Maßnahmen, die zur Verbesserung der sozialen Bedingungen innerhalb und außerhalb des Unternehmens ergriffen werden.</w:t>
                                  </w:r>
                                </w:p>
                              </w:tc>
                              <w:tc>
                                <w:tcPr>
                                  <w:tcW w:w="4246" w:type="dxa"/>
                                </w:tcPr>
                                <w:p w14:paraId="2BDAF904" w14:textId="5064DF9F" w:rsidR="00A07970" w:rsidRPr="002727A1" w:rsidRDefault="00A07970" w:rsidP="001A5547">
                                  <w:pPr>
                                    <w:spacing w:before="100" w:beforeAutospacing="1" w:after="100" w:afterAutospacing="1" w:line="240" w:lineRule="auto"/>
                                    <w:rPr>
                                      <w:rFonts w:ascii="Arial" w:hAnsi="Arial" w:cs="Arial"/>
                                      <w:sz w:val="20"/>
                                      <w:szCs w:val="20"/>
                                    </w:rPr>
                                  </w:pPr>
                                  <w:r w:rsidRPr="002727A1">
                                    <w:rPr>
                                      <w:rFonts w:ascii="Arial" w:hAnsi="Arial" w:cs="Arial"/>
                                      <w:sz w:val="20"/>
                                      <w:szCs w:val="20"/>
                                      <w:u w:val="single"/>
                                    </w:rPr>
                                    <w:t>Beispiel</w:t>
                                  </w:r>
                                  <w:r w:rsidRPr="002727A1">
                                    <w:rPr>
                                      <w:rFonts w:ascii="Arial" w:hAnsi="Arial" w:cs="Arial"/>
                                      <w:sz w:val="20"/>
                                      <w:szCs w:val="20"/>
                                    </w:rPr>
                                    <w:t>: Ein Unternehmen könnte jährlich über die Fortschritte bei der Verbesserung der Arbeitsplatzsicherheit berichten. Konkrete Beispiele könnten eine Reduktion der Arbeitsunfälle um 20% durch die Einführung neuer Sicherheitsprotokolle und regelmäßiger Schulungen sein. Diese Fortschritte könnten durch detaillierte Berichte und Statistiken belegt werden, die die positive Entwicklung über die Zeit aufzeigen.</w:t>
                                  </w:r>
                                </w:p>
                              </w:tc>
                            </w:tr>
                          </w:tbl>
                          <w:p w14:paraId="49A15009" w14:textId="77777777" w:rsidR="00A07970" w:rsidRPr="002727A1" w:rsidRDefault="00A07970" w:rsidP="00F6540F">
                            <w:pPr>
                              <w:pStyle w:val="Listenabsatz"/>
                              <w:rPr>
                                <w:rFonts w:ascii="Arial" w:hAnsi="Arial" w:cs="Arial"/>
                                <w:sz w:val="20"/>
                                <w:szCs w:val="20"/>
                              </w:rPr>
                            </w:pPr>
                          </w:p>
                          <w:p w14:paraId="28B31C91" w14:textId="5E1AEA74" w:rsidR="00A07970" w:rsidRPr="002727A1" w:rsidRDefault="00A07970" w:rsidP="000763E5">
                            <w:pPr>
                              <w:pStyle w:val="Listenabsatz"/>
                              <w:numPr>
                                <w:ilvl w:val="0"/>
                                <w:numId w:val="36"/>
                              </w:numPr>
                              <w:rPr>
                                <w:rFonts w:ascii="Arial" w:hAnsi="Arial" w:cs="Arial"/>
                                <w:sz w:val="20"/>
                                <w:szCs w:val="20"/>
                              </w:rPr>
                            </w:pPr>
                            <w:r w:rsidRPr="002727A1">
                              <w:rPr>
                                <w:rFonts w:ascii="Arial" w:hAnsi="Arial" w:cs="Arial"/>
                                <w:b/>
                                <w:bCs/>
                                <w:sz w:val="20"/>
                                <w:szCs w:val="20"/>
                              </w:rPr>
                              <w:t>Auswirkungen auf finanzielle Risiken und Chancen: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gridCol w:w="4244"/>
                            </w:tblGrid>
                            <w:tr w:rsidR="00A07970" w:rsidRPr="002727A1" w14:paraId="1DD38EFB" w14:textId="77777777" w:rsidTr="00F6540F">
                              <w:tc>
                                <w:tcPr>
                                  <w:tcW w:w="4245" w:type="dxa"/>
                                </w:tcPr>
                                <w:p w14:paraId="0C1B36AE" w14:textId="737BAD7C" w:rsidR="00A07970" w:rsidRPr="002727A1" w:rsidRDefault="00A07970" w:rsidP="001A5547">
                                  <w:pPr>
                                    <w:rPr>
                                      <w:rFonts w:ascii="Arial" w:hAnsi="Arial" w:cs="Arial"/>
                                      <w:sz w:val="20"/>
                                      <w:szCs w:val="20"/>
                                    </w:rPr>
                                  </w:pPr>
                                  <w:r w:rsidRPr="002727A1">
                                    <w:rPr>
                                      <w:rFonts w:ascii="Arial" w:hAnsi="Arial" w:cs="Arial"/>
                                      <w:sz w:val="20"/>
                                      <w:szCs w:val="20"/>
                                      <w:u w:val="single"/>
                                    </w:rPr>
                                    <w:t>Definition</w:t>
                                  </w:r>
                                  <w:r w:rsidRPr="002727A1">
                                    <w:rPr>
                                      <w:rFonts w:ascii="Arial" w:hAnsi="Arial" w:cs="Arial"/>
                                      <w:b/>
                                      <w:bCs/>
                                      <w:sz w:val="20"/>
                                      <w:szCs w:val="20"/>
                                    </w:rPr>
                                    <w:t>:</w:t>
                                  </w:r>
                                  <w:r w:rsidRPr="002727A1">
                                    <w:rPr>
                                      <w:rFonts w:ascii="Arial" w:hAnsi="Arial" w:cs="Arial"/>
                                      <w:sz w:val="20"/>
                                      <w:szCs w:val="20"/>
                                    </w:rPr>
                                    <w:t xml:space="preserve"> Die Bemühungen zur Minderung negativer sozialer Auswirkungen können nicht nur die ethische und gesellschaftliche Verantwortung eines Unternehmens stärken, sondern auch finanzielle Risiken verringern und neue Geschäftschancen eröffnen. Dies umfasst Aspekte wie die Reduzierung von Rechtsstreitigkeiten und die Verbesserung der Markenwahrnehmung.</w:t>
                                  </w:r>
                                </w:p>
                              </w:tc>
                              <w:tc>
                                <w:tcPr>
                                  <w:tcW w:w="4246" w:type="dxa"/>
                                </w:tcPr>
                                <w:p w14:paraId="68315A59" w14:textId="77777777" w:rsidR="00A07970" w:rsidRPr="002727A1" w:rsidRDefault="00A07970" w:rsidP="001A5547">
                                  <w:pPr>
                                    <w:rPr>
                                      <w:rFonts w:ascii="Arial" w:hAnsi="Arial" w:cs="Arial"/>
                                      <w:sz w:val="20"/>
                                      <w:szCs w:val="20"/>
                                    </w:rPr>
                                  </w:pPr>
                                  <w:r w:rsidRPr="002727A1">
                                    <w:rPr>
                                      <w:rFonts w:ascii="Arial" w:hAnsi="Arial" w:cs="Arial"/>
                                      <w:sz w:val="20"/>
                                      <w:szCs w:val="20"/>
                                      <w:u w:val="single"/>
                                    </w:rPr>
                                    <w:t>Beispiel</w:t>
                                  </w:r>
                                  <w:r w:rsidRPr="002727A1">
                                    <w:rPr>
                                      <w:rFonts w:ascii="Arial" w:hAnsi="Arial" w:cs="Arial"/>
                                      <w:b/>
                                      <w:bCs/>
                                      <w:sz w:val="20"/>
                                      <w:szCs w:val="20"/>
                                    </w:rPr>
                                    <w:t>:</w:t>
                                  </w:r>
                                  <w:r w:rsidRPr="002727A1">
                                    <w:rPr>
                                      <w:rFonts w:ascii="Arial" w:hAnsi="Arial" w:cs="Arial"/>
                                      <w:sz w:val="20"/>
                                      <w:szCs w:val="20"/>
                                    </w:rPr>
                                    <w:t xml:space="preserve"> </w:t>
                                  </w:r>
                                  <w:r w:rsidRPr="002727A1">
                                    <w:rPr>
                                      <w:rFonts w:ascii="Arial" w:hAnsi="Arial" w:cs="Arial"/>
                                      <w:sz w:val="20"/>
                                      <w:szCs w:val="20"/>
                                    </w:rPr>
                                    <w:br/>
                                    <w:t>Minderung finanzieller Risiken: Durch die Implementierung fairer Arbeitsbedingungen können Rechtsstreitigkeiten vermieden und Kosten für juristische Auseinandersetzungen, Anwaltskosten und Entschädigungen reduziert werden. Zudem senken die Einhaltung von Arbeitsschutzvorschriften und verbesserte Arbeitsplatzsicherheit die Kosten für Arbeitsunfälle und Versicherungsprämien.</w:t>
                                  </w:r>
                                </w:p>
                                <w:p w14:paraId="0B0D71CD" w14:textId="5CF75ABA" w:rsidR="00A07970" w:rsidRPr="002727A1" w:rsidRDefault="00A07970" w:rsidP="001A5547">
                                  <w:pPr>
                                    <w:rPr>
                                      <w:rFonts w:ascii="Arial" w:hAnsi="Arial" w:cs="Arial"/>
                                      <w:sz w:val="20"/>
                                      <w:szCs w:val="20"/>
                                    </w:rPr>
                                  </w:pPr>
                                  <w:r w:rsidRPr="002727A1">
                                    <w:rPr>
                                      <w:rFonts w:ascii="Arial" w:hAnsi="Arial" w:cs="Arial"/>
                                      <w:sz w:val="20"/>
                                      <w:szCs w:val="20"/>
                                    </w:rPr>
                                    <w:t>Nutzung finanzieller Chancen: Soziales Engagement und ethische Geschäftspraktiken stärken die Kundenbindung und ziehen neue Kunden an, die Nachhaltigkeit schätzen. Dies führt zu einer Umsatzsteigerung und besseren Marktposition. Positive Medienberichterstattung und Mundpropaganda verbessern das Unternehmensimage, was zu höheren Einnahmen führt. Investoren könnten stärker interessiert sein, was den Zugang zu Kapital erleichtert und die Finanzierungskosten senkt.</w:t>
                                  </w:r>
                                </w:p>
                              </w:tc>
                            </w:tr>
                          </w:tbl>
                          <w:p w14:paraId="1DA4E96C" w14:textId="26E6C1AA" w:rsidR="00A07970" w:rsidRPr="002727A1" w:rsidRDefault="00A07970" w:rsidP="000325A7">
                            <w:pPr>
                              <w:rPr>
                                <w:rFonts w:ascii="Arial" w:hAnsi="Arial" w:cs="Arial"/>
                                <w:sz w:val="20"/>
                                <w:szCs w:val="20"/>
                              </w:rPr>
                            </w:pPr>
                          </w:p>
                        </w:txbxContent>
                      </wps:txbx>
                      <wps:bodyPr rot="0" vert="horz" wrap="square" lIns="91440" tIns="45720" rIns="91440" bIns="45720" anchor="t" anchorCtr="0">
                        <a:noAutofit/>
                      </wps:bodyPr>
                    </wps:wsp>
                  </a:graphicData>
                </a:graphic>
              </wp:inline>
            </w:drawing>
          </mc:Choice>
          <mc:Fallback>
            <w:pict>
              <v:shape w14:anchorId="01BE86AA" id="_x0000_s1082" type="#_x0000_t202" style="width:439.4pt;height:48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" fillcolor="#e7e6e6 [3214]" stroked="f">
                <v:textbox>
                  <w:txbxContent>
                    <w:p w14:paraId="46BDD577" w14:textId="05BE8F55" w:rsidR="00A07970" w:rsidRPr="002727A1" w:rsidRDefault="00A07970" w:rsidP="000763E5">
                      <w:pPr>
                        <w:pStyle w:val="Listenabsatz"/>
                        <w:numPr>
                          <w:ilvl w:val="0"/>
                          <w:numId w:val="36"/>
                        </w:numPr>
                        <w:rPr>
                          <w:rFonts w:ascii="Arial" w:hAnsi="Arial" w:cs="Arial"/>
                          <w:sz w:val="20"/>
                          <w:szCs w:val="20"/>
                        </w:rPr>
                      </w:pPr>
                      <w:r w:rsidRPr="002727A1">
                        <w:rPr>
                          <w:rFonts w:ascii="Arial" w:hAnsi="Arial" w:cs="Arial"/>
                          <w:b/>
                          <w:bCs/>
                          <w:sz w:val="20"/>
                          <w:szCs w:val="20"/>
                        </w:rPr>
                        <w:t>Erfassung und Überwachung von Fortschritten: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gridCol w:w="4244"/>
                      </w:tblGrid>
                      <w:tr w:rsidR="00A07970" w:rsidRPr="002727A1" w14:paraId="0A8FE560" w14:textId="77777777" w:rsidTr="00F6540F">
                        <w:tc>
                          <w:tcPr>
                            <w:tcW w:w="4245" w:type="dxa"/>
                          </w:tcPr>
                          <w:p w14:paraId="2132906A" w14:textId="1DE57926" w:rsidR="00A07970" w:rsidRPr="002727A1" w:rsidRDefault="00A07970" w:rsidP="00F857DE">
                            <w:pPr>
                              <w:rPr>
                                <w:rFonts w:ascii="Arial" w:hAnsi="Arial" w:cs="Arial"/>
                                <w:sz w:val="20"/>
                                <w:szCs w:val="20"/>
                              </w:rPr>
                            </w:pPr>
                            <w:r w:rsidRPr="002727A1">
                              <w:rPr>
                                <w:rFonts w:ascii="Arial" w:hAnsi="Arial" w:cs="Arial"/>
                                <w:sz w:val="20"/>
                                <w:szCs w:val="20"/>
                                <w:u w:val="single"/>
                              </w:rPr>
                              <w:t>Definition</w:t>
                            </w:r>
                            <w:r w:rsidRPr="002727A1">
                              <w:rPr>
                                <w:rFonts w:ascii="Arial" w:hAnsi="Arial" w:cs="Arial"/>
                                <w:b/>
                                <w:bCs/>
                                <w:sz w:val="20"/>
                                <w:szCs w:val="20"/>
                              </w:rPr>
                              <w:t>:</w:t>
                            </w:r>
                            <w:r w:rsidRPr="002727A1">
                              <w:rPr>
                                <w:rFonts w:ascii="Arial" w:hAnsi="Arial" w:cs="Arial"/>
                                <w:sz w:val="20"/>
                                <w:szCs w:val="20"/>
                              </w:rPr>
                              <w:t xml:space="preserve"> Die Erfassung und Überwachung von Fortschritten umfasst die kontinuierliche Bewertung und Dokumentation der Maßnahmen, die zur Verbesserung der sozialen Bedingungen innerhalb und außerhalb des Unternehmens ergriffen werden.</w:t>
                            </w:r>
                          </w:p>
                        </w:tc>
                        <w:tc>
                          <w:tcPr>
                            <w:tcW w:w="4246" w:type="dxa"/>
                          </w:tcPr>
                          <w:p w14:paraId="2BDAF904" w14:textId="5064DF9F" w:rsidR="00A07970" w:rsidRPr="002727A1" w:rsidRDefault="00A07970" w:rsidP="001A5547">
                            <w:pPr>
                              <w:spacing w:before="100" w:beforeAutospacing="1" w:after="100" w:afterAutospacing="1" w:line="240" w:lineRule="auto"/>
                              <w:rPr>
                                <w:rFonts w:ascii="Arial" w:hAnsi="Arial" w:cs="Arial"/>
                                <w:sz w:val="20"/>
                                <w:szCs w:val="20"/>
                              </w:rPr>
                            </w:pPr>
                            <w:r w:rsidRPr="002727A1">
                              <w:rPr>
                                <w:rFonts w:ascii="Arial" w:hAnsi="Arial" w:cs="Arial"/>
                                <w:sz w:val="20"/>
                                <w:szCs w:val="20"/>
                                <w:u w:val="single"/>
                              </w:rPr>
                              <w:t>Beispiel</w:t>
                            </w:r>
                            <w:r w:rsidRPr="002727A1">
                              <w:rPr>
                                <w:rFonts w:ascii="Arial" w:hAnsi="Arial" w:cs="Arial"/>
                                <w:sz w:val="20"/>
                                <w:szCs w:val="20"/>
                              </w:rPr>
                              <w:t>: Ein Unternehmen könnte jährlich über die Fortschritte bei der Verbesserung der Arbeitsplatzsicherheit berichten. Konkrete Beispiele könnten eine Reduktion der Arbeitsunfälle um 20% durch die Einführung neuer Sicherheitsprotokolle und regelmäßiger Schulungen sein. Diese Fortschritte könnten durch detaillierte Berichte und Statistiken belegt werden, die die positive Entwicklung über die Zeit aufzeigen.</w:t>
                            </w:r>
                          </w:p>
                        </w:tc>
                      </w:tr>
                    </w:tbl>
                    <w:p w14:paraId="49A15009" w14:textId="77777777" w:rsidR="00A07970" w:rsidRPr="002727A1" w:rsidRDefault="00A07970" w:rsidP="00F6540F">
                      <w:pPr>
                        <w:pStyle w:val="Listenabsatz"/>
                        <w:rPr>
                          <w:rFonts w:ascii="Arial" w:hAnsi="Arial" w:cs="Arial"/>
                          <w:sz w:val="20"/>
                          <w:szCs w:val="20"/>
                        </w:rPr>
                      </w:pPr>
                    </w:p>
                    <w:p w14:paraId="28B31C91" w14:textId="5E1AEA74" w:rsidR="00A07970" w:rsidRPr="002727A1" w:rsidRDefault="00A07970" w:rsidP="000763E5">
                      <w:pPr>
                        <w:pStyle w:val="Listenabsatz"/>
                        <w:numPr>
                          <w:ilvl w:val="0"/>
                          <w:numId w:val="36"/>
                        </w:numPr>
                        <w:rPr>
                          <w:rFonts w:ascii="Arial" w:hAnsi="Arial" w:cs="Arial"/>
                          <w:sz w:val="20"/>
                          <w:szCs w:val="20"/>
                        </w:rPr>
                      </w:pPr>
                      <w:r w:rsidRPr="002727A1">
                        <w:rPr>
                          <w:rFonts w:ascii="Arial" w:hAnsi="Arial" w:cs="Arial"/>
                          <w:b/>
                          <w:bCs/>
                          <w:sz w:val="20"/>
                          <w:szCs w:val="20"/>
                        </w:rPr>
                        <w:t>Auswirkungen auf finanzielle Risiken und Chancen: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gridCol w:w="4244"/>
                      </w:tblGrid>
                      <w:tr w:rsidR="00A07970" w:rsidRPr="002727A1" w14:paraId="1DD38EFB" w14:textId="77777777" w:rsidTr="00F6540F">
                        <w:tc>
                          <w:tcPr>
                            <w:tcW w:w="4245" w:type="dxa"/>
                          </w:tcPr>
                          <w:p w14:paraId="0C1B36AE" w14:textId="737BAD7C" w:rsidR="00A07970" w:rsidRPr="002727A1" w:rsidRDefault="00A07970" w:rsidP="001A5547">
                            <w:pPr>
                              <w:rPr>
                                <w:rFonts w:ascii="Arial" w:hAnsi="Arial" w:cs="Arial"/>
                                <w:sz w:val="20"/>
                                <w:szCs w:val="20"/>
                              </w:rPr>
                            </w:pPr>
                            <w:r w:rsidRPr="002727A1">
                              <w:rPr>
                                <w:rFonts w:ascii="Arial" w:hAnsi="Arial" w:cs="Arial"/>
                                <w:sz w:val="20"/>
                                <w:szCs w:val="20"/>
                                <w:u w:val="single"/>
                              </w:rPr>
                              <w:t>Definition</w:t>
                            </w:r>
                            <w:r w:rsidRPr="002727A1">
                              <w:rPr>
                                <w:rFonts w:ascii="Arial" w:hAnsi="Arial" w:cs="Arial"/>
                                <w:b/>
                                <w:bCs/>
                                <w:sz w:val="20"/>
                                <w:szCs w:val="20"/>
                              </w:rPr>
                              <w:t>:</w:t>
                            </w:r>
                            <w:r w:rsidRPr="002727A1">
                              <w:rPr>
                                <w:rFonts w:ascii="Arial" w:hAnsi="Arial" w:cs="Arial"/>
                                <w:sz w:val="20"/>
                                <w:szCs w:val="20"/>
                              </w:rPr>
                              <w:t xml:space="preserve"> Die Bemühungen zur Minderung negativer sozialer Auswirkungen können nicht nur die ethische und gesellschaftliche Verantwortung eines Unternehmens stärken, sondern auch finanzielle Risiken verringern und neue Geschäftschancen eröffnen. Dies umfasst Aspekte wie die Reduzierung von Rechtsstreitigkeiten und die Verbesserung der Markenwahrnehmung.</w:t>
                            </w:r>
                          </w:p>
                        </w:tc>
                        <w:tc>
                          <w:tcPr>
                            <w:tcW w:w="4246" w:type="dxa"/>
                          </w:tcPr>
                          <w:p w14:paraId="68315A59" w14:textId="77777777" w:rsidR="00A07970" w:rsidRPr="002727A1" w:rsidRDefault="00A07970" w:rsidP="001A5547">
                            <w:pPr>
                              <w:rPr>
                                <w:rFonts w:ascii="Arial" w:hAnsi="Arial" w:cs="Arial"/>
                                <w:sz w:val="20"/>
                                <w:szCs w:val="20"/>
                              </w:rPr>
                            </w:pPr>
                            <w:r w:rsidRPr="002727A1">
                              <w:rPr>
                                <w:rFonts w:ascii="Arial" w:hAnsi="Arial" w:cs="Arial"/>
                                <w:sz w:val="20"/>
                                <w:szCs w:val="20"/>
                                <w:u w:val="single"/>
                              </w:rPr>
                              <w:t>Beispiel</w:t>
                            </w:r>
                            <w:r w:rsidRPr="002727A1">
                              <w:rPr>
                                <w:rFonts w:ascii="Arial" w:hAnsi="Arial" w:cs="Arial"/>
                                <w:b/>
                                <w:bCs/>
                                <w:sz w:val="20"/>
                                <w:szCs w:val="20"/>
                              </w:rPr>
                              <w:t>:</w:t>
                            </w:r>
                            <w:r w:rsidRPr="002727A1">
                              <w:rPr>
                                <w:rFonts w:ascii="Arial" w:hAnsi="Arial" w:cs="Arial"/>
                                <w:sz w:val="20"/>
                                <w:szCs w:val="20"/>
                              </w:rPr>
                              <w:t xml:space="preserve"> </w:t>
                            </w:r>
                            <w:r w:rsidRPr="002727A1">
                              <w:rPr>
                                <w:rFonts w:ascii="Arial" w:hAnsi="Arial" w:cs="Arial"/>
                                <w:sz w:val="20"/>
                                <w:szCs w:val="20"/>
                              </w:rPr>
                              <w:br/>
                              <w:t>Minderung finanzieller Risiken: Durch die Implementierung fairer Arbeitsbedingungen können Rechtsstreitigkeiten vermieden und Kosten für juristische Auseinandersetzungen, Anwaltskosten und Entschädigungen reduziert werden. Zudem senken die Einhaltung von Arbeitsschutzvorschriften und verbesserte Arbeitsplatzsicherheit die Kosten für Arbeitsunfälle und Versicherungsprämien.</w:t>
                            </w:r>
                          </w:p>
                          <w:p w14:paraId="0B0D71CD" w14:textId="5CF75ABA" w:rsidR="00A07970" w:rsidRPr="002727A1" w:rsidRDefault="00A07970" w:rsidP="001A5547">
                            <w:pPr>
                              <w:rPr>
                                <w:rFonts w:ascii="Arial" w:hAnsi="Arial" w:cs="Arial"/>
                                <w:sz w:val="20"/>
                                <w:szCs w:val="20"/>
                              </w:rPr>
                            </w:pPr>
                            <w:r w:rsidRPr="002727A1">
                              <w:rPr>
                                <w:rFonts w:ascii="Arial" w:hAnsi="Arial" w:cs="Arial"/>
                                <w:sz w:val="20"/>
                                <w:szCs w:val="20"/>
                              </w:rPr>
                              <w:t>Nutzung finanzieller Chancen: Soziales Engagement und ethische Geschäftspraktiken stärken die Kundenbindung und ziehen neue Kunden an, die Nachhaltigkeit schätzen. Dies führt zu einer Umsatzsteigerung und besseren Marktposition. Positive Medienberichterstattung und Mundpropaganda verbessern das Unternehmensimage, was zu höheren Einnahmen führt. Investoren könnten stärker interessiert sein, was den Zugang zu Kapital erleichtert und die Finanzierungskosten senkt.</w:t>
                            </w:r>
                          </w:p>
                        </w:tc>
                      </w:tr>
                    </w:tbl>
                    <w:p w14:paraId="1DA4E96C" w14:textId="26E6C1AA" w:rsidR="00A07970" w:rsidRPr="002727A1" w:rsidRDefault="00A07970" w:rsidP="000325A7">
                      <w:pPr>
                        <w:rPr>
                          <w:rFonts w:ascii="Arial" w:hAnsi="Arial" w:cs="Arial"/>
                          <w:sz w:val="20"/>
                          <w:szCs w:val="20"/>
                        </w:rPr>
                      </w:pPr>
                    </w:p>
                  </w:txbxContent>
                </v:textbox>
                <w10:anchorlock/>
              </v:shape>
            </w:pict>
          </mc:Fallback>
        </mc:AlternateContent>
      </w:r>
    </w:p>
    <w:p w14:paraId="32387CCE" w14:textId="77777777" w:rsidR="00546435" w:rsidRPr="002727A1" w:rsidRDefault="00546435" w:rsidP="00546435">
      <w:pPr>
        <w:rPr>
          <w:rFonts w:ascii="Arial" w:hAnsi="Arial" w:cs="Arial"/>
          <w:sz w:val="24"/>
          <w:szCs w:val="24"/>
          <w:lang w:val="de-DE" w:eastAsia="ja-JP"/>
        </w:rPr>
      </w:pPr>
    </w:p>
    <w:bookmarkEnd w:id="104"/>
    <w:bookmarkEnd w:id="105"/>
    <w:bookmarkEnd w:id="106"/>
    <w:p w14:paraId="31F9F51E" w14:textId="77777777" w:rsidR="004740F6" w:rsidRPr="002727A1" w:rsidRDefault="004740F6">
      <w:pPr>
        <w:spacing w:after="0" w:line="360" w:lineRule="auto"/>
        <w:rPr>
          <w:rFonts w:ascii="Arial" w:eastAsiaTheme="majorEastAsia" w:hAnsi="Arial" w:cs="Arial"/>
          <w:sz w:val="24"/>
          <w:szCs w:val="24"/>
          <w:lang w:val="de-DE" w:eastAsia="ja-JP"/>
        </w:rPr>
      </w:pPr>
      <w:r w:rsidRPr="002727A1">
        <w:rPr>
          <w:rFonts w:ascii="Arial" w:hAnsi="Arial" w:cs="Arial"/>
          <w:sz w:val="24"/>
          <w:szCs w:val="24"/>
          <w:lang w:val="de-DE" w:eastAsia="ja-JP"/>
        </w:rPr>
        <w:br w:type="page"/>
      </w:r>
    </w:p>
    <w:p w14:paraId="26FA573C" w14:textId="77777777" w:rsidR="00BF234F" w:rsidRPr="002727A1" w:rsidRDefault="00BF234F" w:rsidP="00255F33">
      <w:pPr>
        <w:rPr>
          <w:rFonts w:ascii="Arial" w:hAnsi="Arial" w:cs="Arial"/>
          <w:sz w:val="24"/>
          <w:szCs w:val="24"/>
          <w:lang w:val="de-DE"/>
        </w:rPr>
      </w:pPr>
      <w:bookmarkStart w:id="111" w:name="_Toc163556822"/>
      <w:bookmarkStart w:id="112" w:name="_Toc162956790"/>
      <w:bookmarkStart w:id="113" w:name="_Toc162968892"/>
      <w:bookmarkStart w:id="114" w:name="_Toc162969000"/>
    </w:p>
    <w:p w14:paraId="3676F8B5" w14:textId="1CB40A04" w:rsidR="009B3568" w:rsidRPr="002727A1" w:rsidRDefault="009B3568" w:rsidP="009B3568">
      <w:pPr>
        <w:rPr>
          <w:rFonts w:ascii="Arial" w:hAnsi="Arial" w:cs="Arial"/>
          <w:sz w:val="24"/>
          <w:szCs w:val="24"/>
          <w:lang w:val="de-DE"/>
        </w:rPr>
      </w:pPr>
      <w:r w:rsidRPr="002727A1">
        <w:rPr>
          <w:rFonts w:ascii="Arial" w:hAnsi="Arial" w:cs="Arial"/>
          <w:noProof/>
          <w:sz w:val="24"/>
          <w:szCs w:val="24"/>
          <w:lang w:val="de-DE" w:eastAsia="ja-JP"/>
        </w:rPr>
        <mc:AlternateContent>
          <mc:Choice Requires="wps">
            <w:drawing>
              <wp:inline distT="0" distB="0" distL="0" distR="0" wp14:anchorId="41F0F1A0" wp14:editId="4516AEBD">
                <wp:extent cx="5580380" cy="1292431"/>
                <wp:effectExtent l="0" t="0" r="1270" b="0"/>
                <wp:docPr id="1165796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1292431"/>
                        </a:xfrm>
                        <a:prstGeom prst="rect">
                          <a:avLst/>
                        </a:prstGeom>
                        <a:solidFill>
                          <a:schemeClr val="accent2"/>
                        </a:solidFill>
                        <a:ln w="9525">
                          <a:noFill/>
                          <a:miter lim="800000"/>
                          <a:headEnd/>
                          <a:tailEnd/>
                        </a:ln>
                      </wps:spPr>
                      <wps:txbx>
                        <w:txbxContent>
                          <w:p w14:paraId="23D2F4C2" w14:textId="0AF9A015" w:rsidR="00A07970" w:rsidRPr="002727A1" w:rsidRDefault="00A07970" w:rsidP="009B3568">
                            <w:pPr>
                              <w:rPr>
                                <w:rFonts w:ascii="Arial" w:hAnsi="Arial" w:cs="Arial"/>
                                <w:b/>
                                <w:bCs/>
                                <w:sz w:val="28"/>
                                <w:szCs w:val="28"/>
                                <w:lang w:val="de-DE"/>
                              </w:rPr>
                            </w:pPr>
                            <w:r w:rsidRPr="002727A1">
                              <w:rPr>
                                <w:rFonts w:ascii="Arial" w:hAnsi="Arial" w:cs="Arial"/>
                                <w:b/>
                                <w:bCs/>
                                <w:sz w:val="28"/>
                                <w:szCs w:val="28"/>
                                <w:lang w:val="de-DE"/>
                              </w:rPr>
                              <w:t>Hinweis zu Offenlegung BP7 und BP8:</w:t>
                            </w:r>
                          </w:p>
                          <w:p w14:paraId="6F048D77" w14:textId="6A7D4C6C" w:rsidR="00A07970" w:rsidRPr="002727A1" w:rsidRDefault="00A07970" w:rsidP="00644697">
                            <w:pPr>
                              <w:rPr>
                                <w:rFonts w:ascii="Arial" w:hAnsi="Arial" w:cs="Arial"/>
                                <w:lang w:val="de-DE"/>
                              </w:rPr>
                            </w:pPr>
                            <w:r w:rsidRPr="002727A1">
                              <w:rPr>
                                <w:rFonts w:ascii="Arial" w:hAnsi="Arial" w:cs="Arial"/>
                              </w:rPr>
                              <w:t xml:space="preserve">Diese Offenlegungen betreffen Ihre eigene Belegschaft. Da Ihr Unternehmen in Deutschland tätig ist, erfüllen Sie bereits durch das deutsche Recht die notwendigen Anforderungen und können diese Informationen unbesorgt veröffentlichen. Die Herausforderung besteht vornehmlich im Kontext der Lieferkette. Hier gestaltet sich die Situation komplexer. Für Fragen rund um die menschenrechtliche Sorgfaltspflicht entlang der Lieferkette empfehlen wir folgende Hilfestellung: </w:t>
                            </w:r>
                            <w:hyperlink r:id="rId93" w:history="1">
                              <w:r w:rsidRPr="002727A1">
                                <w:rPr>
                                  <w:rStyle w:val="Hyperlink"/>
                                  <w:rFonts w:ascii="Arial" w:hAnsi="Arial" w:cs="Arial"/>
                                  <w:lang w:val="de-DE"/>
                                </w:rPr>
                                <w:t>Helpdesk Wirtschaft und Menschenrechte</w:t>
                              </w:r>
                            </w:hyperlink>
                            <w:r w:rsidRPr="002727A1">
                              <w:rPr>
                                <w:rFonts w:ascii="Arial" w:hAnsi="Arial" w:cs="Arial"/>
                                <w:lang w:val="de-DE"/>
                              </w:rPr>
                              <w:t xml:space="preserve">, speziell den </w:t>
                            </w:r>
                            <w:hyperlink r:id="rId94" w:history="1">
                              <w:r w:rsidRPr="002727A1">
                                <w:rPr>
                                  <w:rStyle w:val="Hyperlink"/>
                                  <w:rFonts w:ascii="Arial" w:hAnsi="Arial" w:cs="Arial"/>
                                  <w:lang w:val="de-DE"/>
                                </w:rPr>
                                <w:t>KMU-Kompass</w:t>
                              </w:r>
                            </w:hyperlink>
                          </w:p>
                        </w:txbxContent>
                      </wps:txbx>
                      <wps:bodyPr rot="0" vert="horz" wrap="square" lIns="91440" tIns="45720" rIns="91440" bIns="45720" anchor="t" anchorCtr="0">
                        <a:spAutoFit/>
                      </wps:bodyPr>
                    </wps:wsp>
                  </a:graphicData>
                </a:graphic>
              </wp:inline>
            </w:drawing>
          </mc:Choice>
          <mc:Fallback>
            <w:pict>
              <v:shape w14:anchorId="41F0F1A0" id="_x0000_s1083" type="#_x0000_t202" style="width:439.4pt;height:1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" fillcolor="#ed7d31 [3205]" stroked="f">
                <v:textbox style="mso-fit-shape-to-text:t">
                  <w:txbxContent>
                    <w:p w14:paraId="23D2F4C2" w14:textId="0AF9A015" w:rsidR="00A07970" w:rsidRPr="002727A1" w:rsidRDefault="00A07970" w:rsidP="009B3568">
                      <w:pPr>
                        <w:rPr>
                          <w:rFonts w:ascii="Arial" w:hAnsi="Arial" w:cs="Arial"/>
                          <w:b/>
                          <w:bCs/>
                          <w:sz w:val="28"/>
                          <w:szCs w:val="28"/>
                          <w:lang w:val="de-DE"/>
                        </w:rPr>
                      </w:pPr>
                      <w:r w:rsidRPr="002727A1">
                        <w:rPr>
                          <w:rFonts w:ascii="Arial" w:hAnsi="Arial" w:cs="Arial"/>
                          <w:b/>
                          <w:bCs/>
                          <w:sz w:val="28"/>
                          <w:szCs w:val="28"/>
                          <w:lang w:val="de-DE"/>
                        </w:rPr>
                        <w:t>Hinweis zu Offenlegung BP7 und BP8:</w:t>
                      </w:r>
                    </w:p>
                    <w:p w14:paraId="6F048D77" w14:textId="6A7D4C6C" w:rsidR="00A07970" w:rsidRPr="002727A1" w:rsidRDefault="00A07970" w:rsidP="00644697">
                      <w:pPr>
                        <w:rPr>
                          <w:rFonts w:ascii="Arial" w:hAnsi="Arial" w:cs="Arial"/>
                          <w:lang w:val="de-DE"/>
                        </w:rPr>
                      </w:pPr>
                      <w:r w:rsidRPr="002727A1">
                        <w:rPr>
                          <w:rFonts w:ascii="Arial" w:hAnsi="Arial" w:cs="Arial"/>
                        </w:rPr>
                        <w:t xml:space="preserve">Diese Offenlegungen betreffen Ihre eigene Belegschaft. Da Ihr Unternehmen in Deutschland tätig ist, erfüllen Sie bereits durch das deutsche Recht die notwendigen Anforderungen und können diese Informationen unbesorgt veröffentlichen. Die Herausforderung besteht vornehmlich im Kontext der Lieferkette. Hier gestaltet sich die Situation komplexer. Für Fragen rund um die menschenrechtliche Sorgfaltspflicht entlang der Lieferkette empfehlen wir folgende Hilfestellung: </w:t>
                      </w:r>
                      <w:hyperlink r:id="rId95" w:history="1">
                        <w:r w:rsidRPr="002727A1">
                          <w:rPr>
                            <w:rStyle w:val="Hyperlink"/>
                            <w:rFonts w:ascii="Arial" w:hAnsi="Arial" w:cs="Arial"/>
                            <w:lang w:val="de-DE"/>
                          </w:rPr>
                          <w:t>Helpdesk Wirtschaft und Menschenrechte</w:t>
                        </w:r>
                      </w:hyperlink>
                      <w:r w:rsidRPr="002727A1">
                        <w:rPr>
                          <w:rFonts w:ascii="Arial" w:hAnsi="Arial" w:cs="Arial"/>
                          <w:lang w:val="de-DE"/>
                        </w:rPr>
                        <w:t xml:space="preserve">, speziell den </w:t>
                      </w:r>
                      <w:hyperlink r:id="rId96" w:history="1">
                        <w:r w:rsidRPr="002727A1">
                          <w:rPr>
                            <w:rStyle w:val="Hyperlink"/>
                            <w:rFonts w:ascii="Arial" w:hAnsi="Arial" w:cs="Arial"/>
                            <w:lang w:val="de-DE"/>
                          </w:rPr>
                          <w:t>KMU-Kompass</w:t>
                        </w:r>
                      </w:hyperlink>
                    </w:p>
                  </w:txbxContent>
                </v:textbox>
                <w10:anchorlock/>
              </v:shape>
            </w:pict>
          </mc:Fallback>
        </mc:AlternateContent>
      </w:r>
    </w:p>
    <w:p w14:paraId="187E1F2E" w14:textId="37AB01F5" w:rsidR="00146EAE" w:rsidRPr="002727A1" w:rsidRDefault="00146EAE" w:rsidP="00146EAE">
      <w:pPr>
        <w:pStyle w:val="berschrift3"/>
        <w:rPr>
          <w:rFonts w:ascii="Arial" w:hAnsi="Arial" w:cs="Arial"/>
          <w:b/>
          <w:color w:val="auto"/>
          <w:lang w:val="de-DE"/>
        </w:rPr>
      </w:pPr>
      <w:bookmarkStart w:id="115" w:name="_Toc166661643"/>
      <w:r w:rsidRPr="002727A1">
        <w:rPr>
          <w:rFonts w:ascii="Arial" w:hAnsi="Arial" w:cs="Arial"/>
          <w:b/>
          <w:color w:val="auto"/>
          <w:lang w:val="de-DE"/>
        </w:rPr>
        <w:t xml:space="preserve">BP7: </w:t>
      </w:r>
      <w:r w:rsidR="0004353A" w:rsidRPr="002727A1">
        <w:rPr>
          <w:rFonts w:ascii="Arial" w:hAnsi="Arial" w:cs="Arial"/>
          <w:b/>
          <w:color w:val="auto"/>
          <w:lang w:val="de-DE"/>
        </w:rPr>
        <w:t>Grundsatzerklärung zur Wahrung der Menschenrechte</w:t>
      </w:r>
      <w:bookmarkEnd w:id="111"/>
      <w:bookmarkEnd w:id="115"/>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191590E3" w14:textId="77777777">
        <w:tc>
          <w:tcPr>
            <w:tcW w:w="1065" w:type="pct"/>
            <w:shd w:val="clear" w:color="auto" w:fill="B4C6E7" w:themeFill="accent1" w:themeFillTint="66"/>
          </w:tcPr>
          <w:p w14:paraId="397EDB30" w14:textId="77777777" w:rsidR="00146EAE" w:rsidRPr="002727A1" w:rsidRDefault="008B4112">
            <w:pPr>
              <w:rPr>
                <w:rFonts w:ascii="Arial" w:hAnsi="Arial" w:cs="Arial"/>
                <w:sz w:val="24"/>
                <w:szCs w:val="24"/>
                <w:lang w:val="de-DE" w:eastAsia="ja-JP"/>
              </w:rPr>
            </w:pPr>
            <w:sdt>
              <w:sdtPr>
                <w:rPr>
                  <w:rFonts w:ascii="Arial" w:hAnsi="Arial" w:cs="Arial"/>
                  <w:sz w:val="24"/>
                  <w:szCs w:val="24"/>
                  <w:lang w:val="de-DE" w:eastAsia="ja-JP"/>
                </w:rPr>
                <w:id w:val="-1717959205"/>
                <w14:checkbox>
                  <w14:checked w14:val="0"/>
                  <w14:checkedState w14:val="2612" w14:font="MS Gothic"/>
                  <w14:uncheckedState w14:val="2610" w14:font="MS Gothic"/>
                </w14:checkbox>
              </w:sdtPr>
              <w:sdtEndPr/>
              <w:sdtContent>
                <w:r w:rsidR="00146EAE" w:rsidRPr="002727A1">
                  <w:rPr>
                    <w:rFonts w:ascii="Segoe UI Symbol" w:eastAsia="MS Gothic" w:hAnsi="Segoe UI Symbol" w:cs="Segoe UI Symbol"/>
                    <w:sz w:val="24"/>
                    <w:szCs w:val="24"/>
                    <w:lang w:val="de-DE" w:eastAsia="ja-JP"/>
                  </w:rPr>
                  <w:t>☐</w:t>
                </w:r>
              </w:sdtContent>
            </w:sdt>
            <w:r w:rsidR="00146EAE" w:rsidRPr="002727A1">
              <w:rPr>
                <w:rFonts w:ascii="Arial" w:hAnsi="Arial" w:cs="Arial"/>
                <w:sz w:val="24"/>
                <w:szCs w:val="24"/>
                <w:lang w:val="de-DE" w:eastAsia="ja-JP"/>
              </w:rPr>
              <w:t xml:space="preserve">E </w:t>
            </w:r>
            <w:sdt>
              <w:sdtPr>
                <w:rPr>
                  <w:rFonts w:ascii="Arial" w:hAnsi="Arial" w:cs="Arial"/>
                  <w:sz w:val="24"/>
                  <w:szCs w:val="24"/>
                  <w:lang w:val="de-DE" w:eastAsia="ja-JP"/>
                </w:rPr>
                <w:id w:val="-638804290"/>
                <w14:checkbox>
                  <w14:checked w14:val="1"/>
                  <w14:checkedState w14:val="2612" w14:font="MS Gothic"/>
                  <w14:uncheckedState w14:val="2610" w14:font="MS Gothic"/>
                </w14:checkbox>
              </w:sdtPr>
              <w:sdtEndPr/>
              <w:sdtContent>
                <w:r w:rsidR="00146EAE" w:rsidRPr="002727A1">
                  <w:rPr>
                    <w:rFonts w:ascii="Segoe UI Symbol" w:eastAsia="MS Gothic" w:hAnsi="Segoe UI Symbol" w:cs="Segoe UI Symbol"/>
                    <w:sz w:val="24"/>
                    <w:szCs w:val="24"/>
                    <w:lang w:val="de-DE" w:eastAsia="ja-JP"/>
                  </w:rPr>
                  <w:t>☒</w:t>
                </w:r>
              </w:sdtContent>
            </w:sdt>
            <w:r w:rsidR="00146EAE" w:rsidRPr="002727A1">
              <w:rPr>
                <w:rFonts w:ascii="Arial" w:hAnsi="Arial" w:cs="Arial"/>
                <w:b/>
                <w:bCs/>
                <w:sz w:val="24"/>
                <w:szCs w:val="24"/>
                <w:lang w:val="de-DE" w:eastAsia="ja-JP"/>
              </w:rPr>
              <w:t>S</w:t>
            </w:r>
            <w:r w:rsidR="00146EAE" w:rsidRPr="002727A1">
              <w:rPr>
                <w:rFonts w:ascii="Arial" w:hAnsi="Arial" w:cs="Arial"/>
                <w:sz w:val="24"/>
                <w:szCs w:val="24"/>
                <w:lang w:val="de-DE" w:eastAsia="ja-JP"/>
              </w:rPr>
              <w:t xml:space="preserve"> </w:t>
            </w:r>
            <w:sdt>
              <w:sdtPr>
                <w:rPr>
                  <w:rFonts w:ascii="Arial" w:hAnsi="Arial" w:cs="Arial"/>
                  <w:sz w:val="24"/>
                  <w:szCs w:val="24"/>
                  <w:lang w:val="de-DE" w:eastAsia="ja-JP"/>
                </w:rPr>
                <w:id w:val="1354456773"/>
                <w14:checkbox>
                  <w14:checked w14:val="0"/>
                  <w14:checkedState w14:val="2612" w14:font="MS Gothic"/>
                  <w14:uncheckedState w14:val="2610" w14:font="MS Gothic"/>
                </w14:checkbox>
              </w:sdtPr>
              <w:sdtEndPr/>
              <w:sdtContent>
                <w:r w:rsidR="00146EAE" w:rsidRPr="002727A1">
                  <w:rPr>
                    <w:rFonts w:ascii="Segoe UI Symbol" w:eastAsia="MS Gothic" w:hAnsi="Segoe UI Symbol" w:cs="Segoe UI Symbol"/>
                    <w:sz w:val="24"/>
                    <w:szCs w:val="24"/>
                    <w:lang w:val="de-DE" w:eastAsia="ja-JP"/>
                  </w:rPr>
                  <w:t>☐</w:t>
                </w:r>
              </w:sdtContent>
            </w:sdt>
            <w:r w:rsidR="00146EAE" w:rsidRPr="002727A1">
              <w:rPr>
                <w:rFonts w:ascii="Arial" w:hAnsi="Arial" w:cs="Arial"/>
                <w:sz w:val="24"/>
                <w:szCs w:val="24"/>
                <w:lang w:val="de-DE" w:eastAsia="ja-JP"/>
              </w:rPr>
              <w:t xml:space="preserve">G </w:t>
            </w:r>
          </w:p>
        </w:tc>
        <w:tc>
          <w:tcPr>
            <w:tcW w:w="1201" w:type="pct"/>
          </w:tcPr>
          <w:p w14:paraId="52AB921C" w14:textId="2BCCCA55" w:rsidR="00146EAE" w:rsidRPr="002727A1" w:rsidRDefault="008B4112">
            <w:pPr>
              <w:rPr>
                <w:rFonts w:ascii="Arial" w:hAnsi="Arial" w:cs="Arial"/>
                <w:sz w:val="24"/>
                <w:szCs w:val="24"/>
                <w:lang w:val="de-DE" w:eastAsia="ja-JP"/>
              </w:rPr>
            </w:pPr>
            <w:sdt>
              <w:sdtPr>
                <w:rPr>
                  <w:rFonts w:ascii="Arial" w:hAnsi="Arial" w:cs="Arial"/>
                  <w:sz w:val="24"/>
                  <w:szCs w:val="24"/>
                  <w:lang w:val="de-DE" w:eastAsia="ja-JP"/>
                </w:rPr>
                <w:id w:val="-238474722"/>
                <w14:checkbox>
                  <w14:checked w14:val="0"/>
                  <w14:checkedState w14:val="2612" w14:font="MS Gothic"/>
                  <w14:uncheckedState w14:val="2610" w14:font="MS Gothic"/>
                </w14:checkbox>
              </w:sdtPr>
              <w:sdtEndPr/>
              <w:sdtContent>
                <w:r w:rsidR="00146EAE" w:rsidRPr="002727A1">
                  <w:rPr>
                    <w:rFonts w:ascii="Segoe UI Symbol" w:eastAsia="MS Gothic" w:hAnsi="Segoe UI Symbol" w:cs="Segoe UI Symbol"/>
                    <w:sz w:val="24"/>
                    <w:szCs w:val="24"/>
                    <w:lang w:val="de-DE" w:eastAsia="ja-JP"/>
                  </w:rPr>
                  <w:t>☐</w:t>
                </w:r>
              </w:sdtContent>
            </w:sdt>
            <w:r w:rsidR="00146EAE" w:rsidRPr="002727A1">
              <w:rPr>
                <w:rFonts w:ascii="Arial" w:hAnsi="Arial" w:cs="Arial"/>
                <w:sz w:val="24"/>
                <w:szCs w:val="24"/>
                <w:lang w:val="de-DE" w:eastAsia="ja-JP"/>
              </w:rPr>
              <w:t xml:space="preserve"> Wesentlich?</w:t>
            </w:r>
          </w:p>
        </w:tc>
        <w:tc>
          <w:tcPr>
            <w:tcW w:w="1444" w:type="pct"/>
            <w:shd w:val="clear" w:color="auto" w:fill="EDEDED" w:themeFill="accent3" w:themeFillTint="33"/>
          </w:tcPr>
          <w:p w14:paraId="1B111590" w14:textId="77777777" w:rsidR="00146EAE" w:rsidRPr="002727A1" w:rsidRDefault="008B4112">
            <w:pPr>
              <w:rPr>
                <w:rFonts w:ascii="Arial" w:hAnsi="Arial" w:cs="Arial"/>
                <w:sz w:val="24"/>
                <w:szCs w:val="24"/>
                <w:lang w:val="de-DE" w:eastAsia="ja-JP"/>
              </w:rPr>
            </w:pPr>
            <w:sdt>
              <w:sdtPr>
                <w:rPr>
                  <w:rFonts w:ascii="Arial" w:hAnsi="Arial" w:cs="Arial"/>
                  <w:sz w:val="24"/>
                  <w:szCs w:val="24"/>
                  <w:lang w:val="de-DE" w:eastAsia="ja-JP"/>
                </w:rPr>
                <w:id w:val="1362008786"/>
                <w14:checkbox>
                  <w14:checked w14:val="0"/>
                  <w14:checkedState w14:val="2612" w14:font="MS Gothic"/>
                  <w14:uncheckedState w14:val="2610" w14:font="MS Gothic"/>
                </w14:checkbox>
              </w:sdtPr>
              <w:sdtEndPr/>
              <w:sdtContent>
                <w:r w:rsidR="00146EAE" w:rsidRPr="002727A1">
                  <w:rPr>
                    <w:rFonts w:ascii="Segoe UI Symbol" w:eastAsia="MS Gothic" w:hAnsi="Segoe UI Symbol" w:cs="Segoe UI Symbol"/>
                    <w:sz w:val="24"/>
                    <w:szCs w:val="24"/>
                    <w:lang w:val="de-DE" w:eastAsia="ja-JP"/>
                  </w:rPr>
                  <w:t>☐</w:t>
                </w:r>
              </w:sdtContent>
            </w:sdt>
            <w:r w:rsidR="00146EAE" w:rsidRPr="002727A1">
              <w:rPr>
                <w:rFonts w:ascii="Arial" w:hAnsi="Arial" w:cs="Arial"/>
                <w:sz w:val="24"/>
                <w:szCs w:val="24"/>
                <w:lang w:val="de-DE" w:eastAsia="ja-JP"/>
              </w:rPr>
              <w:t xml:space="preserve"> Basis </w:t>
            </w:r>
            <w:sdt>
              <w:sdtPr>
                <w:rPr>
                  <w:rFonts w:ascii="Arial" w:hAnsi="Arial" w:cs="Arial"/>
                  <w:sz w:val="24"/>
                  <w:szCs w:val="24"/>
                  <w:lang w:val="de-DE" w:eastAsia="ja-JP"/>
                </w:rPr>
                <w:id w:val="-679190992"/>
                <w14:checkbox>
                  <w14:checked w14:val="0"/>
                  <w14:checkedState w14:val="2612" w14:font="MS Gothic"/>
                  <w14:uncheckedState w14:val="2610" w14:font="MS Gothic"/>
                </w14:checkbox>
              </w:sdtPr>
              <w:sdtEndPr/>
              <w:sdtContent>
                <w:r w:rsidR="00146EAE" w:rsidRPr="002727A1">
                  <w:rPr>
                    <w:rFonts w:ascii="Segoe UI Symbol" w:eastAsia="MS Gothic" w:hAnsi="Segoe UI Symbol" w:cs="Segoe UI Symbol"/>
                    <w:sz w:val="24"/>
                    <w:szCs w:val="24"/>
                    <w:lang w:val="de-DE" w:eastAsia="ja-JP"/>
                  </w:rPr>
                  <w:t>☐</w:t>
                </w:r>
              </w:sdtContent>
            </w:sdt>
            <w:r w:rsidR="00146EAE"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1360813346"/>
                <w14:checkbox>
                  <w14:checked w14:val="1"/>
                  <w14:checkedState w14:val="2612" w14:font="MS Gothic"/>
                  <w14:uncheckedState w14:val="2610" w14:font="MS Gothic"/>
                </w14:checkbox>
              </w:sdtPr>
              <w:sdtEndPr/>
              <w:sdtContent>
                <w:r w:rsidR="00146EAE" w:rsidRPr="002727A1">
                  <w:rPr>
                    <w:rFonts w:ascii="Segoe UI Symbol" w:eastAsia="MS Gothic" w:hAnsi="Segoe UI Symbol" w:cs="Segoe UI Symbol"/>
                    <w:sz w:val="24"/>
                    <w:szCs w:val="24"/>
                    <w:lang w:val="de-DE" w:eastAsia="ja-JP"/>
                  </w:rPr>
                  <w:t>☒</w:t>
                </w:r>
              </w:sdtContent>
            </w:sdt>
            <w:r w:rsidR="00146EAE" w:rsidRPr="002727A1">
              <w:rPr>
                <w:rFonts w:ascii="Arial" w:hAnsi="Arial" w:cs="Arial"/>
                <w:sz w:val="24"/>
                <w:szCs w:val="24"/>
                <w:lang w:val="de-DE" w:eastAsia="ja-JP"/>
              </w:rPr>
              <w:t xml:space="preserve"> </w:t>
            </w:r>
            <w:r w:rsidR="00146EAE" w:rsidRPr="002727A1">
              <w:rPr>
                <w:rFonts w:ascii="Arial" w:hAnsi="Arial" w:cs="Arial"/>
                <w:b/>
                <w:bCs/>
                <w:sz w:val="24"/>
                <w:szCs w:val="24"/>
                <w:lang w:val="de-DE" w:eastAsia="ja-JP"/>
              </w:rPr>
              <w:t>GP</w:t>
            </w:r>
          </w:p>
        </w:tc>
        <w:tc>
          <w:tcPr>
            <w:tcW w:w="1291" w:type="pct"/>
          </w:tcPr>
          <w:p w14:paraId="79750389" w14:textId="77777777" w:rsidR="00146EAE" w:rsidRPr="002727A1" w:rsidRDefault="00146EAE">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2766CF69" w14:textId="0FE8167F" w:rsidR="00146EAE" w:rsidRPr="002727A1" w:rsidRDefault="00EB35FF" w:rsidP="00146EAE">
      <w:pPr>
        <w:rPr>
          <w:rFonts w:ascii="Arial" w:hAnsi="Arial" w:cs="Arial"/>
          <w:sz w:val="24"/>
          <w:szCs w:val="24"/>
          <w:lang w:val="de-DE"/>
        </w:rPr>
      </w:pPr>
      <w:r w:rsidRPr="002727A1">
        <w:rPr>
          <w:rFonts w:ascii="Arial" w:hAnsi="Arial" w:cs="Arial"/>
          <w:sz w:val="24"/>
          <w:szCs w:val="24"/>
          <w:lang w:val="de-DE"/>
        </w:rPr>
        <w:br/>
      </w:r>
      <w:r w:rsidR="00F834F2" w:rsidRPr="002727A1">
        <w:rPr>
          <w:rFonts w:ascii="Arial" w:hAnsi="Arial" w:cs="Arial"/>
          <w:sz w:val="24"/>
          <w:szCs w:val="24"/>
          <w:lang w:val="de-DE"/>
        </w:rPr>
        <w:t xml:space="preserve">Bitte geben Sie an, ob Ihr Unternehmen über eine Grundsatzerklärung verfügt, die Ihr unternehmerisches Handeln in Bezug auf die </w:t>
      </w:r>
      <w:r w:rsidR="007A7ADA" w:rsidRPr="002727A1">
        <w:rPr>
          <w:rFonts w:ascii="Arial" w:hAnsi="Arial" w:cs="Arial"/>
          <w:b/>
          <w:bCs/>
          <w:sz w:val="24"/>
          <w:szCs w:val="24"/>
          <w:lang w:val="de-DE"/>
        </w:rPr>
        <w:t xml:space="preserve">eigene </w:t>
      </w:r>
      <w:r w:rsidR="00F834F2" w:rsidRPr="002727A1">
        <w:rPr>
          <w:rFonts w:ascii="Arial" w:hAnsi="Arial" w:cs="Arial"/>
          <w:b/>
          <w:bCs/>
          <w:sz w:val="24"/>
          <w:szCs w:val="24"/>
          <w:lang w:val="de-DE"/>
        </w:rPr>
        <w:t>Belegschaft</w:t>
      </w:r>
      <w:r w:rsidR="00F834F2" w:rsidRPr="002727A1">
        <w:rPr>
          <w:rFonts w:ascii="Arial" w:hAnsi="Arial" w:cs="Arial"/>
          <w:sz w:val="24"/>
          <w:szCs w:val="24"/>
          <w:lang w:val="de-DE"/>
        </w:rPr>
        <w:t xml:space="preserve"> beschreibt und sich zu den relevanten Menschenrechten bekennt. Sollte eine solche Erklärung existieren, fügen Sie diese bitte diesem Abschnitt des Berichts bei.</w:t>
      </w:r>
    </w:p>
    <w:p w14:paraId="30785F30" w14:textId="79F8C1D7" w:rsidR="00B96282" w:rsidRPr="002727A1" w:rsidRDefault="00B96282" w:rsidP="00B96282">
      <w:pPr>
        <w:rPr>
          <w:rFonts w:ascii="Arial" w:hAnsi="Arial" w:cs="Arial"/>
          <w:b/>
          <w:bCs/>
          <w:sz w:val="24"/>
          <w:szCs w:val="24"/>
        </w:rPr>
      </w:pPr>
      <w:r w:rsidRPr="002727A1">
        <w:rPr>
          <w:rFonts w:ascii="Arial" w:hAnsi="Arial" w:cs="Arial"/>
          <w:b/>
          <w:bCs/>
          <w:sz w:val="24"/>
          <w:szCs w:val="24"/>
        </w:rPr>
        <w:t>Zu ergänzende</w:t>
      </w:r>
      <w:r w:rsidR="007F4D79" w:rsidRPr="002727A1">
        <w:rPr>
          <w:rFonts w:ascii="Arial" w:hAnsi="Arial" w:cs="Arial"/>
          <w:b/>
          <w:bCs/>
          <w:sz w:val="24"/>
          <w:szCs w:val="24"/>
        </w:rPr>
        <w:t xml:space="preserve"> oder verlinkende</w:t>
      </w:r>
      <w:r w:rsidRPr="002727A1">
        <w:rPr>
          <w:rFonts w:ascii="Arial" w:hAnsi="Arial" w:cs="Arial"/>
          <w:b/>
          <w:bCs/>
          <w:sz w:val="24"/>
          <w:szCs w:val="24"/>
        </w:rPr>
        <w:t xml:space="preserve"> Dokumente:</w:t>
      </w:r>
    </w:p>
    <w:p w14:paraId="1D48B44F" w14:textId="77777777" w:rsidR="00644697" w:rsidRPr="002727A1" w:rsidRDefault="00B96282" w:rsidP="000763E5">
      <w:pPr>
        <w:pStyle w:val="Listenabsatz"/>
        <w:numPr>
          <w:ilvl w:val="0"/>
          <w:numId w:val="32"/>
        </w:numPr>
        <w:rPr>
          <w:rFonts w:ascii="Arial" w:hAnsi="Arial" w:cs="Arial"/>
          <w:sz w:val="24"/>
          <w:szCs w:val="24"/>
        </w:rPr>
      </w:pPr>
      <w:r w:rsidRPr="002727A1">
        <w:rPr>
          <w:rFonts w:ascii="Arial" w:hAnsi="Arial" w:cs="Arial"/>
          <w:sz w:val="24"/>
          <w:szCs w:val="24"/>
        </w:rPr>
        <w:t>Ihre Grundsatzerklärung</w:t>
      </w:r>
    </w:p>
    <w:p w14:paraId="6D42623B" w14:textId="5E0129B4" w:rsidR="00146EAE" w:rsidRPr="002727A1" w:rsidRDefault="00B96282" w:rsidP="000763E5">
      <w:pPr>
        <w:pStyle w:val="Listenabsatz"/>
        <w:numPr>
          <w:ilvl w:val="0"/>
          <w:numId w:val="32"/>
        </w:numPr>
        <w:rPr>
          <w:rFonts w:ascii="Arial" w:hAnsi="Arial" w:cs="Arial"/>
          <w:sz w:val="24"/>
          <w:szCs w:val="24"/>
        </w:rPr>
      </w:pPr>
      <w:r w:rsidRPr="002727A1">
        <w:rPr>
          <w:rFonts w:ascii="Arial" w:hAnsi="Arial" w:cs="Arial"/>
          <w:sz w:val="24"/>
          <w:szCs w:val="24"/>
        </w:rPr>
        <w:t>Verhaltenskodex für Lieferanten (falls vorhanden)</w:t>
      </w:r>
    </w:p>
    <w:tbl>
      <w:tblPr>
        <w:tblStyle w:val="Tabellenraster"/>
        <w:tblW w:w="0" w:type="auto"/>
        <w:tblLook w:val="04A0" w:firstRow="1" w:lastRow="0" w:firstColumn="1" w:lastColumn="0" w:noHBand="0" w:noVBand="1"/>
      </w:tblPr>
      <w:tblGrid>
        <w:gridCol w:w="8778"/>
      </w:tblGrid>
      <w:tr w:rsidR="00146EAE" w:rsidRPr="002727A1" w14:paraId="06E94E32" w14:textId="77777777">
        <w:tc>
          <w:tcPr>
            <w:tcW w:w="8778" w:type="dxa"/>
          </w:tcPr>
          <w:p w14:paraId="18E7926E" w14:textId="77777777" w:rsidR="00146EAE" w:rsidRPr="002727A1" w:rsidRDefault="00146EAE">
            <w:pPr>
              <w:rPr>
                <w:rFonts w:ascii="Arial" w:hAnsi="Arial" w:cs="Arial"/>
                <w:sz w:val="24"/>
                <w:szCs w:val="24"/>
                <w:lang w:val="de-DE"/>
              </w:rPr>
            </w:pPr>
          </w:p>
        </w:tc>
      </w:tr>
    </w:tbl>
    <w:p w14:paraId="1BE88EF8" w14:textId="18D29256" w:rsidR="00146EAE" w:rsidRPr="002727A1" w:rsidRDefault="00146EAE" w:rsidP="00146EAE">
      <w:pPr>
        <w:spacing w:after="0" w:line="360" w:lineRule="auto"/>
        <w:rPr>
          <w:rFonts w:ascii="Arial" w:hAnsi="Arial" w:cs="Arial"/>
          <w:sz w:val="24"/>
          <w:szCs w:val="24"/>
          <w:lang w:val="de-DE"/>
        </w:rPr>
      </w:pPr>
    </w:p>
    <w:p w14:paraId="141EAEC1" w14:textId="4359C7DE" w:rsidR="00B22470" w:rsidRPr="002727A1" w:rsidRDefault="00B22470" w:rsidP="00146EAE">
      <w:pPr>
        <w:spacing w:after="0" w:line="360" w:lineRule="auto"/>
        <w:rPr>
          <w:rFonts w:ascii="Arial" w:hAnsi="Arial" w:cs="Arial"/>
          <w:sz w:val="24"/>
          <w:szCs w:val="24"/>
          <w:lang w:val="de-DE"/>
        </w:rPr>
      </w:pPr>
      <w:r w:rsidRPr="002727A1">
        <w:rPr>
          <w:rFonts w:ascii="Arial" w:hAnsi="Arial" w:cs="Arial"/>
          <w:noProof/>
          <w:sz w:val="24"/>
          <w:szCs w:val="24"/>
          <w:lang w:val="de-DE"/>
        </w:rPr>
        <w:lastRenderedPageBreak/>
        <mc:AlternateContent>
          <mc:Choice Requires="wps">
            <w:drawing>
              <wp:inline distT="0" distB="0" distL="0" distR="0" wp14:anchorId="66556836" wp14:editId="7A4F52F2">
                <wp:extent cx="5580380" cy="5600700"/>
                <wp:effectExtent l="0" t="0" r="1270" b="0"/>
                <wp:docPr id="2105299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5600700"/>
                        </a:xfrm>
                        <a:prstGeom prst="rect">
                          <a:avLst/>
                        </a:prstGeom>
                        <a:solidFill>
                          <a:srgbClr val="E8E6E6"/>
                        </a:solidFill>
                        <a:ln w="9525">
                          <a:noFill/>
                          <a:miter lim="800000"/>
                          <a:headEnd/>
                          <a:tailEnd/>
                        </a:ln>
                      </wps:spPr>
                      <wps:txbx>
                        <w:txbxContent>
                          <w:p w14:paraId="003EC51E" w14:textId="30614962" w:rsidR="00A07970" w:rsidRPr="002727A1" w:rsidRDefault="00A07970" w:rsidP="00B22470">
                            <w:pPr>
                              <w:rPr>
                                <w:rFonts w:ascii="Arial" w:hAnsi="Arial" w:cs="Arial"/>
                                <w:sz w:val="20"/>
                                <w:szCs w:val="20"/>
                              </w:rPr>
                            </w:pPr>
                            <w:r w:rsidRPr="002727A1">
                              <w:rPr>
                                <w:rFonts w:ascii="Arial" w:hAnsi="Arial" w:cs="Arial"/>
                                <w:b/>
                                <w:bCs/>
                                <w:sz w:val="20"/>
                                <w:szCs w:val="20"/>
                              </w:rPr>
                              <w:t xml:space="preserve">Wichtig: </w:t>
                            </w:r>
                            <w:r w:rsidRPr="002727A1">
                              <w:rPr>
                                <w:rFonts w:ascii="Arial" w:hAnsi="Arial" w:cs="Arial"/>
                                <w:sz w:val="20"/>
                                <w:szCs w:val="20"/>
                              </w:rPr>
                              <w:t>Das Unternehmen muss offenlegen, ob es eine Grundsatzerklärung oder Unternehmensrichtlinie gibt, die den Umgang mit ihrem Personal regelt, und inwiefern diese mit den relevanten internationalen Menschenrechten in Übereinstimmung steht. In Deutschland tätige Unternehmen erfüllen durch die Einhaltung nationaler Gesetzgebung, wie dem Grundgesetz und dem Arbeitsrecht, die UN-Leitprinzipien für Wirtschaft und Menschenrechte. Trotzdem sollte die Grundsatzerklärung als Bekenntnis zu den Menschenrechten explizit auf die relevanten internationalen Rahmenwerke hinweisen.</w:t>
                            </w:r>
                          </w:p>
                          <w:p w14:paraId="031CAEB3" w14:textId="62A371AD" w:rsidR="00A07970" w:rsidRPr="002727A1" w:rsidRDefault="00A07970" w:rsidP="00B22470">
                            <w:pPr>
                              <w:rPr>
                                <w:rFonts w:ascii="Arial" w:hAnsi="Arial" w:cs="Arial"/>
                                <w:sz w:val="20"/>
                                <w:szCs w:val="20"/>
                              </w:rPr>
                            </w:pPr>
                            <w:r w:rsidRPr="002727A1">
                              <w:rPr>
                                <w:rFonts w:ascii="Arial" w:hAnsi="Arial" w:cs="Arial"/>
                                <w:sz w:val="20"/>
                                <w:szCs w:val="20"/>
                              </w:rPr>
                              <w:t>Das Ziel sollte es sein, die Grundsatzerklärung auch auf die Lieferkette auszuweiten. Dies ist von Bedeutung, um proaktiv Herausforderungen wie Kinder- oder Zwangsarbeit zu identifizieren, besonders in Risikoländern und -sektoren.</w:t>
                            </w:r>
                          </w:p>
                          <w:p w14:paraId="7E66AF3D" w14:textId="77777777" w:rsidR="00A07970" w:rsidRPr="002727A1" w:rsidRDefault="00A07970" w:rsidP="00B22470">
                            <w:pPr>
                              <w:rPr>
                                <w:rFonts w:ascii="Arial" w:hAnsi="Arial" w:cs="Arial"/>
                                <w:b/>
                                <w:bCs/>
                                <w:sz w:val="20"/>
                                <w:szCs w:val="20"/>
                              </w:rPr>
                            </w:pPr>
                            <w:r w:rsidRPr="002727A1">
                              <w:rPr>
                                <w:rFonts w:ascii="Arial" w:hAnsi="Arial" w:cs="Arial"/>
                                <w:b/>
                                <w:bCs/>
                                <w:sz w:val="20"/>
                                <w:szCs w:val="20"/>
                              </w:rPr>
                              <w:t>Internationale Standards für menschliche Grundrechte:</w:t>
                            </w:r>
                          </w:p>
                          <w:p w14:paraId="445DB7CD" w14:textId="77777777" w:rsidR="00A07970" w:rsidRPr="002727A1" w:rsidRDefault="008B4112" w:rsidP="000763E5">
                            <w:pPr>
                              <w:pStyle w:val="Listenabsatz"/>
                              <w:numPr>
                                <w:ilvl w:val="0"/>
                                <w:numId w:val="23"/>
                              </w:numPr>
                              <w:rPr>
                                <w:rFonts w:ascii="Arial" w:hAnsi="Arial" w:cs="Arial"/>
                                <w:sz w:val="20"/>
                                <w:szCs w:val="20"/>
                                <w:lang w:val="de-DE"/>
                              </w:rPr>
                            </w:pPr>
                            <w:hyperlink r:id="rId97" w:history="1">
                              <w:r w:rsidR="00A07970" w:rsidRPr="002727A1">
                                <w:rPr>
                                  <w:rStyle w:val="Hyperlink"/>
                                  <w:rFonts w:ascii="Arial" w:hAnsi="Arial" w:cs="Arial"/>
                                  <w:sz w:val="20"/>
                                  <w:szCs w:val="20"/>
                                  <w:lang w:val="de-DE"/>
                                </w:rPr>
                                <w:t>Acht Kernübereinkommen der Sonderorganisation</w:t>
                              </w:r>
                            </w:hyperlink>
                            <w:r w:rsidR="00A07970" w:rsidRPr="002727A1">
                              <w:rPr>
                                <w:rFonts w:ascii="Arial" w:hAnsi="Arial" w:cs="Arial"/>
                                <w:sz w:val="20"/>
                                <w:szCs w:val="20"/>
                                <w:lang w:val="de-DE"/>
                              </w:rPr>
                              <w:t xml:space="preserve"> „Internationale Arbeitsorganisation“ (ILO oder IAO) der UN</w:t>
                            </w:r>
                          </w:p>
                          <w:p w14:paraId="5A6108D1" w14:textId="77777777" w:rsidR="00A07970" w:rsidRPr="002727A1" w:rsidRDefault="008B4112" w:rsidP="000763E5">
                            <w:pPr>
                              <w:pStyle w:val="Listenabsatz"/>
                              <w:numPr>
                                <w:ilvl w:val="0"/>
                                <w:numId w:val="23"/>
                              </w:numPr>
                              <w:rPr>
                                <w:rFonts w:ascii="Arial" w:hAnsi="Arial" w:cs="Arial"/>
                                <w:sz w:val="20"/>
                                <w:szCs w:val="20"/>
                                <w:lang w:val="de-DE"/>
                              </w:rPr>
                            </w:pPr>
                            <w:hyperlink r:id="rId98" w:history="1">
                              <w:r w:rsidR="00A07970" w:rsidRPr="002727A1">
                                <w:rPr>
                                  <w:rStyle w:val="Hyperlink"/>
                                  <w:rFonts w:ascii="Arial" w:hAnsi="Arial" w:cs="Arial"/>
                                  <w:sz w:val="20"/>
                                  <w:szCs w:val="20"/>
                                  <w:lang w:val="de-DE"/>
                                </w:rPr>
                                <w:t>UN-Leitprinzipien für Wirtschaft und Menschenrechte</w:t>
                              </w:r>
                            </w:hyperlink>
                          </w:p>
                          <w:p w14:paraId="7FFA8495" w14:textId="60AB9379" w:rsidR="00A07970" w:rsidRPr="002727A1" w:rsidRDefault="008B4112" w:rsidP="000763E5">
                            <w:pPr>
                              <w:pStyle w:val="Listenabsatz"/>
                              <w:numPr>
                                <w:ilvl w:val="0"/>
                                <w:numId w:val="23"/>
                              </w:numPr>
                              <w:rPr>
                                <w:rFonts w:ascii="Arial" w:hAnsi="Arial" w:cs="Arial"/>
                                <w:sz w:val="20"/>
                                <w:szCs w:val="20"/>
                                <w:lang w:val="de-DE"/>
                              </w:rPr>
                            </w:pPr>
                            <w:hyperlink r:id="rId99" w:history="1">
                              <w:r w:rsidR="00A07970" w:rsidRPr="002727A1">
                                <w:rPr>
                                  <w:rStyle w:val="Hyperlink"/>
                                  <w:rFonts w:ascii="Arial" w:hAnsi="Arial" w:cs="Arial"/>
                                  <w:sz w:val="20"/>
                                  <w:szCs w:val="20"/>
                                  <w:lang w:val="de-DE"/>
                                </w:rPr>
                                <w:t>OECD-Leitsätze für multinationale Unternehmen</w:t>
                              </w:r>
                            </w:hyperlink>
                          </w:p>
                          <w:p w14:paraId="190B3F40" w14:textId="77777777" w:rsidR="00A07970" w:rsidRPr="002727A1" w:rsidRDefault="00A07970" w:rsidP="00B22470">
                            <w:pPr>
                              <w:rPr>
                                <w:rFonts w:ascii="Arial" w:hAnsi="Arial" w:cs="Arial"/>
                                <w:b/>
                                <w:bCs/>
                                <w:sz w:val="20"/>
                                <w:szCs w:val="20"/>
                                <w:lang w:val="de-DE"/>
                              </w:rPr>
                            </w:pPr>
                            <w:r w:rsidRPr="002727A1">
                              <w:rPr>
                                <w:rFonts w:ascii="Arial" w:hAnsi="Arial" w:cs="Arial"/>
                                <w:b/>
                                <w:bCs/>
                                <w:sz w:val="20"/>
                                <w:szCs w:val="20"/>
                                <w:lang w:val="de-DE"/>
                              </w:rPr>
                              <w:t>Die Grundsatzerklärung und ihre Vorteile</w:t>
                            </w:r>
                          </w:p>
                          <w:p w14:paraId="5F8631FF" w14:textId="77777777" w:rsidR="00A07970" w:rsidRPr="002727A1" w:rsidRDefault="00A07970" w:rsidP="00B22470">
                            <w:pPr>
                              <w:rPr>
                                <w:rFonts w:ascii="Arial" w:hAnsi="Arial" w:cs="Arial"/>
                                <w:b/>
                                <w:bCs/>
                                <w:sz w:val="20"/>
                                <w:szCs w:val="20"/>
                                <w:lang w:val="de-DE"/>
                              </w:rPr>
                            </w:pPr>
                            <w:r w:rsidRPr="002727A1">
                              <w:rPr>
                                <w:rFonts w:ascii="Arial" w:hAnsi="Arial" w:cs="Arial"/>
                                <w:sz w:val="20"/>
                                <w:szCs w:val="20"/>
                                <w:lang w:val="de-DE"/>
                              </w:rPr>
                              <w:t>In einer Grundsatzerklärung legt das Unternehmen dar, wie es nationale und international anerkannte Standards bezüglich der Arbeitnehmerrechte einhält.</w:t>
                            </w:r>
                          </w:p>
                          <w:p w14:paraId="3A38E2DF" w14:textId="77777777" w:rsidR="00A07970" w:rsidRPr="002727A1" w:rsidRDefault="00A07970" w:rsidP="00B22470">
                            <w:pPr>
                              <w:rPr>
                                <w:rFonts w:ascii="Arial" w:hAnsi="Arial" w:cs="Arial"/>
                                <w:sz w:val="20"/>
                                <w:szCs w:val="20"/>
                                <w:lang w:val="de-DE"/>
                              </w:rPr>
                            </w:pPr>
                            <w:r w:rsidRPr="002727A1">
                              <w:rPr>
                                <w:rFonts w:ascii="Arial" w:hAnsi="Arial" w:cs="Arial"/>
                                <w:sz w:val="20"/>
                                <w:szCs w:val="20"/>
                                <w:lang w:val="de-DE"/>
                              </w:rPr>
                              <w:t>Die Grundsatzerklärung muss von der Geschäftsführung angenommen werden und richtet sich in erster Linie an alle Führungskräfte im Unternehmen. Wenn Ihr Unternehmen bereits eine Grundsatzerklärung besitzt, könnte diese möglicherweise Teile der Offenlegungspflichten BP7 und BP9 abdecken. Sollte noch keine Grundsatzerklärung vorhanden sein, ist es ratsam, diese zu erstellen, da sie folgende Vorteile mit sich bringt:</w:t>
                            </w:r>
                          </w:p>
                          <w:p w14:paraId="336459AF" w14:textId="77777777" w:rsidR="00A07970" w:rsidRPr="002727A1" w:rsidRDefault="00A07970" w:rsidP="000763E5">
                            <w:pPr>
                              <w:pStyle w:val="Listenabsatz"/>
                              <w:numPr>
                                <w:ilvl w:val="0"/>
                                <w:numId w:val="22"/>
                              </w:numPr>
                              <w:rPr>
                                <w:rFonts w:ascii="Arial" w:hAnsi="Arial" w:cs="Arial"/>
                                <w:sz w:val="20"/>
                                <w:szCs w:val="20"/>
                                <w:lang w:val="de-DE"/>
                              </w:rPr>
                            </w:pPr>
                            <w:r w:rsidRPr="002727A1">
                              <w:rPr>
                                <w:rFonts w:ascii="Arial" w:hAnsi="Arial" w:cs="Arial"/>
                                <w:sz w:val="20"/>
                                <w:szCs w:val="20"/>
                                <w:lang w:val="de-DE"/>
                              </w:rPr>
                              <w:t>Ein öffentliches Bekenntnis schafft Verantwortlichkeit.</w:t>
                            </w:r>
                          </w:p>
                          <w:p w14:paraId="2BD14BCB" w14:textId="77777777" w:rsidR="00A07970" w:rsidRPr="002727A1" w:rsidRDefault="00A07970" w:rsidP="000763E5">
                            <w:pPr>
                              <w:pStyle w:val="Listenabsatz"/>
                              <w:numPr>
                                <w:ilvl w:val="0"/>
                                <w:numId w:val="22"/>
                              </w:numPr>
                              <w:rPr>
                                <w:rFonts w:ascii="Arial" w:hAnsi="Arial" w:cs="Arial"/>
                                <w:sz w:val="20"/>
                                <w:szCs w:val="20"/>
                                <w:lang w:val="de-DE"/>
                              </w:rPr>
                            </w:pPr>
                            <w:r w:rsidRPr="002727A1">
                              <w:rPr>
                                <w:rFonts w:ascii="Arial" w:hAnsi="Arial" w:cs="Arial"/>
                                <w:sz w:val="20"/>
                                <w:szCs w:val="20"/>
                                <w:lang w:val="de-DE"/>
                              </w:rPr>
                              <w:t>Sie dient als interne Orientierung und Motivation.</w:t>
                            </w:r>
                          </w:p>
                          <w:p w14:paraId="17556D96" w14:textId="77777777" w:rsidR="00A07970" w:rsidRPr="002727A1" w:rsidRDefault="00A07970" w:rsidP="000763E5">
                            <w:pPr>
                              <w:pStyle w:val="Listenabsatz"/>
                              <w:numPr>
                                <w:ilvl w:val="0"/>
                                <w:numId w:val="22"/>
                              </w:numPr>
                              <w:rPr>
                                <w:rFonts w:ascii="Arial" w:hAnsi="Arial" w:cs="Arial"/>
                                <w:sz w:val="20"/>
                                <w:szCs w:val="20"/>
                                <w:lang w:val="de-DE"/>
                              </w:rPr>
                            </w:pPr>
                            <w:r w:rsidRPr="002727A1">
                              <w:rPr>
                                <w:rFonts w:ascii="Arial" w:hAnsi="Arial" w:cs="Arial"/>
                                <w:sz w:val="20"/>
                                <w:szCs w:val="20"/>
                                <w:lang w:val="de-DE"/>
                              </w:rPr>
                              <w:t>Sie bildet die Grundlage für den Dialog.</w:t>
                            </w:r>
                          </w:p>
                          <w:p w14:paraId="1ED620A0" w14:textId="502E05F3" w:rsidR="00A07970" w:rsidRPr="002727A1" w:rsidRDefault="00A07970" w:rsidP="00CE07C1">
                            <w:pPr>
                              <w:rPr>
                                <w:rFonts w:ascii="Arial" w:hAnsi="Arial" w:cs="Arial"/>
                                <w:sz w:val="20"/>
                                <w:szCs w:val="20"/>
                                <w:lang w:val="de-DE"/>
                              </w:rPr>
                            </w:pPr>
                            <w:r w:rsidRPr="002727A1">
                              <w:rPr>
                                <w:rFonts w:ascii="Arial" w:hAnsi="Arial" w:cs="Arial"/>
                                <w:sz w:val="20"/>
                                <w:szCs w:val="20"/>
                                <w:lang w:val="de-DE"/>
                              </w:rPr>
                              <w:t xml:space="preserve">Weitere Hilfe bietet der KMU-Kompass unter </w:t>
                            </w:r>
                            <w:hyperlink r:id="rId100" w:history="1">
                              <w:r w:rsidRPr="002727A1">
                                <w:rPr>
                                  <w:rStyle w:val="Hyperlink"/>
                                  <w:rFonts w:ascii="Arial" w:hAnsi="Arial" w:cs="Arial"/>
                                  <w:sz w:val="20"/>
                                  <w:szCs w:val="20"/>
                                  <w:lang w:val="de-DE"/>
                                </w:rPr>
                                <w:t>diesem Link</w:t>
                              </w:r>
                            </w:hyperlink>
                            <w:r w:rsidRPr="002727A1">
                              <w:rPr>
                                <w:rFonts w:ascii="Arial" w:hAnsi="Arial" w:cs="Arial"/>
                                <w:sz w:val="20"/>
                                <w:szCs w:val="20"/>
                                <w:lang w:val="de-DE"/>
                              </w:rPr>
                              <w:t>.</w:t>
                            </w:r>
                          </w:p>
                        </w:txbxContent>
                      </wps:txbx>
                      <wps:bodyPr rot="0" vert="horz" wrap="square" lIns="91440" tIns="45720" rIns="91440" bIns="45720" anchor="t" anchorCtr="0">
                        <a:noAutofit/>
                      </wps:bodyPr>
                    </wps:wsp>
                  </a:graphicData>
                </a:graphic>
              </wp:inline>
            </w:drawing>
          </mc:Choice>
          <mc:Fallback>
            <w:pict>
              <v:shape w14:anchorId="66556836" id="_x0000_s1084" type="#_x0000_t202" style="width:439.4pt;height:4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" fillcolor="#e8e6e6" stroked="f">
                <v:textbox>
                  <w:txbxContent>
                    <w:p w14:paraId="003EC51E" w14:textId="30614962" w:rsidR="00A07970" w:rsidRPr="002727A1" w:rsidRDefault="00A07970" w:rsidP="00B22470">
                      <w:pPr>
                        <w:rPr>
                          <w:rFonts w:ascii="Arial" w:hAnsi="Arial" w:cs="Arial"/>
                          <w:sz w:val="20"/>
                          <w:szCs w:val="20"/>
                        </w:rPr>
                      </w:pPr>
                      <w:r w:rsidRPr="002727A1">
                        <w:rPr>
                          <w:rFonts w:ascii="Arial" w:hAnsi="Arial" w:cs="Arial"/>
                          <w:b/>
                          <w:bCs/>
                          <w:sz w:val="20"/>
                          <w:szCs w:val="20"/>
                        </w:rPr>
                        <w:t xml:space="preserve">Wichtig: </w:t>
                      </w:r>
                      <w:r w:rsidRPr="002727A1">
                        <w:rPr>
                          <w:rFonts w:ascii="Arial" w:hAnsi="Arial" w:cs="Arial"/>
                          <w:sz w:val="20"/>
                          <w:szCs w:val="20"/>
                        </w:rPr>
                        <w:t>Das Unternehmen muss offenlegen, ob es eine Grundsatzerklärung oder Unternehmensrichtlinie gibt, die den Umgang mit ihrem Personal regelt, und inwiefern diese mit den relevanten internationalen Menschenrechten in Übereinstimmung steht. In Deutschland tätige Unternehmen erfüllen durch die Einhaltung nationaler Gesetzgebung, wie dem Grundgesetz und dem Arbeitsrecht, die UN-Leitprinzipien für Wirtschaft und Menschenrechte. Trotzdem sollte die Grundsatzerklärung als Bekenntnis zu den Menschenrechten explizit auf die relevanten internationalen Rahmenwerke hinweisen.</w:t>
                      </w:r>
                    </w:p>
                    <w:p w14:paraId="031CAEB3" w14:textId="62A371AD" w:rsidR="00A07970" w:rsidRPr="002727A1" w:rsidRDefault="00A07970" w:rsidP="00B22470">
                      <w:pPr>
                        <w:rPr>
                          <w:rFonts w:ascii="Arial" w:hAnsi="Arial" w:cs="Arial"/>
                          <w:sz w:val="20"/>
                          <w:szCs w:val="20"/>
                        </w:rPr>
                      </w:pPr>
                      <w:r w:rsidRPr="002727A1">
                        <w:rPr>
                          <w:rFonts w:ascii="Arial" w:hAnsi="Arial" w:cs="Arial"/>
                          <w:sz w:val="20"/>
                          <w:szCs w:val="20"/>
                        </w:rPr>
                        <w:t>Das Ziel sollte es sein, die Grundsatzerklärung auch auf die Lieferkette auszuweiten. Dies ist von Bedeutung, um proaktiv Herausforderungen wie Kinder- oder Zwangsarbeit zu identifizieren, besonders in Risikoländern und -sektoren.</w:t>
                      </w:r>
                    </w:p>
                    <w:p w14:paraId="7E66AF3D" w14:textId="77777777" w:rsidR="00A07970" w:rsidRPr="002727A1" w:rsidRDefault="00A07970" w:rsidP="00B22470">
                      <w:pPr>
                        <w:rPr>
                          <w:rFonts w:ascii="Arial" w:hAnsi="Arial" w:cs="Arial"/>
                          <w:b/>
                          <w:bCs/>
                          <w:sz w:val="20"/>
                          <w:szCs w:val="20"/>
                        </w:rPr>
                      </w:pPr>
                      <w:r w:rsidRPr="002727A1">
                        <w:rPr>
                          <w:rFonts w:ascii="Arial" w:hAnsi="Arial" w:cs="Arial"/>
                          <w:b/>
                          <w:bCs/>
                          <w:sz w:val="20"/>
                          <w:szCs w:val="20"/>
                        </w:rPr>
                        <w:t>Internationale Standards für menschliche Grundrechte:</w:t>
                      </w:r>
                    </w:p>
                    <w:p w14:paraId="445DB7CD" w14:textId="77777777" w:rsidR="00A07970" w:rsidRPr="002727A1" w:rsidRDefault="008B4112" w:rsidP="000763E5">
                      <w:pPr>
                        <w:pStyle w:val="Listenabsatz"/>
                        <w:numPr>
                          <w:ilvl w:val="0"/>
                          <w:numId w:val="23"/>
                        </w:numPr>
                        <w:rPr>
                          <w:rFonts w:ascii="Arial" w:hAnsi="Arial" w:cs="Arial"/>
                          <w:sz w:val="20"/>
                          <w:szCs w:val="20"/>
                          <w:lang w:val="de-DE"/>
                        </w:rPr>
                      </w:pPr>
                      <w:hyperlink r:id="rId101" w:history="1">
                        <w:r w:rsidR="00A07970" w:rsidRPr="002727A1">
                          <w:rPr>
                            <w:rStyle w:val="Hyperlink"/>
                            <w:rFonts w:ascii="Arial" w:hAnsi="Arial" w:cs="Arial"/>
                            <w:sz w:val="20"/>
                            <w:szCs w:val="20"/>
                            <w:lang w:val="de-DE"/>
                          </w:rPr>
                          <w:t>Acht Kernübereinkommen der Sonderorganisation</w:t>
                        </w:r>
                      </w:hyperlink>
                      <w:r w:rsidR="00A07970" w:rsidRPr="002727A1">
                        <w:rPr>
                          <w:rFonts w:ascii="Arial" w:hAnsi="Arial" w:cs="Arial"/>
                          <w:sz w:val="20"/>
                          <w:szCs w:val="20"/>
                          <w:lang w:val="de-DE"/>
                        </w:rPr>
                        <w:t xml:space="preserve"> „Internationale Arbeitsorganisation“ (ILO oder IAO) der UN</w:t>
                      </w:r>
                    </w:p>
                    <w:p w14:paraId="5A6108D1" w14:textId="77777777" w:rsidR="00A07970" w:rsidRPr="002727A1" w:rsidRDefault="008B4112" w:rsidP="000763E5">
                      <w:pPr>
                        <w:pStyle w:val="Listenabsatz"/>
                        <w:numPr>
                          <w:ilvl w:val="0"/>
                          <w:numId w:val="23"/>
                        </w:numPr>
                        <w:rPr>
                          <w:rFonts w:ascii="Arial" w:hAnsi="Arial" w:cs="Arial"/>
                          <w:sz w:val="20"/>
                          <w:szCs w:val="20"/>
                          <w:lang w:val="de-DE"/>
                        </w:rPr>
                      </w:pPr>
                      <w:hyperlink r:id="rId102" w:history="1">
                        <w:r w:rsidR="00A07970" w:rsidRPr="002727A1">
                          <w:rPr>
                            <w:rStyle w:val="Hyperlink"/>
                            <w:rFonts w:ascii="Arial" w:hAnsi="Arial" w:cs="Arial"/>
                            <w:sz w:val="20"/>
                            <w:szCs w:val="20"/>
                            <w:lang w:val="de-DE"/>
                          </w:rPr>
                          <w:t>UN-Leitprinzipien für Wirtschaft und Menschenrechte</w:t>
                        </w:r>
                      </w:hyperlink>
                    </w:p>
                    <w:p w14:paraId="7FFA8495" w14:textId="60AB9379" w:rsidR="00A07970" w:rsidRPr="002727A1" w:rsidRDefault="008B4112" w:rsidP="000763E5">
                      <w:pPr>
                        <w:pStyle w:val="Listenabsatz"/>
                        <w:numPr>
                          <w:ilvl w:val="0"/>
                          <w:numId w:val="23"/>
                        </w:numPr>
                        <w:rPr>
                          <w:rFonts w:ascii="Arial" w:hAnsi="Arial" w:cs="Arial"/>
                          <w:sz w:val="20"/>
                          <w:szCs w:val="20"/>
                          <w:lang w:val="de-DE"/>
                        </w:rPr>
                      </w:pPr>
                      <w:hyperlink r:id="rId103" w:history="1">
                        <w:r w:rsidR="00A07970" w:rsidRPr="002727A1">
                          <w:rPr>
                            <w:rStyle w:val="Hyperlink"/>
                            <w:rFonts w:ascii="Arial" w:hAnsi="Arial" w:cs="Arial"/>
                            <w:sz w:val="20"/>
                            <w:szCs w:val="20"/>
                            <w:lang w:val="de-DE"/>
                          </w:rPr>
                          <w:t>OECD-Leitsätze für multinationale Unternehmen</w:t>
                        </w:r>
                      </w:hyperlink>
                    </w:p>
                    <w:p w14:paraId="190B3F40" w14:textId="77777777" w:rsidR="00A07970" w:rsidRPr="002727A1" w:rsidRDefault="00A07970" w:rsidP="00B22470">
                      <w:pPr>
                        <w:rPr>
                          <w:rFonts w:ascii="Arial" w:hAnsi="Arial" w:cs="Arial"/>
                          <w:b/>
                          <w:bCs/>
                          <w:sz w:val="20"/>
                          <w:szCs w:val="20"/>
                          <w:lang w:val="de-DE"/>
                        </w:rPr>
                      </w:pPr>
                      <w:r w:rsidRPr="002727A1">
                        <w:rPr>
                          <w:rFonts w:ascii="Arial" w:hAnsi="Arial" w:cs="Arial"/>
                          <w:b/>
                          <w:bCs/>
                          <w:sz w:val="20"/>
                          <w:szCs w:val="20"/>
                          <w:lang w:val="de-DE"/>
                        </w:rPr>
                        <w:t>Die Grundsatzerklärung und ihre Vorteile</w:t>
                      </w:r>
                    </w:p>
                    <w:p w14:paraId="5F8631FF" w14:textId="77777777" w:rsidR="00A07970" w:rsidRPr="002727A1" w:rsidRDefault="00A07970" w:rsidP="00B22470">
                      <w:pPr>
                        <w:rPr>
                          <w:rFonts w:ascii="Arial" w:hAnsi="Arial" w:cs="Arial"/>
                          <w:b/>
                          <w:bCs/>
                          <w:sz w:val="20"/>
                          <w:szCs w:val="20"/>
                          <w:lang w:val="de-DE"/>
                        </w:rPr>
                      </w:pPr>
                      <w:r w:rsidRPr="002727A1">
                        <w:rPr>
                          <w:rFonts w:ascii="Arial" w:hAnsi="Arial" w:cs="Arial"/>
                          <w:sz w:val="20"/>
                          <w:szCs w:val="20"/>
                          <w:lang w:val="de-DE"/>
                        </w:rPr>
                        <w:t>In einer Grundsatzerklärung legt das Unternehmen dar, wie es nationale und international anerkannte Standards bezüglich der Arbeitnehmerrechte einhält.</w:t>
                      </w:r>
                    </w:p>
                    <w:p w14:paraId="3A38E2DF" w14:textId="77777777" w:rsidR="00A07970" w:rsidRPr="002727A1" w:rsidRDefault="00A07970" w:rsidP="00B22470">
                      <w:pPr>
                        <w:rPr>
                          <w:rFonts w:ascii="Arial" w:hAnsi="Arial" w:cs="Arial"/>
                          <w:sz w:val="20"/>
                          <w:szCs w:val="20"/>
                          <w:lang w:val="de-DE"/>
                        </w:rPr>
                      </w:pPr>
                      <w:r w:rsidRPr="002727A1">
                        <w:rPr>
                          <w:rFonts w:ascii="Arial" w:hAnsi="Arial" w:cs="Arial"/>
                          <w:sz w:val="20"/>
                          <w:szCs w:val="20"/>
                          <w:lang w:val="de-DE"/>
                        </w:rPr>
                        <w:t>Die Grundsatzerklärung muss von der Geschäftsführung angenommen werden und richtet sich in erster Linie an alle Führungskräfte im Unternehmen. Wenn Ihr Unternehmen bereits eine Grundsatzerklärung besitzt, könnte diese möglicherweise Teile der Offenlegungspflichten BP7 und BP9 abdecken. Sollte noch keine Grundsatzerklärung vorhanden sein, ist es ratsam, diese zu erstellen, da sie folgende Vorteile mit sich bringt:</w:t>
                      </w:r>
                    </w:p>
                    <w:p w14:paraId="336459AF" w14:textId="77777777" w:rsidR="00A07970" w:rsidRPr="002727A1" w:rsidRDefault="00A07970" w:rsidP="000763E5">
                      <w:pPr>
                        <w:pStyle w:val="Listenabsatz"/>
                        <w:numPr>
                          <w:ilvl w:val="0"/>
                          <w:numId w:val="22"/>
                        </w:numPr>
                        <w:rPr>
                          <w:rFonts w:ascii="Arial" w:hAnsi="Arial" w:cs="Arial"/>
                          <w:sz w:val="20"/>
                          <w:szCs w:val="20"/>
                          <w:lang w:val="de-DE"/>
                        </w:rPr>
                      </w:pPr>
                      <w:r w:rsidRPr="002727A1">
                        <w:rPr>
                          <w:rFonts w:ascii="Arial" w:hAnsi="Arial" w:cs="Arial"/>
                          <w:sz w:val="20"/>
                          <w:szCs w:val="20"/>
                          <w:lang w:val="de-DE"/>
                        </w:rPr>
                        <w:t>Ein öffentliches Bekenntnis schafft Verantwortlichkeit.</w:t>
                      </w:r>
                    </w:p>
                    <w:p w14:paraId="2BD14BCB" w14:textId="77777777" w:rsidR="00A07970" w:rsidRPr="002727A1" w:rsidRDefault="00A07970" w:rsidP="000763E5">
                      <w:pPr>
                        <w:pStyle w:val="Listenabsatz"/>
                        <w:numPr>
                          <w:ilvl w:val="0"/>
                          <w:numId w:val="22"/>
                        </w:numPr>
                        <w:rPr>
                          <w:rFonts w:ascii="Arial" w:hAnsi="Arial" w:cs="Arial"/>
                          <w:sz w:val="20"/>
                          <w:szCs w:val="20"/>
                          <w:lang w:val="de-DE"/>
                        </w:rPr>
                      </w:pPr>
                      <w:r w:rsidRPr="002727A1">
                        <w:rPr>
                          <w:rFonts w:ascii="Arial" w:hAnsi="Arial" w:cs="Arial"/>
                          <w:sz w:val="20"/>
                          <w:szCs w:val="20"/>
                          <w:lang w:val="de-DE"/>
                        </w:rPr>
                        <w:t>Sie dient als interne Orientierung und Motivation.</w:t>
                      </w:r>
                    </w:p>
                    <w:p w14:paraId="17556D96" w14:textId="77777777" w:rsidR="00A07970" w:rsidRPr="002727A1" w:rsidRDefault="00A07970" w:rsidP="000763E5">
                      <w:pPr>
                        <w:pStyle w:val="Listenabsatz"/>
                        <w:numPr>
                          <w:ilvl w:val="0"/>
                          <w:numId w:val="22"/>
                        </w:numPr>
                        <w:rPr>
                          <w:rFonts w:ascii="Arial" w:hAnsi="Arial" w:cs="Arial"/>
                          <w:sz w:val="20"/>
                          <w:szCs w:val="20"/>
                          <w:lang w:val="de-DE"/>
                        </w:rPr>
                      </w:pPr>
                      <w:r w:rsidRPr="002727A1">
                        <w:rPr>
                          <w:rFonts w:ascii="Arial" w:hAnsi="Arial" w:cs="Arial"/>
                          <w:sz w:val="20"/>
                          <w:szCs w:val="20"/>
                          <w:lang w:val="de-DE"/>
                        </w:rPr>
                        <w:t>Sie bildet die Grundlage für den Dialog.</w:t>
                      </w:r>
                    </w:p>
                    <w:p w14:paraId="1ED620A0" w14:textId="502E05F3" w:rsidR="00A07970" w:rsidRPr="002727A1" w:rsidRDefault="00A07970" w:rsidP="00CE07C1">
                      <w:pPr>
                        <w:rPr>
                          <w:rFonts w:ascii="Arial" w:hAnsi="Arial" w:cs="Arial"/>
                          <w:sz w:val="20"/>
                          <w:szCs w:val="20"/>
                          <w:lang w:val="de-DE"/>
                        </w:rPr>
                      </w:pPr>
                      <w:r w:rsidRPr="002727A1">
                        <w:rPr>
                          <w:rFonts w:ascii="Arial" w:hAnsi="Arial" w:cs="Arial"/>
                          <w:sz w:val="20"/>
                          <w:szCs w:val="20"/>
                          <w:lang w:val="de-DE"/>
                        </w:rPr>
                        <w:t xml:space="preserve">Weitere Hilfe bietet der KMU-Kompass unter </w:t>
                      </w:r>
                      <w:hyperlink r:id="rId104" w:history="1">
                        <w:r w:rsidRPr="002727A1">
                          <w:rPr>
                            <w:rStyle w:val="Hyperlink"/>
                            <w:rFonts w:ascii="Arial" w:hAnsi="Arial" w:cs="Arial"/>
                            <w:sz w:val="20"/>
                            <w:szCs w:val="20"/>
                            <w:lang w:val="de-DE"/>
                          </w:rPr>
                          <w:t>diesem Link</w:t>
                        </w:r>
                      </w:hyperlink>
                      <w:r w:rsidRPr="002727A1">
                        <w:rPr>
                          <w:rFonts w:ascii="Arial" w:hAnsi="Arial" w:cs="Arial"/>
                          <w:sz w:val="20"/>
                          <w:szCs w:val="20"/>
                          <w:lang w:val="de-DE"/>
                        </w:rPr>
                        <w:t>.</w:t>
                      </w:r>
                    </w:p>
                  </w:txbxContent>
                </v:textbox>
                <w10:anchorlock/>
              </v:shape>
            </w:pict>
          </mc:Fallback>
        </mc:AlternateContent>
      </w:r>
    </w:p>
    <w:p w14:paraId="28D339C9" w14:textId="4E074C99" w:rsidR="00571662" w:rsidRPr="002727A1" w:rsidRDefault="002E23EE">
      <w:pPr>
        <w:spacing w:after="0" w:line="360" w:lineRule="auto"/>
        <w:rPr>
          <w:rFonts w:ascii="Arial" w:hAnsi="Arial" w:cs="Arial"/>
          <w:sz w:val="24"/>
          <w:szCs w:val="24"/>
          <w:lang w:val="de-DE"/>
        </w:rPr>
      </w:pPr>
      <w:bookmarkStart w:id="116" w:name="_Toc163556823"/>
      <w:r w:rsidRPr="002727A1">
        <w:rPr>
          <w:rFonts w:ascii="Arial" w:hAnsi="Arial" w:cs="Arial"/>
          <w:noProof/>
          <w:sz w:val="24"/>
          <w:szCs w:val="24"/>
          <w:lang w:val="de-DE" w:eastAsia="ja-JP"/>
        </w:rPr>
        <w:lastRenderedPageBreak/>
        <mc:AlternateContent>
          <mc:Choice Requires="wps">
            <w:drawing>
              <wp:anchor distT="45720" distB="45720" distL="114300" distR="114300" simplePos="0" relativeHeight="251658287" behindDoc="0" locked="0" layoutInCell="1" allowOverlap="1" wp14:anchorId="58A38591" wp14:editId="0496B877">
                <wp:simplePos x="0" y="0"/>
                <wp:positionH relativeFrom="column">
                  <wp:posOffset>6350</wp:posOffset>
                </wp:positionH>
                <wp:positionV relativeFrom="paragraph">
                  <wp:posOffset>269875</wp:posOffset>
                </wp:positionV>
                <wp:extent cx="5513070" cy="5443220"/>
                <wp:effectExtent l="0" t="0" r="0" b="5080"/>
                <wp:wrapSquare wrapText="bothSides"/>
                <wp:docPr id="810413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5443220"/>
                        </a:xfrm>
                        <a:prstGeom prst="rect">
                          <a:avLst/>
                        </a:prstGeom>
                        <a:solidFill>
                          <a:schemeClr val="accent5">
                            <a:lumMod val="20000"/>
                            <a:lumOff val="80000"/>
                          </a:schemeClr>
                        </a:solidFill>
                        <a:ln w="9525">
                          <a:noFill/>
                          <a:miter lim="800000"/>
                          <a:headEnd/>
                          <a:tailEnd/>
                        </a:ln>
                      </wps:spPr>
                      <wps:txbx>
                        <w:txbxContent>
                          <w:p w14:paraId="0F610FDD" w14:textId="77777777" w:rsidR="00A07970" w:rsidRPr="002727A1" w:rsidRDefault="00A07970" w:rsidP="008D31AE">
                            <w:pPr>
                              <w:rPr>
                                <w:rFonts w:ascii="Arial" w:hAnsi="Arial" w:cs="Arial"/>
                                <w:b/>
                                <w:bCs/>
                                <w:sz w:val="18"/>
                                <w:szCs w:val="18"/>
                              </w:rPr>
                            </w:pPr>
                            <w:r w:rsidRPr="002727A1">
                              <w:rPr>
                                <w:rFonts w:ascii="Arial" w:hAnsi="Arial" w:cs="Arial"/>
                                <w:b/>
                                <w:bCs/>
                                <w:sz w:val="18"/>
                                <w:szCs w:val="18"/>
                              </w:rPr>
                              <w:t xml:space="preserve">Beispiel </w:t>
                            </w:r>
                          </w:p>
                          <w:p w14:paraId="19AA4CEE" w14:textId="77777777" w:rsidR="00A07970" w:rsidRPr="002727A1" w:rsidRDefault="00A07970" w:rsidP="008D31AE">
                            <w:pPr>
                              <w:rPr>
                                <w:rFonts w:ascii="Arial" w:hAnsi="Arial" w:cs="Arial"/>
                                <w:b/>
                                <w:bCs/>
                                <w:sz w:val="18"/>
                                <w:szCs w:val="18"/>
                              </w:rPr>
                            </w:pPr>
                            <w:r w:rsidRPr="002727A1">
                              <w:rPr>
                                <w:rFonts w:ascii="Arial" w:hAnsi="Arial" w:cs="Arial"/>
                                <w:b/>
                                <w:bCs/>
                                <w:sz w:val="18"/>
                                <w:szCs w:val="18"/>
                              </w:rPr>
                              <w:t>Grundsatzerklärung in Bezug auf die eigene Belegschaft der DIAGRAMM HALBACH GMBH &amp; CO. KG</w:t>
                            </w:r>
                          </w:p>
                          <w:p w14:paraId="3556106B" w14:textId="77777777" w:rsidR="00A07970" w:rsidRPr="002727A1" w:rsidRDefault="00A07970" w:rsidP="008D31AE">
                            <w:pPr>
                              <w:rPr>
                                <w:rFonts w:ascii="Arial" w:hAnsi="Arial" w:cs="Arial"/>
                                <w:sz w:val="18"/>
                                <w:szCs w:val="18"/>
                              </w:rPr>
                            </w:pPr>
                            <w:r w:rsidRPr="002727A1">
                              <w:rPr>
                                <w:rFonts w:ascii="Arial" w:hAnsi="Arial" w:cs="Arial"/>
                                <w:sz w:val="18"/>
                                <w:szCs w:val="18"/>
                              </w:rPr>
                              <w:t xml:space="preserve">Diagramm Halbach hat den Anspruch, ein sicherer Arbeitgeber zu sein, der Menschen berufliche Zukunftsperspektiven in jeder Lebensphase und für ein ganzes Berufsleben bietet.  (s. Handlungsfeld „Zukunftsfähiger Arbeitgeber“). Hierbei ist es für das Unternehmen selbstverständlich, alle Beschäftigten gleichberechtigte, soziale und faire Arbeitsbedingungen sowie eine angemessene Bezahlung zu gewährleisten und die Rechte der Mitarbeitenden zu wahren. Bei Diagramm Halbach werden ausnahmslos die nationalen und </w:t>
                            </w:r>
                            <w:proofErr w:type="spellStart"/>
                            <w:r w:rsidRPr="002727A1">
                              <w:rPr>
                                <w:rFonts w:ascii="Arial" w:hAnsi="Arial" w:cs="Arial"/>
                                <w:sz w:val="18"/>
                                <w:szCs w:val="18"/>
                              </w:rPr>
                              <w:t>EU­weiten</w:t>
                            </w:r>
                            <w:proofErr w:type="spellEnd"/>
                            <w:r w:rsidRPr="002727A1">
                              <w:rPr>
                                <w:rFonts w:ascii="Arial" w:hAnsi="Arial" w:cs="Arial"/>
                                <w:sz w:val="18"/>
                                <w:szCs w:val="18"/>
                              </w:rPr>
                              <w:t xml:space="preserve"> gesetzlichen Regelungen im Sinne des Arbeits-­ und Kündigungsschutzes und der betrieblichen Mitbestimmung (z. B. das Allgemeine Gleichbehandlungsgesetz und das Betriebsverfassungsgesetz) angewendet.</w:t>
                            </w:r>
                          </w:p>
                          <w:p w14:paraId="41C09710" w14:textId="624CA939" w:rsidR="00A07970" w:rsidRPr="002727A1" w:rsidRDefault="00A07970" w:rsidP="008D31AE">
                            <w:pPr>
                              <w:rPr>
                                <w:rFonts w:ascii="Arial" w:hAnsi="Arial" w:cs="Arial"/>
                                <w:sz w:val="18"/>
                                <w:szCs w:val="18"/>
                              </w:rPr>
                            </w:pPr>
                            <w:r w:rsidRPr="002727A1">
                              <w:rPr>
                                <w:rFonts w:ascii="Arial" w:hAnsi="Arial" w:cs="Arial"/>
                                <w:sz w:val="18"/>
                                <w:szCs w:val="18"/>
                              </w:rPr>
                              <w:t>Diese DNK-Erklärung befasst sich mit dem Unternehmen Diagramm Halbach GmbH &amp; Co KG mit Sitz in Schwerte. An diesem Standort sowie an den Standorten der Tochterunternehmen im In- und Ausland werden 100% der Anforderungen und Werte des UN Global Compact geachtet und eingehalten. Darüber hinaus sind auch die Anforderungen und Werte der Kernarbeitsnormen der ILO (Internationale Arbeitsorganisation) erfüllt. Es ist empfehlenswert, diese international anerkannten Normen explizit in der Grundsatzerklärung zu nennen.</w:t>
                            </w:r>
                          </w:p>
                          <w:p w14:paraId="14701183" w14:textId="77777777" w:rsidR="00A07970" w:rsidRPr="002727A1" w:rsidRDefault="00A07970" w:rsidP="007E2133">
                            <w:pPr>
                              <w:rPr>
                                <w:rFonts w:ascii="Arial" w:hAnsi="Arial" w:cs="Arial"/>
                                <w:b/>
                                <w:sz w:val="18"/>
                                <w:szCs w:val="18"/>
                              </w:rPr>
                            </w:pPr>
                            <w:r w:rsidRPr="002727A1">
                              <w:rPr>
                                <w:rFonts w:ascii="Arial" w:hAnsi="Arial" w:cs="Arial"/>
                                <w:b/>
                                <w:bCs/>
                                <w:sz w:val="18"/>
                                <w:szCs w:val="18"/>
                              </w:rPr>
                              <w:t>Maßnahmen in Bezug auf die Lieferkette der DIAGRAMM HALBACH GMBH &amp; CO. KG</w:t>
                            </w:r>
                          </w:p>
                          <w:p w14:paraId="2A5C9A1F" w14:textId="77777777" w:rsidR="00A07970" w:rsidRPr="002727A1" w:rsidRDefault="00A07970" w:rsidP="007E2133">
                            <w:pPr>
                              <w:rPr>
                                <w:rFonts w:ascii="Arial" w:hAnsi="Arial" w:cs="Arial"/>
                                <w:sz w:val="18"/>
                                <w:szCs w:val="18"/>
                              </w:rPr>
                            </w:pPr>
                            <w:r w:rsidRPr="002727A1">
                              <w:rPr>
                                <w:rFonts w:ascii="Arial" w:hAnsi="Arial" w:cs="Arial"/>
                                <w:sz w:val="18"/>
                                <w:szCs w:val="18"/>
                              </w:rPr>
                              <w:t xml:space="preserve">Das Unternehmen hat in 2021 diverse Maßnahmen eingeleitet, um die Nachhaltigkeitsanforderungen in den Lieferketten zu verbessern. Diese Maßnahmen wurden in 2022 mit Energie vorangetrieben. </w:t>
                            </w:r>
                          </w:p>
                          <w:p w14:paraId="3D914E56" w14:textId="77777777" w:rsidR="00A07970" w:rsidRPr="002727A1" w:rsidRDefault="00A07970" w:rsidP="007E2133">
                            <w:pPr>
                              <w:rPr>
                                <w:rFonts w:ascii="Arial" w:hAnsi="Arial" w:cs="Arial"/>
                                <w:sz w:val="18"/>
                                <w:szCs w:val="18"/>
                              </w:rPr>
                            </w:pPr>
                            <w:r w:rsidRPr="002727A1">
                              <w:rPr>
                                <w:rFonts w:ascii="Arial" w:hAnsi="Arial" w:cs="Arial"/>
                                <w:sz w:val="18"/>
                                <w:szCs w:val="18"/>
                              </w:rPr>
                              <w:t xml:space="preserve">Das Beschaffungskonzept wurde unter Gesichtspunkten der Nachhaltigkeit neu definiert. Wesentliche Geschäftspartner des Unternehmens werden als neue Lieferanten seit 2022 erst nach einer Überprüfung zugelassen. Im Rahmen der Überprüfung werden neben den Qualitäts-, Umwelt- und Sicherheitsprozessen auch Themen der Ethik hinterfragt. Grundlage für eine Zusammenarbeit ist eine Anerkennung des Code </w:t>
                            </w:r>
                            <w:proofErr w:type="spellStart"/>
                            <w:r w:rsidRPr="002727A1">
                              <w:rPr>
                                <w:rFonts w:ascii="Arial" w:hAnsi="Arial" w:cs="Arial"/>
                                <w:sz w:val="18"/>
                                <w:szCs w:val="18"/>
                              </w:rPr>
                              <w:t>of</w:t>
                            </w:r>
                            <w:proofErr w:type="spellEnd"/>
                            <w:r w:rsidRPr="002727A1">
                              <w:rPr>
                                <w:rFonts w:ascii="Arial" w:hAnsi="Arial" w:cs="Arial"/>
                                <w:sz w:val="18"/>
                                <w:szCs w:val="18"/>
                              </w:rPr>
                              <w:t xml:space="preserve"> Conduct. Der Code </w:t>
                            </w:r>
                            <w:proofErr w:type="spellStart"/>
                            <w:r w:rsidRPr="002727A1">
                              <w:rPr>
                                <w:rFonts w:ascii="Arial" w:hAnsi="Arial" w:cs="Arial"/>
                                <w:sz w:val="18"/>
                                <w:szCs w:val="18"/>
                              </w:rPr>
                              <w:t>of</w:t>
                            </w:r>
                            <w:proofErr w:type="spellEnd"/>
                            <w:r w:rsidRPr="002727A1">
                              <w:rPr>
                                <w:rFonts w:ascii="Arial" w:hAnsi="Arial" w:cs="Arial"/>
                                <w:sz w:val="18"/>
                                <w:szCs w:val="18"/>
                              </w:rPr>
                              <w:t xml:space="preserve"> Conduct von Diagramm Halbach basiert auf den Anforderungen des UN Global Compact sowie den Kernarbeitsnormen der ILO (Internationale Arbeitsorganisation).</w:t>
                            </w:r>
                          </w:p>
                          <w:p w14:paraId="0A770021" w14:textId="77777777" w:rsidR="00A07970" w:rsidRPr="002727A1" w:rsidRDefault="00A07970" w:rsidP="008D31AE">
                            <w:pPr>
                              <w:rPr>
                                <w:rFonts w:ascii="Arial" w:hAnsi="Arial" w:cs="Arial"/>
                                <w:sz w:val="18"/>
                                <w:szCs w:val="18"/>
                              </w:rPr>
                            </w:pPr>
                            <w:r w:rsidRPr="002727A1">
                              <w:rPr>
                                <w:rFonts w:ascii="Arial" w:hAnsi="Arial" w:cs="Arial"/>
                                <w:sz w:val="18"/>
                                <w:szCs w:val="18"/>
                              </w:rPr>
                              <w:t>Im Rahmen der Lieferantenselbstauskunft, die seit Ende 2022 für die Zulassung neuer Lieferanten angewendet wird, werden die Nachhaltigkeitsanforderungen überprüft. Die Nachhaltigkeitsanforderungen sind seit 2022 auch fester Bestandteil der jährlichen Lieferantenbewertungen, welche mit A-Lieferanten durchgeführt werden.</w:t>
                            </w:r>
                          </w:p>
                          <w:p w14:paraId="124C9F06" w14:textId="77777777" w:rsidR="00A07970" w:rsidRPr="002727A1" w:rsidRDefault="008B4112" w:rsidP="007E2133">
                            <w:pPr>
                              <w:rPr>
                                <w:rFonts w:ascii="Arial" w:hAnsi="Arial" w:cs="Arial"/>
                                <w:sz w:val="18"/>
                                <w:szCs w:val="18"/>
                              </w:rPr>
                            </w:pPr>
                            <w:hyperlink r:id="rId105" w:history="1">
                              <w:r w:rsidR="00A07970" w:rsidRPr="002727A1">
                                <w:rPr>
                                  <w:rStyle w:val="Hyperlink"/>
                                  <w:rFonts w:ascii="Arial" w:hAnsi="Arial" w:cs="Arial"/>
                                  <w:sz w:val="18"/>
                                  <w:szCs w:val="18"/>
                                </w:rPr>
                                <w:t>DNK - DIAGRAMM HALBACH GMBH &amp; CO. KG</w:t>
                              </w:r>
                            </w:hyperlink>
                          </w:p>
                          <w:p w14:paraId="207D6307" w14:textId="77777777" w:rsidR="00A07970" w:rsidRPr="002727A1" w:rsidRDefault="00A07970" w:rsidP="008D31AE">
                            <w:pPr>
                              <w:rPr>
                                <w:rFonts w:ascii="Arial" w:hAnsi="Arial" w:cs="Arial"/>
                                <w:b/>
                                <w:sz w:val="18"/>
                                <w:szCs w:val="18"/>
                              </w:rPr>
                            </w:pPr>
                            <w:r w:rsidRPr="002727A1">
                              <w:rPr>
                                <w:rFonts w:ascii="Arial" w:hAnsi="Arial" w:cs="Arial"/>
                                <w:b/>
                                <w:bCs/>
                                <w:sz w:val="18"/>
                                <w:szCs w:val="18"/>
                              </w:rPr>
                              <w:t>Beispiel Vorlage für die eigene Grundsatzerklärung:</w:t>
                            </w:r>
                          </w:p>
                          <w:p w14:paraId="054CBFB7" w14:textId="77777777" w:rsidR="00A07970" w:rsidRPr="002727A1" w:rsidRDefault="008B4112" w:rsidP="000763E5">
                            <w:pPr>
                              <w:pStyle w:val="Listenabsatz"/>
                              <w:numPr>
                                <w:ilvl w:val="0"/>
                                <w:numId w:val="30"/>
                              </w:numPr>
                              <w:rPr>
                                <w:rFonts w:ascii="Arial" w:hAnsi="Arial" w:cs="Arial"/>
                                <w:sz w:val="18"/>
                                <w:szCs w:val="18"/>
                              </w:rPr>
                            </w:pPr>
                            <w:hyperlink r:id="rId106" w:history="1">
                              <w:r w:rsidR="00A07970" w:rsidRPr="002727A1">
                                <w:rPr>
                                  <w:rStyle w:val="Hyperlink"/>
                                  <w:rFonts w:ascii="Arial" w:hAnsi="Arial" w:cs="Arial"/>
                                  <w:sz w:val="18"/>
                                  <w:szCs w:val="18"/>
                                </w:rPr>
                                <w:t xml:space="preserve">Code </w:t>
                              </w:r>
                              <w:proofErr w:type="spellStart"/>
                              <w:r w:rsidR="00A07970" w:rsidRPr="002727A1">
                                <w:rPr>
                                  <w:rStyle w:val="Hyperlink"/>
                                  <w:rFonts w:ascii="Arial" w:hAnsi="Arial" w:cs="Arial"/>
                                  <w:sz w:val="18"/>
                                  <w:szCs w:val="18"/>
                                </w:rPr>
                                <w:t>of</w:t>
                              </w:r>
                              <w:proofErr w:type="spellEnd"/>
                              <w:r w:rsidR="00A07970" w:rsidRPr="002727A1">
                                <w:rPr>
                                  <w:rStyle w:val="Hyperlink"/>
                                  <w:rFonts w:ascii="Arial" w:hAnsi="Arial" w:cs="Arial"/>
                                  <w:sz w:val="18"/>
                                  <w:szCs w:val="18"/>
                                </w:rPr>
                                <w:t xml:space="preserve"> Conduct des ZVEI (Zentralverband Elektrotechnik- und Elektronikindustrie e.V.) - deutsch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591" id="_x0000_s1085" type="#_x0000_t202" style="position:absolute;margin-left:.5pt;margin-top:21.25pt;width:434.1pt;height:428.6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" fillcolor="#deeaf6 [664]" stroked="f">
                <v:textbox>
                  <w:txbxContent>
                    <w:p w14:paraId="0F610FDD" w14:textId="77777777" w:rsidR="00A07970" w:rsidRPr="002727A1" w:rsidRDefault="00A07970" w:rsidP="008D31AE">
                      <w:pPr>
                        <w:rPr>
                          <w:rFonts w:ascii="Arial" w:hAnsi="Arial" w:cs="Arial"/>
                          <w:b/>
                          <w:bCs/>
                          <w:sz w:val="18"/>
                          <w:szCs w:val="18"/>
                        </w:rPr>
                      </w:pPr>
                      <w:r w:rsidRPr="002727A1">
                        <w:rPr>
                          <w:rFonts w:ascii="Arial" w:hAnsi="Arial" w:cs="Arial"/>
                          <w:b/>
                          <w:bCs/>
                          <w:sz w:val="18"/>
                          <w:szCs w:val="18"/>
                        </w:rPr>
                        <w:t xml:space="preserve">Beispiel </w:t>
                      </w:r>
                    </w:p>
                    <w:p w14:paraId="19AA4CEE" w14:textId="77777777" w:rsidR="00A07970" w:rsidRPr="002727A1" w:rsidRDefault="00A07970" w:rsidP="008D31AE">
                      <w:pPr>
                        <w:rPr>
                          <w:rFonts w:ascii="Arial" w:hAnsi="Arial" w:cs="Arial"/>
                          <w:b/>
                          <w:bCs/>
                          <w:sz w:val="18"/>
                          <w:szCs w:val="18"/>
                        </w:rPr>
                      </w:pPr>
                      <w:r w:rsidRPr="002727A1">
                        <w:rPr>
                          <w:rFonts w:ascii="Arial" w:hAnsi="Arial" w:cs="Arial"/>
                          <w:b/>
                          <w:bCs/>
                          <w:sz w:val="18"/>
                          <w:szCs w:val="18"/>
                        </w:rPr>
                        <w:t>Grundsatzerklärung in Bezug auf die eigene Belegschaft der DIAGRAMM HALBACH GMBH &amp; CO. KG</w:t>
                      </w:r>
                    </w:p>
                    <w:p w14:paraId="3556106B" w14:textId="77777777" w:rsidR="00A07970" w:rsidRPr="002727A1" w:rsidRDefault="00A07970" w:rsidP="008D31AE">
                      <w:pPr>
                        <w:rPr>
                          <w:rFonts w:ascii="Arial" w:hAnsi="Arial" w:cs="Arial"/>
                          <w:sz w:val="18"/>
                          <w:szCs w:val="18"/>
                        </w:rPr>
                      </w:pPr>
                      <w:r w:rsidRPr="002727A1">
                        <w:rPr>
                          <w:rFonts w:ascii="Arial" w:hAnsi="Arial" w:cs="Arial"/>
                          <w:sz w:val="18"/>
                          <w:szCs w:val="18"/>
                        </w:rPr>
                        <w:t xml:space="preserve">Diagramm Halbach hat den Anspruch, ein sicherer Arbeitgeber zu sein, der Menschen berufliche Zukunftsperspektiven in jeder Lebensphase und für ein ganzes Berufsleben bietet.  (s. Handlungsfeld „Zukunftsfähiger Arbeitgeber“). Hierbei ist es für das Unternehmen selbstverständlich, alle Beschäftigten gleichberechtigte, soziale und faire Arbeitsbedingungen sowie eine angemessene Bezahlung zu gewährleisten und die Rechte der Mitarbeitenden zu wahren. Bei Diagramm Halbach werden ausnahmslos die nationalen und </w:t>
                      </w:r>
                      <w:proofErr w:type="spellStart"/>
                      <w:r w:rsidRPr="002727A1">
                        <w:rPr>
                          <w:rFonts w:ascii="Arial" w:hAnsi="Arial" w:cs="Arial"/>
                          <w:sz w:val="18"/>
                          <w:szCs w:val="18"/>
                        </w:rPr>
                        <w:t>EU­weiten</w:t>
                      </w:r>
                      <w:proofErr w:type="spellEnd"/>
                      <w:r w:rsidRPr="002727A1">
                        <w:rPr>
                          <w:rFonts w:ascii="Arial" w:hAnsi="Arial" w:cs="Arial"/>
                          <w:sz w:val="18"/>
                          <w:szCs w:val="18"/>
                        </w:rPr>
                        <w:t xml:space="preserve"> gesetzlichen Regelungen im Sinne des Arbeits-­ und Kündigungsschutzes und der betrieblichen Mitbestimmung (z. B. das Allgemeine Gleichbehandlungsgesetz und das Betriebsverfassungsgesetz) angewendet.</w:t>
                      </w:r>
                    </w:p>
                    <w:p w14:paraId="41C09710" w14:textId="624CA939" w:rsidR="00A07970" w:rsidRPr="002727A1" w:rsidRDefault="00A07970" w:rsidP="008D31AE">
                      <w:pPr>
                        <w:rPr>
                          <w:rFonts w:ascii="Arial" w:hAnsi="Arial" w:cs="Arial"/>
                          <w:sz w:val="18"/>
                          <w:szCs w:val="18"/>
                        </w:rPr>
                      </w:pPr>
                      <w:r w:rsidRPr="002727A1">
                        <w:rPr>
                          <w:rFonts w:ascii="Arial" w:hAnsi="Arial" w:cs="Arial"/>
                          <w:sz w:val="18"/>
                          <w:szCs w:val="18"/>
                        </w:rPr>
                        <w:t>Diese DNK-Erklärung befasst sich mit dem Unternehmen Diagramm Halbach GmbH &amp; Co KG mit Sitz in Schwerte. An diesem Standort sowie an den Standorten der Tochterunternehmen im In- und Ausland werden 100% der Anforderungen und Werte des UN Global Compact geachtet und eingehalten. Darüber hinaus sind auch die Anforderungen und Werte der Kernarbeitsnormen der ILO (Internationale Arbeitsorganisation) erfüllt. Es ist empfehlenswert, diese international anerkannten Normen explizit in der Grundsatzerklärung zu nennen.</w:t>
                      </w:r>
                    </w:p>
                    <w:p w14:paraId="14701183" w14:textId="77777777" w:rsidR="00A07970" w:rsidRPr="002727A1" w:rsidRDefault="00A07970" w:rsidP="007E2133">
                      <w:pPr>
                        <w:rPr>
                          <w:rFonts w:ascii="Arial" w:hAnsi="Arial" w:cs="Arial"/>
                          <w:b/>
                          <w:sz w:val="18"/>
                          <w:szCs w:val="18"/>
                        </w:rPr>
                      </w:pPr>
                      <w:r w:rsidRPr="002727A1">
                        <w:rPr>
                          <w:rFonts w:ascii="Arial" w:hAnsi="Arial" w:cs="Arial"/>
                          <w:b/>
                          <w:bCs/>
                          <w:sz w:val="18"/>
                          <w:szCs w:val="18"/>
                        </w:rPr>
                        <w:t>Maßnahmen in Bezug auf die Lieferkette der DIAGRAMM HALBACH GMBH &amp; CO. KG</w:t>
                      </w:r>
                    </w:p>
                    <w:p w14:paraId="2A5C9A1F" w14:textId="77777777" w:rsidR="00A07970" w:rsidRPr="002727A1" w:rsidRDefault="00A07970" w:rsidP="007E2133">
                      <w:pPr>
                        <w:rPr>
                          <w:rFonts w:ascii="Arial" w:hAnsi="Arial" w:cs="Arial"/>
                          <w:sz w:val="18"/>
                          <w:szCs w:val="18"/>
                        </w:rPr>
                      </w:pPr>
                      <w:r w:rsidRPr="002727A1">
                        <w:rPr>
                          <w:rFonts w:ascii="Arial" w:hAnsi="Arial" w:cs="Arial"/>
                          <w:sz w:val="18"/>
                          <w:szCs w:val="18"/>
                        </w:rPr>
                        <w:t xml:space="preserve">Das Unternehmen hat in 2021 diverse Maßnahmen eingeleitet, um die Nachhaltigkeitsanforderungen in den Lieferketten zu verbessern. Diese Maßnahmen wurden in 2022 mit Energie vorangetrieben. </w:t>
                      </w:r>
                    </w:p>
                    <w:p w14:paraId="3D914E56" w14:textId="77777777" w:rsidR="00A07970" w:rsidRPr="002727A1" w:rsidRDefault="00A07970" w:rsidP="007E2133">
                      <w:pPr>
                        <w:rPr>
                          <w:rFonts w:ascii="Arial" w:hAnsi="Arial" w:cs="Arial"/>
                          <w:sz w:val="18"/>
                          <w:szCs w:val="18"/>
                        </w:rPr>
                      </w:pPr>
                      <w:r w:rsidRPr="002727A1">
                        <w:rPr>
                          <w:rFonts w:ascii="Arial" w:hAnsi="Arial" w:cs="Arial"/>
                          <w:sz w:val="18"/>
                          <w:szCs w:val="18"/>
                        </w:rPr>
                        <w:t xml:space="preserve">Das Beschaffungskonzept wurde unter Gesichtspunkten der Nachhaltigkeit neu definiert. Wesentliche Geschäftspartner des Unternehmens werden als neue Lieferanten seit 2022 erst nach einer Überprüfung zugelassen. Im Rahmen der Überprüfung werden neben den Qualitäts-, Umwelt- und Sicherheitsprozessen auch Themen der Ethik hinterfragt. Grundlage für eine Zusammenarbeit ist eine Anerkennung des Code </w:t>
                      </w:r>
                      <w:proofErr w:type="spellStart"/>
                      <w:r w:rsidRPr="002727A1">
                        <w:rPr>
                          <w:rFonts w:ascii="Arial" w:hAnsi="Arial" w:cs="Arial"/>
                          <w:sz w:val="18"/>
                          <w:szCs w:val="18"/>
                        </w:rPr>
                        <w:t>of</w:t>
                      </w:r>
                      <w:proofErr w:type="spellEnd"/>
                      <w:r w:rsidRPr="002727A1">
                        <w:rPr>
                          <w:rFonts w:ascii="Arial" w:hAnsi="Arial" w:cs="Arial"/>
                          <w:sz w:val="18"/>
                          <w:szCs w:val="18"/>
                        </w:rPr>
                        <w:t xml:space="preserve"> Conduct. Der Code </w:t>
                      </w:r>
                      <w:proofErr w:type="spellStart"/>
                      <w:r w:rsidRPr="002727A1">
                        <w:rPr>
                          <w:rFonts w:ascii="Arial" w:hAnsi="Arial" w:cs="Arial"/>
                          <w:sz w:val="18"/>
                          <w:szCs w:val="18"/>
                        </w:rPr>
                        <w:t>of</w:t>
                      </w:r>
                      <w:proofErr w:type="spellEnd"/>
                      <w:r w:rsidRPr="002727A1">
                        <w:rPr>
                          <w:rFonts w:ascii="Arial" w:hAnsi="Arial" w:cs="Arial"/>
                          <w:sz w:val="18"/>
                          <w:szCs w:val="18"/>
                        </w:rPr>
                        <w:t xml:space="preserve"> Conduct von Diagramm Halbach basiert auf den Anforderungen des UN Global Compact sowie den Kernarbeitsnormen der ILO (Internationale Arbeitsorganisation).</w:t>
                      </w:r>
                    </w:p>
                    <w:p w14:paraId="0A770021" w14:textId="77777777" w:rsidR="00A07970" w:rsidRPr="002727A1" w:rsidRDefault="00A07970" w:rsidP="008D31AE">
                      <w:pPr>
                        <w:rPr>
                          <w:rFonts w:ascii="Arial" w:hAnsi="Arial" w:cs="Arial"/>
                          <w:sz w:val="18"/>
                          <w:szCs w:val="18"/>
                        </w:rPr>
                      </w:pPr>
                      <w:r w:rsidRPr="002727A1">
                        <w:rPr>
                          <w:rFonts w:ascii="Arial" w:hAnsi="Arial" w:cs="Arial"/>
                          <w:sz w:val="18"/>
                          <w:szCs w:val="18"/>
                        </w:rPr>
                        <w:t>Im Rahmen der Lieferantenselbstauskunft, die seit Ende 2022 für die Zulassung neuer Lieferanten angewendet wird, werden die Nachhaltigkeitsanforderungen überprüft. Die Nachhaltigkeitsanforderungen sind seit 2022 auch fester Bestandteil der jährlichen Lieferantenbewertungen, welche mit A-Lieferanten durchgeführt werden.</w:t>
                      </w:r>
                    </w:p>
                    <w:p w14:paraId="124C9F06" w14:textId="77777777" w:rsidR="00A07970" w:rsidRPr="002727A1" w:rsidRDefault="008B4112" w:rsidP="007E2133">
                      <w:pPr>
                        <w:rPr>
                          <w:rFonts w:ascii="Arial" w:hAnsi="Arial" w:cs="Arial"/>
                          <w:sz w:val="18"/>
                          <w:szCs w:val="18"/>
                        </w:rPr>
                      </w:pPr>
                      <w:hyperlink r:id="rId107" w:history="1">
                        <w:r w:rsidR="00A07970" w:rsidRPr="002727A1">
                          <w:rPr>
                            <w:rStyle w:val="Hyperlink"/>
                            <w:rFonts w:ascii="Arial" w:hAnsi="Arial" w:cs="Arial"/>
                            <w:sz w:val="18"/>
                            <w:szCs w:val="18"/>
                          </w:rPr>
                          <w:t>DNK - DIAGRAMM HALBACH GMBH &amp; CO. KG</w:t>
                        </w:r>
                      </w:hyperlink>
                    </w:p>
                    <w:p w14:paraId="207D6307" w14:textId="77777777" w:rsidR="00A07970" w:rsidRPr="002727A1" w:rsidRDefault="00A07970" w:rsidP="008D31AE">
                      <w:pPr>
                        <w:rPr>
                          <w:rFonts w:ascii="Arial" w:hAnsi="Arial" w:cs="Arial"/>
                          <w:b/>
                          <w:sz w:val="18"/>
                          <w:szCs w:val="18"/>
                        </w:rPr>
                      </w:pPr>
                      <w:r w:rsidRPr="002727A1">
                        <w:rPr>
                          <w:rFonts w:ascii="Arial" w:hAnsi="Arial" w:cs="Arial"/>
                          <w:b/>
                          <w:bCs/>
                          <w:sz w:val="18"/>
                          <w:szCs w:val="18"/>
                        </w:rPr>
                        <w:t>Beispiel Vorlage für die eigene Grundsatzerklärung:</w:t>
                      </w:r>
                    </w:p>
                    <w:p w14:paraId="054CBFB7" w14:textId="77777777" w:rsidR="00A07970" w:rsidRPr="002727A1" w:rsidRDefault="008B4112" w:rsidP="000763E5">
                      <w:pPr>
                        <w:pStyle w:val="Listenabsatz"/>
                        <w:numPr>
                          <w:ilvl w:val="0"/>
                          <w:numId w:val="30"/>
                        </w:numPr>
                        <w:rPr>
                          <w:rFonts w:ascii="Arial" w:hAnsi="Arial" w:cs="Arial"/>
                          <w:sz w:val="18"/>
                          <w:szCs w:val="18"/>
                        </w:rPr>
                      </w:pPr>
                      <w:hyperlink r:id="rId108" w:history="1">
                        <w:r w:rsidR="00A07970" w:rsidRPr="002727A1">
                          <w:rPr>
                            <w:rStyle w:val="Hyperlink"/>
                            <w:rFonts w:ascii="Arial" w:hAnsi="Arial" w:cs="Arial"/>
                            <w:sz w:val="18"/>
                            <w:szCs w:val="18"/>
                          </w:rPr>
                          <w:t xml:space="preserve">Code </w:t>
                        </w:r>
                        <w:proofErr w:type="spellStart"/>
                        <w:r w:rsidR="00A07970" w:rsidRPr="002727A1">
                          <w:rPr>
                            <w:rStyle w:val="Hyperlink"/>
                            <w:rFonts w:ascii="Arial" w:hAnsi="Arial" w:cs="Arial"/>
                            <w:sz w:val="18"/>
                            <w:szCs w:val="18"/>
                          </w:rPr>
                          <w:t>of</w:t>
                        </w:r>
                        <w:proofErr w:type="spellEnd"/>
                        <w:r w:rsidR="00A07970" w:rsidRPr="002727A1">
                          <w:rPr>
                            <w:rStyle w:val="Hyperlink"/>
                            <w:rFonts w:ascii="Arial" w:hAnsi="Arial" w:cs="Arial"/>
                            <w:sz w:val="18"/>
                            <w:szCs w:val="18"/>
                          </w:rPr>
                          <w:t xml:space="preserve"> Conduct des ZVEI (Zentralverband Elektrotechnik- und Elektronikindustrie e.V.) - deutsch</w:t>
                        </w:r>
                      </w:hyperlink>
                    </w:p>
                  </w:txbxContent>
                </v:textbox>
                <w10:wrap type="square"/>
              </v:shape>
            </w:pict>
          </mc:Fallback>
        </mc:AlternateContent>
      </w:r>
    </w:p>
    <w:p w14:paraId="0CFD7C65" w14:textId="1D479BE6" w:rsidR="008D31AE" w:rsidRPr="002727A1" w:rsidRDefault="008D31AE">
      <w:pPr>
        <w:spacing w:after="0" w:line="360" w:lineRule="auto"/>
        <w:rPr>
          <w:rFonts w:ascii="Arial" w:hAnsi="Arial" w:cs="Arial"/>
          <w:sz w:val="24"/>
          <w:szCs w:val="24"/>
          <w:lang w:val="de-DE"/>
        </w:rPr>
      </w:pPr>
    </w:p>
    <w:p w14:paraId="18E7B6E1" w14:textId="6ACCBB59" w:rsidR="008D31AE" w:rsidRPr="002727A1" w:rsidRDefault="002B7CED">
      <w:pPr>
        <w:spacing w:after="0" w:line="360" w:lineRule="auto"/>
        <w:rPr>
          <w:rFonts w:ascii="Arial" w:eastAsiaTheme="majorEastAsia" w:hAnsi="Arial" w:cs="Arial"/>
          <w:sz w:val="24"/>
          <w:szCs w:val="24"/>
          <w:lang w:val="de-DE"/>
        </w:rPr>
      </w:pPr>
      <w:r w:rsidRPr="002727A1">
        <w:rPr>
          <w:rFonts w:ascii="Arial" w:eastAsiaTheme="majorEastAsia" w:hAnsi="Arial" w:cs="Arial"/>
          <w:sz w:val="24"/>
          <w:szCs w:val="24"/>
          <w:lang w:val="de-DE"/>
        </w:rPr>
        <w:br w:type="page"/>
      </w:r>
    </w:p>
    <w:p w14:paraId="43C18F4B" w14:textId="4881EF96" w:rsidR="00146EAE" w:rsidRPr="002727A1" w:rsidRDefault="00146EAE" w:rsidP="00146EAE">
      <w:pPr>
        <w:pStyle w:val="berschrift3"/>
        <w:rPr>
          <w:rFonts w:ascii="Arial" w:hAnsi="Arial" w:cs="Arial"/>
          <w:b/>
          <w:color w:val="auto"/>
          <w:lang w:val="de-DE"/>
        </w:rPr>
      </w:pPr>
      <w:bookmarkStart w:id="117" w:name="_Toc166661644"/>
      <w:r w:rsidRPr="002727A1">
        <w:rPr>
          <w:rFonts w:ascii="Arial" w:hAnsi="Arial" w:cs="Arial"/>
          <w:b/>
          <w:color w:val="auto"/>
          <w:lang w:val="de-DE"/>
        </w:rPr>
        <w:lastRenderedPageBreak/>
        <w:t xml:space="preserve">BP8: </w:t>
      </w:r>
      <w:bookmarkEnd w:id="116"/>
      <w:r w:rsidR="00120112" w:rsidRPr="002727A1">
        <w:rPr>
          <w:rFonts w:ascii="Arial" w:hAnsi="Arial" w:cs="Arial"/>
          <w:b/>
          <w:color w:val="auto"/>
          <w:lang w:val="de-DE"/>
        </w:rPr>
        <w:t>Überwachungsverfahren und Beschwerdemechanismen</w:t>
      </w:r>
      <w:bookmarkEnd w:id="117"/>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59A24871" w14:textId="77777777">
        <w:tc>
          <w:tcPr>
            <w:tcW w:w="1065" w:type="pct"/>
            <w:shd w:val="clear" w:color="auto" w:fill="B4C6E7" w:themeFill="accent1" w:themeFillTint="66"/>
          </w:tcPr>
          <w:p w14:paraId="73A309DC" w14:textId="77777777" w:rsidR="00146EAE" w:rsidRPr="002727A1" w:rsidRDefault="008B4112">
            <w:pPr>
              <w:rPr>
                <w:rFonts w:ascii="Arial" w:hAnsi="Arial" w:cs="Arial"/>
                <w:sz w:val="24"/>
                <w:szCs w:val="24"/>
                <w:lang w:val="de-DE" w:eastAsia="ja-JP"/>
              </w:rPr>
            </w:pPr>
            <w:sdt>
              <w:sdtPr>
                <w:rPr>
                  <w:rFonts w:ascii="Arial" w:hAnsi="Arial" w:cs="Arial"/>
                  <w:sz w:val="24"/>
                  <w:szCs w:val="24"/>
                  <w:lang w:val="de-DE" w:eastAsia="ja-JP"/>
                </w:rPr>
                <w:id w:val="-2139093553"/>
                <w14:checkbox>
                  <w14:checked w14:val="0"/>
                  <w14:checkedState w14:val="2612" w14:font="MS Gothic"/>
                  <w14:uncheckedState w14:val="2610" w14:font="MS Gothic"/>
                </w14:checkbox>
              </w:sdtPr>
              <w:sdtEndPr/>
              <w:sdtContent>
                <w:r w:rsidR="00146EAE" w:rsidRPr="002727A1">
                  <w:rPr>
                    <w:rFonts w:ascii="Segoe UI Symbol" w:eastAsia="MS Gothic" w:hAnsi="Segoe UI Symbol" w:cs="Segoe UI Symbol"/>
                    <w:sz w:val="24"/>
                    <w:szCs w:val="24"/>
                    <w:lang w:val="de-DE" w:eastAsia="ja-JP"/>
                  </w:rPr>
                  <w:t>☐</w:t>
                </w:r>
              </w:sdtContent>
            </w:sdt>
            <w:r w:rsidR="00146EAE" w:rsidRPr="002727A1">
              <w:rPr>
                <w:rFonts w:ascii="Arial" w:hAnsi="Arial" w:cs="Arial"/>
                <w:sz w:val="24"/>
                <w:szCs w:val="24"/>
                <w:lang w:val="de-DE" w:eastAsia="ja-JP"/>
              </w:rPr>
              <w:t xml:space="preserve">E </w:t>
            </w:r>
            <w:sdt>
              <w:sdtPr>
                <w:rPr>
                  <w:rFonts w:ascii="Arial" w:hAnsi="Arial" w:cs="Arial"/>
                  <w:sz w:val="24"/>
                  <w:szCs w:val="24"/>
                  <w:lang w:val="de-DE" w:eastAsia="ja-JP"/>
                </w:rPr>
                <w:id w:val="260575242"/>
                <w14:checkbox>
                  <w14:checked w14:val="1"/>
                  <w14:checkedState w14:val="2612" w14:font="MS Gothic"/>
                  <w14:uncheckedState w14:val="2610" w14:font="MS Gothic"/>
                </w14:checkbox>
              </w:sdtPr>
              <w:sdtEndPr/>
              <w:sdtContent>
                <w:r w:rsidR="00146EAE" w:rsidRPr="002727A1">
                  <w:rPr>
                    <w:rFonts w:ascii="Segoe UI Symbol" w:eastAsia="MS Gothic" w:hAnsi="Segoe UI Symbol" w:cs="Segoe UI Symbol"/>
                    <w:sz w:val="24"/>
                    <w:szCs w:val="24"/>
                    <w:lang w:val="de-DE" w:eastAsia="ja-JP"/>
                  </w:rPr>
                  <w:t>☒</w:t>
                </w:r>
              </w:sdtContent>
            </w:sdt>
            <w:r w:rsidR="00146EAE" w:rsidRPr="002727A1">
              <w:rPr>
                <w:rFonts w:ascii="Arial" w:hAnsi="Arial" w:cs="Arial"/>
                <w:b/>
                <w:sz w:val="24"/>
                <w:szCs w:val="24"/>
                <w:lang w:val="de-DE" w:eastAsia="ja-JP"/>
              </w:rPr>
              <w:t>S</w:t>
            </w:r>
            <w:r w:rsidR="00146EAE" w:rsidRPr="002727A1">
              <w:rPr>
                <w:rFonts w:ascii="Arial" w:hAnsi="Arial" w:cs="Arial"/>
                <w:sz w:val="24"/>
                <w:szCs w:val="24"/>
                <w:lang w:val="de-DE" w:eastAsia="ja-JP"/>
              </w:rPr>
              <w:t xml:space="preserve"> </w:t>
            </w:r>
            <w:sdt>
              <w:sdtPr>
                <w:rPr>
                  <w:rFonts w:ascii="Arial" w:hAnsi="Arial" w:cs="Arial"/>
                  <w:sz w:val="24"/>
                  <w:szCs w:val="24"/>
                  <w:lang w:val="de-DE" w:eastAsia="ja-JP"/>
                </w:rPr>
                <w:id w:val="-1678807360"/>
                <w14:checkbox>
                  <w14:checked w14:val="0"/>
                  <w14:checkedState w14:val="2612" w14:font="MS Gothic"/>
                  <w14:uncheckedState w14:val="2610" w14:font="MS Gothic"/>
                </w14:checkbox>
              </w:sdtPr>
              <w:sdtEndPr/>
              <w:sdtContent>
                <w:r w:rsidR="00146EAE" w:rsidRPr="002727A1">
                  <w:rPr>
                    <w:rFonts w:ascii="Segoe UI Symbol" w:eastAsia="MS Gothic" w:hAnsi="Segoe UI Symbol" w:cs="Segoe UI Symbol"/>
                    <w:sz w:val="24"/>
                    <w:szCs w:val="24"/>
                    <w:lang w:val="de-DE" w:eastAsia="ja-JP"/>
                  </w:rPr>
                  <w:t>☐</w:t>
                </w:r>
              </w:sdtContent>
            </w:sdt>
            <w:r w:rsidR="00146EAE" w:rsidRPr="002727A1">
              <w:rPr>
                <w:rFonts w:ascii="Arial" w:hAnsi="Arial" w:cs="Arial"/>
                <w:sz w:val="24"/>
                <w:szCs w:val="24"/>
                <w:lang w:val="de-DE" w:eastAsia="ja-JP"/>
              </w:rPr>
              <w:t xml:space="preserve">G </w:t>
            </w:r>
          </w:p>
        </w:tc>
        <w:tc>
          <w:tcPr>
            <w:tcW w:w="1201" w:type="pct"/>
          </w:tcPr>
          <w:p w14:paraId="50BE200D" w14:textId="3E9D57D1" w:rsidR="00146EAE" w:rsidRPr="002727A1" w:rsidRDefault="008B4112">
            <w:pPr>
              <w:rPr>
                <w:rFonts w:ascii="Arial" w:hAnsi="Arial" w:cs="Arial"/>
                <w:sz w:val="24"/>
                <w:szCs w:val="24"/>
                <w:lang w:val="de-DE" w:eastAsia="ja-JP"/>
              </w:rPr>
            </w:pPr>
            <w:sdt>
              <w:sdtPr>
                <w:rPr>
                  <w:rFonts w:ascii="Arial" w:hAnsi="Arial" w:cs="Arial"/>
                  <w:sz w:val="24"/>
                  <w:szCs w:val="24"/>
                  <w:lang w:val="de-DE" w:eastAsia="ja-JP"/>
                </w:rPr>
                <w:id w:val="604851471"/>
                <w14:checkbox>
                  <w14:checked w14:val="0"/>
                  <w14:checkedState w14:val="2612" w14:font="MS Gothic"/>
                  <w14:uncheckedState w14:val="2610" w14:font="MS Gothic"/>
                </w14:checkbox>
              </w:sdtPr>
              <w:sdtEndPr/>
              <w:sdtContent>
                <w:r w:rsidR="00146EAE" w:rsidRPr="002727A1">
                  <w:rPr>
                    <w:rFonts w:ascii="Segoe UI Symbol" w:eastAsia="MS Gothic" w:hAnsi="Segoe UI Symbol" w:cs="Segoe UI Symbol"/>
                    <w:sz w:val="24"/>
                    <w:szCs w:val="24"/>
                    <w:lang w:val="de-DE" w:eastAsia="ja-JP"/>
                  </w:rPr>
                  <w:t>☐</w:t>
                </w:r>
              </w:sdtContent>
            </w:sdt>
            <w:r w:rsidR="00146EAE" w:rsidRPr="002727A1">
              <w:rPr>
                <w:rFonts w:ascii="Arial" w:hAnsi="Arial" w:cs="Arial"/>
                <w:sz w:val="24"/>
                <w:szCs w:val="24"/>
                <w:lang w:val="de-DE" w:eastAsia="ja-JP"/>
              </w:rPr>
              <w:t xml:space="preserve"> Wesentlich?</w:t>
            </w:r>
          </w:p>
        </w:tc>
        <w:tc>
          <w:tcPr>
            <w:tcW w:w="1444" w:type="pct"/>
            <w:shd w:val="clear" w:color="auto" w:fill="EDEDED" w:themeFill="accent3" w:themeFillTint="33"/>
          </w:tcPr>
          <w:p w14:paraId="28E0788D" w14:textId="77777777" w:rsidR="00146EAE" w:rsidRPr="002727A1" w:rsidRDefault="008B4112">
            <w:pPr>
              <w:rPr>
                <w:rFonts w:ascii="Arial" w:hAnsi="Arial" w:cs="Arial"/>
                <w:sz w:val="24"/>
                <w:szCs w:val="24"/>
                <w:lang w:val="de-DE" w:eastAsia="ja-JP"/>
              </w:rPr>
            </w:pPr>
            <w:sdt>
              <w:sdtPr>
                <w:rPr>
                  <w:rFonts w:ascii="Arial" w:hAnsi="Arial" w:cs="Arial"/>
                  <w:sz w:val="24"/>
                  <w:szCs w:val="24"/>
                  <w:lang w:val="de-DE" w:eastAsia="ja-JP"/>
                </w:rPr>
                <w:id w:val="-2006423257"/>
                <w14:checkbox>
                  <w14:checked w14:val="0"/>
                  <w14:checkedState w14:val="2612" w14:font="MS Gothic"/>
                  <w14:uncheckedState w14:val="2610" w14:font="MS Gothic"/>
                </w14:checkbox>
              </w:sdtPr>
              <w:sdtEndPr/>
              <w:sdtContent>
                <w:r w:rsidR="00146EAE" w:rsidRPr="002727A1">
                  <w:rPr>
                    <w:rFonts w:ascii="Segoe UI Symbol" w:eastAsia="MS Gothic" w:hAnsi="Segoe UI Symbol" w:cs="Segoe UI Symbol"/>
                    <w:sz w:val="24"/>
                    <w:szCs w:val="24"/>
                    <w:lang w:val="de-DE" w:eastAsia="ja-JP"/>
                  </w:rPr>
                  <w:t>☐</w:t>
                </w:r>
              </w:sdtContent>
            </w:sdt>
            <w:r w:rsidR="00146EAE" w:rsidRPr="002727A1">
              <w:rPr>
                <w:rFonts w:ascii="Arial" w:hAnsi="Arial" w:cs="Arial"/>
                <w:sz w:val="24"/>
                <w:szCs w:val="24"/>
                <w:lang w:val="de-DE" w:eastAsia="ja-JP"/>
              </w:rPr>
              <w:t xml:space="preserve"> Basis </w:t>
            </w:r>
            <w:sdt>
              <w:sdtPr>
                <w:rPr>
                  <w:rFonts w:ascii="Arial" w:hAnsi="Arial" w:cs="Arial"/>
                  <w:sz w:val="24"/>
                  <w:szCs w:val="24"/>
                  <w:lang w:val="de-DE" w:eastAsia="ja-JP"/>
                </w:rPr>
                <w:id w:val="1257326928"/>
                <w14:checkbox>
                  <w14:checked w14:val="0"/>
                  <w14:checkedState w14:val="2612" w14:font="MS Gothic"/>
                  <w14:uncheckedState w14:val="2610" w14:font="MS Gothic"/>
                </w14:checkbox>
              </w:sdtPr>
              <w:sdtEndPr/>
              <w:sdtContent>
                <w:r w:rsidR="00146EAE" w:rsidRPr="002727A1">
                  <w:rPr>
                    <w:rFonts w:ascii="Segoe UI Symbol" w:eastAsia="MS Gothic" w:hAnsi="Segoe UI Symbol" w:cs="Segoe UI Symbol"/>
                    <w:sz w:val="24"/>
                    <w:szCs w:val="24"/>
                    <w:lang w:val="de-DE" w:eastAsia="ja-JP"/>
                  </w:rPr>
                  <w:t>☐</w:t>
                </w:r>
              </w:sdtContent>
            </w:sdt>
            <w:r w:rsidR="00146EAE"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684213511"/>
                <w14:checkbox>
                  <w14:checked w14:val="1"/>
                  <w14:checkedState w14:val="2612" w14:font="MS Gothic"/>
                  <w14:uncheckedState w14:val="2610" w14:font="MS Gothic"/>
                </w14:checkbox>
              </w:sdtPr>
              <w:sdtEndPr/>
              <w:sdtContent>
                <w:r w:rsidR="00146EAE" w:rsidRPr="002727A1">
                  <w:rPr>
                    <w:rFonts w:ascii="Segoe UI Symbol" w:eastAsia="MS Gothic" w:hAnsi="Segoe UI Symbol" w:cs="Segoe UI Symbol"/>
                    <w:sz w:val="24"/>
                    <w:szCs w:val="24"/>
                    <w:lang w:val="de-DE" w:eastAsia="ja-JP"/>
                  </w:rPr>
                  <w:t>☒</w:t>
                </w:r>
              </w:sdtContent>
            </w:sdt>
            <w:r w:rsidR="00146EAE" w:rsidRPr="002727A1">
              <w:rPr>
                <w:rFonts w:ascii="Arial" w:hAnsi="Arial" w:cs="Arial"/>
                <w:sz w:val="24"/>
                <w:szCs w:val="24"/>
                <w:lang w:val="de-DE" w:eastAsia="ja-JP"/>
              </w:rPr>
              <w:t xml:space="preserve"> </w:t>
            </w:r>
            <w:r w:rsidR="00146EAE" w:rsidRPr="002727A1">
              <w:rPr>
                <w:rFonts w:ascii="Arial" w:hAnsi="Arial" w:cs="Arial"/>
                <w:b/>
                <w:bCs/>
                <w:sz w:val="24"/>
                <w:szCs w:val="24"/>
                <w:lang w:val="de-DE" w:eastAsia="ja-JP"/>
              </w:rPr>
              <w:t>GP</w:t>
            </w:r>
          </w:p>
        </w:tc>
        <w:tc>
          <w:tcPr>
            <w:tcW w:w="1291" w:type="pct"/>
          </w:tcPr>
          <w:p w14:paraId="467D8D4B" w14:textId="77777777" w:rsidR="00146EAE" w:rsidRPr="002727A1" w:rsidRDefault="00146EAE">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41C1FADB" w14:textId="77777777" w:rsidR="00146EAE" w:rsidRPr="002727A1" w:rsidRDefault="00146EAE" w:rsidP="00146EAE">
      <w:pPr>
        <w:rPr>
          <w:rFonts w:ascii="Arial" w:hAnsi="Arial" w:cs="Arial"/>
          <w:sz w:val="24"/>
          <w:szCs w:val="24"/>
          <w:lang w:val="de-DE"/>
        </w:rPr>
      </w:pPr>
    </w:p>
    <w:p w14:paraId="299A5503" w14:textId="77777777" w:rsidR="003F5127" w:rsidRPr="002727A1" w:rsidRDefault="003F5127" w:rsidP="00146EAE">
      <w:pPr>
        <w:rPr>
          <w:rFonts w:ascii="Arial" w:hAnsi="Arial" w:cs="Arial"/>
          <w:sz w:val="24"/>
          <w:szCs w:val="24"/>
          <w:lang w:val="de-DE"/>
        </w:rPr>
      </w:pPr>
      <w:r w:rsidRPr="002727A1">
        <w:rPr>
          <w:rFonts w:ascii="Arial" w:hAnsi="Arial" w:cs="Arial"/>
          <w:sz w:val="24"/>
          <w:szCs w:val="24"/>
          <w:lang w:val="de-DE"/>
        </w:rPr>
        <w:t xml:space="preserve">Bitte geben Sie an, ob Ihr Unternehmen Verfahren implementiert hat, die die Einhaltung der menschlichen Grundrechte gemäß international anerkannten Standards überwachen, oder ob Beschwerdeverfahren existieren, um mögliche Verstöße gegenüber der </w:t>
      </w:r>
      <w:r w:rsidRPr="002727A1">
        <w:rPr>
          <w:rFonts w:ascii="Arial" w:hAnsi="Arial" w:cs="Arial"/>
          <w:b/>
          <w:bCs/>
          <w:sz w:val="24"/>
          <w:szCs w:val="24"/>
          <w:lang w:val="de-DE"/>
        </w:rPr>
        <w:t>eigenen Belegschaft</w:t>
      </w:r>
      <w:r w:rsidRPr="002727A1">
        <w:rPr>
          <w:rFonts w:ascii="Arial" w:hAnsi="Arial" w:cs="Arial"/>
          <w:sz w:val="24"/>
          <w:szCs w:val="24"/>
          <w:lang w:val="de-DE"/>
        </w:rPr>
        <w:t xml:space="preserve"> zu adressieren.</w:t>
      </w:r>
    </w:p>
    <w:p w14:paraId="73B8A30D" w14:textId="0E0F34FC" w:rsidR="00146EAE" w:rsidRPr="002727A1" w:rsidRDefault="007D0B94" w:rsidP="00DC566D">
      <w:pPr>
        <w:rPr>
          <w:rFonts w:ascii="Arial" w:hAnsi="Arial" w:cs="Arial"/>
          <w:b/>
          <w:bCs/>
          <w:sz w:val="24"/>
          <w:szCs w:val="24"/>
          <w:lang w:val="de-DE"/>
        </w:rPr>
      </w:pPr>
      <w:r w:rsidRPr="002727A1">
        <w:rPr>
          <w:rFonts w:ascii="Arial" w:hAnsi="Arial" w:cs="Arial"/>
          <w:b/>
          <w:bCs/>
          <w:sz w:val="24"/>
          <w:szCs w:val="24"/>
          <w:lang w:val="de-DE"/>
        </w:rPr>
        <w:t>Dokumentation:</w:t>
      </w:r>
    </w:p>
    <w:tbl>
      <w:tblPr>
        <w:tblStyle w:val="Tabellenraster"/>
        <w:tblW w:w="0" w:type="auto"/>
        <w:tblLook w:val="04A0" w:firstRow="1" w:lastRow="0" w:firstColumn="1" w:lastColumn="0" w:noHBand="0" w:noVBand="1"/>
      </w:tblPr>
      <w:tblGrid>
        <w:gridCol w:w="8778"/>
      </w:tblGrid>
      <w:tr w:rsidR="00A07970" w:rsidRPr="002727A1" w14:paraId="7065159D" w14:textId="77777777">
        <w:tc>
          <w:tcPr>
            <w:tcW w:w="8778" w:type="dxa"/>
          </w:tcPr>
          <w:p w14:paraId="5E013BEF" w14:textId="77777777" w:rsidR="008D31AE" w:rsidRPr="002727A1" w:rsidRDefault="008D31AE">
            <w:pPr>
              <w:rPr>
                <w:rFonts w:ascii="Arial" w:hAnsi="Arial" w:cs="Arial"/>
                <w:sz w:val="24"/>
                <w:szCs w:val="24"/>
              </w:rPr>
            </w:pPr>
          </w:p>
        </w:tc>
      </w:tr>
    </w:tbl>
    <w:p w14:paraId="3C2B2C0F" w14:textId="77777777" w:rsidR="00146EAE" w:rsidRPr="002727A1" w:rsidRDefault="00146EAE" w:rsidP="00146EAE">
      <w:pPr>
        <w:spacing w:after="0" w:line="360" w:lineRule="auto"/>
        <w:jc w:val="both"/>
        <w:rPr>
          <w:rFonts w:ascii="Arial" w:hAnsi="Arial" w:cs="Arial"/>
          <w:sz w:val="24"/>
          <w:szCs w:val="24"/>
          <w:lang w:val="de-DE"/>
        </w:rPr>
      </w:pPr>
      <w:r w:rsidRPr="002727A1">
        <w:rPr>
          <w:rFonts w:ascii="Arial" w:hAnsi="Arial" w:cs="Arial"/>
          <w:noProof/>
          <w:sz w:val="24"/>
          <w:szCs w:val="24"/>
          <w:lang w:val="de-DE"/>
        </w:rPr>
        <mc:AlternateContent>
          <mc:Choice Requires="wps">
            <w:drawing>
              <wp:anchor distT="45720" distB="45720" distL="114300" distR="114300" simplePos="0" relativeHeight="251658266" behindDoc="0" locked="0" layoutInCell="1" allowOverlap="1" wp14:anchorId="2BE138F5" wp14:editId="71A0D12A">
                <wp:simplePos x="0" y="0"/>
                <wp:positionH relativeFrom="column">
                  <wp:posOffset>15240</wp:posOffset>
                </wp:positionH>
                <wp:positionV relativeFrom="paragraph">
                  <wp:posOffset>351155</wp:posOffset>
                </wp:positionV>
                <wp:extent cx="5592445" cy="3390900"/>
                <wp:effectExtent l="0" t="0" r="8255" b="0"/>
                <wp:wrapSquare wrapText="bothSides"/>
                <wp:docPr id="955702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2445" cy="3390900"/>
                        </a:xfrm>
                        <a:prstGeom prst="rect">
                          <a:avLst/>
                        </a:prstGeom>
                        <a:solidFill>
                          <a:srgbClr val="E8E6E6"/>
                        </a:solidFill>
                        <a:ln w="9525">
                          <a:noFill/>
                          <a:miter lim="800000"/>
                          <a:headEnd/>
                          <a:tailEnd/>
                        </a:ln>
                      </wps:spPr>
                      <wps:txbx>
                        <w:txbxContent>
                          <w:p w14:paraId="2539BEE7" w14:textId="3113785B" w:rsidR="00A07970" w:rsidRPr="002727A1" w:rsidRDefault="00A07970" w:rsidP="00146EAE">
                            <w:pPr>
                              <w:rPr>
                                <w:rFonts w:ascii="Arial" w:hAnsi="Arial" w:cs="Arial"/>
                                <w:b/>
                                <w:bCs/>
                                <w:sz w:val="20"/>
                                <w:szCs w:val="20"/>
                                <w:lang w:val="de-DE"/>
                              </w:rPr>
                            </w:pPr>
                            <w:r w:rsidRPr="002727A1">
                              <w:rPr>
                                <w:rFonts w:ascii="Arial" w:hAnsi="Arial" w:cs="Arial"/>
                                <w:sz w:val="20"/>
                                <w:szCs w:val="20"/>
                                <w:lang w:val="de-DE"/>
                              </w:rPr>
                              <w:t>Beispiele für Mechanismen zur Meldung von Menschenrechtsverletzungen sind die Bereitstellung von Kanälen wie Beschwerdeverfahren, allgemeine Beschwerden und Whistleblower-Beschwerden, über die Mitarbeiter Bedenken äußern oder Beschwerden im Zusammenhang mit Menschenrechten, einschließlich Arbeitsrechten, einreichen können.</w:t>
                            </w:r>
                          </w:p>
                          <w:p w14:paraId="0619025D" w14:textId="187417B5" w:rsidR="00A07970" w:rsidRPr="002727A1" w:rsidRDefault="00A07970" w:rsidP="00B64CA0">
                            <w:pPr>
                              <w:rPr>
                                <w:rFonts w:ascii="Arial" w:hAnsi="Arial" w:cs="Arial"/>
                                <w:b/>
                                <w:bCs/>
                                <w:sz w:val="20"/>
                                <w:szCs w:val="20"/>
                                <w:lang w:val="de-DE"/>
                              </w:rPr>
                            </w:pPr>
                            <w:r w:rsidRPr="002727A1">
                              <w:rPr>
                                <w:rFonts w:ascii="Arial" w:hAnsi="Arial" w:cs="Arial"/>
                                <w:b/>
                                <w:bCs/>
                                <w:sz w:val="20"/>
                                <w:szCs w:val="20"/>
                                <w:lang w:val="de-DE"/>
                              </w:rPr>
                              <w:t>Unterstützung für Unternehmen</w:t>
                            </w:r>
                          </w:p>
                          <w:p w14:paraId="73CE6FD6" w14:textId="681C962D" w:rsidR="00A07970" w:rsidRPr="002727A1" w:rsidRDefault="00A07970" w:rsidP="00B64CA0">
                            <w:pPr>
                              <w:rPr>
                                <w:rFonts w:ascii="Arial" w:hAnsi="Arial" w:cs="Arial"/>
                                <w:sz w:val="20"/>
                                <w:szCs w:val="20"/>
                                <w:lang w:val="de-DE"/>
                              </w:rPr>
                            </w:pPr>
                            <w:r w:rsidRPr="002727A1">
                              <w:rPr>
                                <w:rFonts w:ascii="Arial" w:hAnsi="Arial" w:cs="Arial"/>
                                <w:sz w:val="20"/>
                                <w:szCs w:val="20"/>
                                <w:lang w:val="de-DE"/>
                              </w:rPr>
                              <w:t>Die Agentur für Wirtschaft und Entwicklung unterstützt Unternehmen bei der Umsetzung von menschenrechtlicher Sorgfalt, Umwelt- und Sozialstandards. Unternehmen haben die Möglichkeit Gebrauch von unterschiedlichen Angeboten zu machen, dazu gehören:</w:t>
                            </w:r>
                          </w:p>
                          <w:p w14:paraId="3ACA3C31" w14:textId="333491E9" w:rsidR="00A07970" w:rsidRPr="002727A1" w:rsidRDefault="00A07970" w:rsidP="000763E5">
                            <w:pPr>
                              <w:pStyle w:val="Listenabsatz"/>
                              <w:numPr>
                                <w:ilvl w:val="0"/>
                                <w:numId w:val="28"/>
                              </w:numPr>
                              <w:rPr>
                                <w:rFonts w:ascii="Arial" w:hAnsi="Arial" w:cs="Arial"/>
                                <w:sz w:val="20"/>
                                <w:szCs w:val="20"/>
                                <w:lang w:val="de-DE"/>
                              </w:rPr>
                            </w:pPr>
                            <w:r w:rsidRPr="002727A1">
                              <w:rPr>
                                <w:rFonts w:ascii="Arial" w:hAnsi="Arial" w:cs="Arial"/>
                                <w:sz w:val="20"/>
                                <w:szCs w:val="20"/>
                                <w:lang w:val="de-DE"/>
                              </w:rPr>
                              <w:t>Kostenlose Beratung zu Sorgfaltsprozessen</w:t>
                            </w:r>
                          </w:p>
                          <w:p w14:paraId="41861A84" w14:textId="0B1ABA70" w:rsidR="00A07970" w:rsidRPr="002727A1" w:rsidRDefault="00A07970" w:rsidP="000763E5">
                            <w:pPr>
                              <w:pStyle w:val="Listenabsatz"/>
                              <w:numPr>
                                <w:ilvl w:val="0"/>
                                <w:numId w:val="28"/>
                              </w:numPr>
                              <w:rPr>
                                <w:rFonts w:ascii="Arial" w:hAnsi="Arial" w:cs="Arial"/>
                                <w:sz w:val="20"/>
                                <w:szCs w:val="20"/>
                                <w:lang w:val="de-DE"/>
                              </w:rPr>
                            </w:pPr>
                            <w:r w:rsidRPr="002727A1">
                              <w:rPr>
                                <w:rFonts w:ascii="Arial" w:hAnsi="Arial" w:cs="Arial"/>
                                <w:sz w:val="20"/>
                                <w:szCs w:val="20"/>
                                <w:lang w:val="de-DE"/>
                              </w:rPr>
                              <w:t xml:space="preserve">Kostenlose Schulungsangebote </w:t>
                            </w:r>
                          </w:p>
                          <w:p w14:paraId="1174BCFD" w14:textId="6951BC74" w:rsidR="00A07970" w:rsidRPr="002727A1" w:rsidRDefault="00A07970" w:rsidP="000763E5">
                            <w:pPr>
                              <w:pStyle w:val="Listenabsatz"/>
                              <w:numPr>
                                <w:ilvl w:val="0"/>
                                <w:numId w:val="28"/>
                              </w:numPr>
                              <w:rPr>
                                <w:rFonts w:ascii="Arial" w:hAnsi="Arial" w:cs="Arial"/>
                                <w:sz w:val="20"/>
                                <w:szCs w:val="20"/>
                                <w:lang w:val="de-DE"/>
                              </w:rPr>
                            </w:pPr>
                            <w:r w:rsidRPr="002727A1">
                              <w:rPr>
                                <w:rFonts w:ascii="Arial" w:hAnsi="Arial" w:cs="Arial"/>
                                <w:sz w:val="20"/>
                                <w:szCs w:val="20"/>
                                <w:lang w:val="de-DE"/>
                              </w:rPr>
                              <w:t>Toolbox mit Hilfestellungen für unternehmerische Sorgfaltsprozesse</w:t>
                            </w:r>
                          </w:p>
                          <w:p w14:paraId="33E257D2" w14:textId="366F350F" w:rsidR="00A07970" w:rsidRPr="002727A1" w:rsidRDefault="008B4112" w:rsidP="00B80CDB">
                            <w:pPr>
                              <w:rPr>
                                <w:rStyle w:val="Hyperlink"/>
                                <w:rFonts w:ascii="Arial" w:hAnsi="Arial" w:cs="Arial"/>
                                <w:sz w:val="20"/>
                                <w:szCs w:val="20"/>
                                <w:lang w:val="de-DE"/>
                              </w:rPr>
                            </w:pPr>
                            <w:hyperlink r:id="rId109" w:history="1">
                              <w:r w:rsidR="00A07970" w:rsidRPr="002727A1">
                                <w:rPr>
                                  <w:rStyle w:val="Hyperlink"/>
                                  <w:rFonts w:ascii="Arial" w:hAnsi="Arial" w:cs="Arial"/>
                                  <w:sz w:val="20"/>
                                  <w:szCs w:val="20"/>
                                  <w:lang w:val="de-DE"/>
                                </w:rPr>
                                <w:t>Agentur für Wirtschaft und Entwicklung</w:t>
                              </w:r>
                            </w:hyperlink>
                          </w:p>
                          <w:p w14:paraId="0F84C72A" w14:textId="6646D75B" w:rsidR="00A07970" w:rsidRPr="002727A1" w:rsidRDefault="00A07970" w:rsidP="00946E90">
                            <w:pPr>
                              <w:rPr>
                                <w:rFonts w:ascii="Arial" w:hAnsi="Arial" w:cs="Arial"/>
                                <w:sz w:val="20"/>
                                <w:szCs w:val="20"/>
                                <w:lang w:val="de-DE"/>
                              </w:rPr>
                            </w:pPr>
                            <w:r w:rsidRPr="002727A1">
                              <w:rPr>
                                <w:rFonts w:ascii="Arial" w:hAnsi="Arial" w:cs="Arial"/>
                                <w:sz w:val="20"/>
                                <w:szCs w:val="20"/>
                                <w:lang w:val="de-DE"/>
                              </w:rPr>
                              <w:t>Wenn Sie sich eigeninitiativ über das Thema weiterbilden möchten, empfiehlt es sich, die Materialien der Bundesregierung zum Nationalen Aktionsplan für Wirtschaft und Menschenrechte (NAP) zu studieren. Dieser definiert Leitprinzipien zum Schutz der Menschenrechte und bietet Hilfestellungen für die Umsetzungsprozesse.</w:t>
                            </w:r>
                          </w:p>
                          <w:p w14:paraId="36CE6ABF" w14:textId="62DFE9A1" w:rsidR="00A07970" w:rsidRPr="002727A1" w:rsidRDefault="00A07970" w:rsidP="00146EAE">
                            <w:pPr>
                              <w:rPr>
                                <w:rFonts w:ascii="Arial" w:hAnsi="Arial" w:cs="Arial"/>
                                <w:sz w:val="20"/>
                                <w:szCs w:val="2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138F5" id="_x0000_s1086" type="#_x0000_t202" style="position:absolute;left:0;text-align:left;margin-left:1.2pt;margin-top:27.65pt;width:440.35pt;height:267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" fillcolor="#e8e6e6" stroked="f">
                <v:textbox>
                  <w:txbxContent>
                    <w:p w14:paraId="2539BEE7" w14:textId="3113785B" w:rsidR="00A07970" w:rsidRPr="002727A1" w:rsidRDefault="00A07970" w:rsidP="00146EAE">
                      <w:pPr>
                        <w:rPr>
                          <w:rFonts w:ascii="Arial" w:hAnsi="Arial" w:cs="Arial"/>
                          <w:b/>
                          <w:bCs/>
                          <w:sz w:val="20"/>
                          <w:szCs w:val="20"/>
                          <w:lang w:val="de-DE"/>
                        </w:rPr>
                      </w:pPr>
                      <w:r w:rsidRPr="002727A1">
                        <w:rPr>
                          <w:rFonts w:ascii="Arial" w:hAnsi="Arial" w:cs="Arial"/>
                          <w:sz w:val="20"/>
                          <w:szCs w:val="20"/>
                          <w:lang w:val="de-DE"/>
                        </w:rPr>
                        <w:t>Beispiele für Mechanismen zur Meldung von Menschenrechtsverletzungen sind die Bereitstellung von Kanälen wie Beschwerdeverfahren, allgemeine Beschwerden und Whistleblower-Beschwerden, über die Mitarbeiter Bedenken äußern oder Beschwerden im Zusammenhang mit Menschenrechten, einschließlich Arbeitsrechten, einreichen können.</w:t>
                      </w:r>
                    </w:p>
                    <w:p w14:paraId="0619025D" w14:textId="187417B5" w:rsidR="00A07970" w:rsidRPr="002727A1" w:rsidRDefault="00A07970" w:rsidP="00B64CA0">
                      <w:pPr>
                        <w:rPr>
                          <w:rFonts w:ascii="Arial" w:hAnsi="Arial" w:cs="Arial"/>
                          <w:b/>
                          <w:bCs/>
                          <w:sz w:val="20"/>
                          <w:szCs w:val="20"/>
                          <w:lang w:val="de-DE"/>
                        </w:rPr>
                      </w:pPr>
                      <w:r w:rsidRPr="002727A1">
                        <w:rPr>
                          <w:rFonts w:ascii="Arial" w:hAnsi="Arial" w:cs="Arial"/>
                          <w:b/>
                          <w:bCs/>
                          <w:sz w:val="20"/>
                          <w:szCs w:val="20"/>
                          <w:lang w:val="de-DE"/>
                        </w:rPr>
                        <w:t>Unterstützung für Unternehmen</w:t>
                      </w:r>
                    </w:p>
                    <w:p w14:paraId="73CE6FD6" w14:textId="681C962D" w:rsidR="00A07970" w:rsidRPr="002727A1" w:rsidRDefault="00A07970" w:rsidP="00B64CA0">
                      <w:pPr>
                        <w:rPr>
                          <w:rFonts w:ascii="Arial" w:hAnsi="Arial" w:cs="Arial"/>
                          <w:sz w:val="20"/>
                          <w:szCs w:val="20"/>
                          <w:lang w:val="de-DE"/>
                        </w:rPr>
                      </w:pPr>
                      <w:r w:rsidRPr="002727A1">
                        <w:rPr>
                          <w:rFonts w:ascii="Arial" w:hAnsi="Arial" w:cs="Arial"/>
                          <w:sz w:val="20"/>
                          <w:szCs w:val="20"/>
                          <w:lang w:val="de-DE"/>
                        </w:rPr>
                        <w:t>Die Agentur für Wirtschaft und Entwicklung unterstützt Unternehmen bei der Umsetzung von menschenrechtlicher Sorgfalt, Umwelt- und Sozialstandards. Unternehmen haben die Möglichkeit Gebrauch von unterschiedlichen Angeboten zu machen, dazu gehören:</w:t>
                      </w:r>
                    </w:p>
                    <w:p w14:paraId="3ACA3C31" w14:textId="333491E9" w:rsidR="00A07970" w:rsidRPr="002727A1" w:rsidRDefault="00A07970" w:rsidP="000763E5">
                      <w:pPr>
                        <w:pStyle w:val="Listenabsatz"/>
                        <w:numPr>
                          <w:ilvl w:val="0"/>
                          <w:numId w:val="28"/>
                        </w:numPr>
                        <w:rPr>
                          <w:rFonts w:ascii="Arial" w:hAnsi="Arial" w:cs="Arial"/>
                          <w:sz w:val="20"/>
                          <w:szCs w:val="20"/>
                          <w:lang w:val="de-DE"/>
                        </w:rPr>
                      </w:pPr>
                      <w:r w:rsidRPr="002727A1">
                        <w:rPr>
                          <w:rFonts w:ascii="Arial" w:hAnsi="Arial" w:cs="Arial"/>
                          <w:sz w:val="20"/>
                          <w:szCs w:val="20"/>
                          <w:lang w:val="de-DE"/>
                        </w:rPr>
                        <w:t>Kostenlose Beratung zu Sorgfaltsprozessen</w:t>
                      </w:r>
                    </w:p>
                    <w:p w14:paraId="41861A84" w14:textId="0B1ABA70" w:rsidR="00A07970" w:rsidRPr="002727A1" w:rsidRDefault="00A07970" w:rsidP="000763E5">
                      <w:pPr>
                        <w:pStyle w:val="Listenabsatz"/>
                        <w:numPr>
                          <w:ilvl w:val="0"/>
                          <w:numId w:val="28"/>
                        </w:numPr>
                        <w:rPr>
                          <w:rFonts w:ascii="Arial" w:hAnsi="Arial" w:cs="Arial"/>
                          <w:sz w:val="20"/>
                          <w:szCs w:val="20"/>
                          <w:lang w:val="de-DE"/>
                        </w:rPr>
                      </w:pPr>
                      <w:r w:rsidRPr="002727A1">
                        <w:rPr>
                          <w:rFonts w:ascii="Arial" w:hAnsi="Arial" w:cs="Arial"/>
                          <w:sz w:val="20"/>
                          <w:szCs w:val="20"/>
                          <w:lang w:val="de-DE"/>
                        </w:rPr>
                        <w:t xml:space="preserve">Kostenlose Schulungsangebote </w:t>
                      </w:r>
                    </w:p>
                    <w:p w14:paraId="1174BCFD" w14:textId="6951BC74" w:rsidR="00A07970" w:rsidRPr="002727A1" w:rsidRDefault="00A07970" w:rsidP="000763E5">
                      <w:pPr>
                        <w:pStyle w:val="Listenabsatz"/>
                        <w:numPr>
                          <w:ilvl w:val="0"/>
                          <w:numId w:val="28"/>
                        </w:numPr>
                        <w:rPr>
                          <w:rFonts w:ascii="Arial" w:hAnsi="Arial" w:cs="Arial"/>
                          <w:sz w:val="20"/>
                          <w:szCs w:val="20"/>
                          <w:lang w:val="de-DE"/>
                        </w:rPr>
                      </w:pPr>
                      <w:r w:rsidRPr="002727A1">
                        <w:rPr>
                          <w:rFonts w:ascii="Arial" w:hAnsi="Arial" w:cs="Arial"/>
                          <w:sz w:val="20"/>
                          <w:szCs w:val="20"/>
                          <w:lang w:val="de-DE"/>
                        </w:rPr>
                        <w:t>Toolbox mit Hilfestellungen für unternehmerische Sorgfaltsprozesse</w:t>
                      </w:r>
                    </w:p>
                    <w:p w14:paraId="33E257D2" w14:textId="366F350F" w:rsidR="00A07970" w:rsidRPr="002727A1" w:rsidRDefault="008B4112" w:rsidP="00B80CDB">
                      <w:pPr>
                        <w:rPr>
                          <w:rStyle w:val="Hyperlink"/>
                          <w:rFonts w:ascii="Arial" w:hAnsi="Arial" w:cs="Arial"/>
                          <w:sz w:val="20"/>
                          <w:szCs w:val="20"/>
                          <w:lang w:val="de-DE"/>
                        </w:rPr>
                      </w:pPr>
                      <w:hyperlink r:id="rId110" w:history="1">
                        <w:r w:rsidR="00A07970" w:rsidRPr="002727A1">
                          <w:rPr>
                            <w:rStyle w:val="Hyperlink"/>
                            <w:rFonts w:ascii="Arial" w:hAnsi="Arial" w:cs="Arial"/>
                            <w:sz w:val="20"/>
                            <w:szCs w:val="20"/>
                            <w:lang w:val="de-DE"/>
                          </w:rPr>
                          <w:t>Agentur für Wirtschaft und Entwicklung</w:t>
                        </w:r>
                      </w:hyperlink>
                    </w:p>
                    <w:p w14:paraId="0F84C72A" w14:textId="6646D75B" w:rsidR="00A07970" w:rsidRPr="002727A1" w:rsidRDefault="00A07970" w:rsidP="00946E90">
                      <w:pPr>
                        <w:rPr>
                          <w:rFonts w:ascii="Arial" w:hAnsi="Arial" w:cs="Arial"/>
                          <w:sz w:val="20"/>
                          <w:szCs w:val="20"/>
                          <w:lang w:val="de-DE"/>
                        </w:rPr>
                      </w:pPr>
                      <w:r w:rsidRPr="002727A1">
                        <w:rPr>
                          <w:rFonts w:ascii="Arial" w:hAnsi="Arial" w:cs="Arial"/>
                          <w:sz w:val="20"/>
                          <w:szCs w:val="20"/>
                          <w:lang w:val="de-DE"/>
                        </w:rPr>
                        <w:t>Wenn Sie sich eigeninitiativ über das Thema weiterbilden möchten, empfiehlt es sich, die Materialien der Bundesregierung zum Nationalen Aktionsplan für Wirtschaft und Menschenrechte (NAP) zu studieren. Dieser definiert Leitprinzipien zum Schutz der Menschenrechte und bietet Hilfestellungen für die Umsetzungsprozesse.</w:t>
                      </w:r>
                    </w:p>
                    <w:p w14:paraId="36CE6ABF" w14:textId="62DFE9A1" w:rsidR="00A07970" w:rsidRPr="002727A1" w:rsidRDefault="00A07970" w:rsidP="00146EAE">
                      <w:pPr>
                        <w:rPr>
                          <w:rFonts w:ascii="Arial" w:hAnsi="Arial" w:cs="Arial"/>
                          <w:sz w:val="20"/>
                          <w:szCs w:val="20"/>
                          <w:lang w:val="de-DE"/>
                        </w:rPr>
                      </w:pPr>
                    </w:p>
                  </w:txbxContent>
                </v:textbox>
                <w10:wrap type="square"/>
              </v:shape>
            </w:pict>
          </mc:Fallback>
        </mc:AlternateContent>
      </w:r>
    </w:p>
    <w:p w14:paraId="203B1795" w14:textId="77777777" w:rsidR="00146EAE" w:rsidRPr="002727A1" w:rsidRDefault="00146EAE" w:rsidP="00146EAE">
      <w:pPr>
        <w:spacing w:after="0" w:line="360" w:lineRule="auto"/>
        <w:jc w:val="both"/>
        <w:rPr>
          <w:rFonts w:ascii="Arial" w:hAnsi="Arial" w:cs="Arial"/>
          <w:sz w:val="24"/>
          <w:szCs w:val="24"/>
          <w:lang w:val="de-DE"/>
        </w:rPr>
      </w:pPr>
    </w:p>
    <w:p w14:paraId="160464C8" w14:textId="77777777" w:rsidR="00146EAE" w:rsidRPr="002727A1" w:rsidRDefault="00146EAE" w:rsidP="00146EAE">
      <w:pPr>
        <w:spacing w:after="0" w:line="360" w:lineRule="auto"/>
        <w:jc w:val="both"/>
        <w:rPr>
          <w:rFonts w:ascii="Arial" w:hAnsi="Arial" w:cs="Arial"/>
          <w:sz w:val="24"/>
          <w:szCs w:val="24"/>
          <w:lang w:val="de-DE"/>
        </w:rPr>
      </w:pPr>
      <w:r w:rsidRPr="002727A1">
        <w:rPr>
          <w:rFonts w:ascii="Arial" w:hAnsi="Arial" w:cs="Arial"/>
          <w:noProof/>
          <w:sz w:val="24"/>
          <w:szCs w:val="24"/>
          <w:lang w:val="de-DE" w:eastAsia="ja-JP"/>
        </w:rPr>
        <w:lastRenderedPageBreak/>
        <mc:AlternateContent>
          <mc:Choice Requires="wps">
            <w:drawing>
              <wp:anchor distT="45720" distB="45720" distL="114300" distR="114300" simplePos="0" relativeHeight="251658265" behindDoc="0" locked="0" layoutInCell="1" allowOverlap="1" wp14:anchorId="55F5A398" wp14:editId="12F13C9B">
                <wp:simplePos x="0" y="0"/>
                <wp:positionH relativeFrom="column">
                  <wp:posOffset>1905</wp:posOffset>
                </wp:positionH>
                <wp:positionV relativeFrom="paragraph">
                  <wp:posOffset>6350</wp:posOffset>
                </wp:positionV>
                <wp:extent cx="5513070" cy="5349240"/>
                <wp:effectExtent l="0" t="0" r="0" b="0"/>
                <wp:wrapSquare wrapText="bothSides"/>
                <wp:docPr id="404079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5349240"/>
                        </a:xfrm>
                        <a:prstGeom prst="rect">
                          <a:avLst/>
                        </a:prstGeom>
                        <a:solidFill>
                          <a:schemeClr val="accent5">
                            <a:lumMod val="20000"/>
                            <a:lumOff val="80000"/>
                          </a:schemeClr>
                        </a:solidFill>
                        <a:ln w="9525">
                          <a:noFill/>
                          <a:miter lim="800000"/>
                          <a:headEnd/>
                          <a:tailEnd/>
                        </a:ln>
                      </wps:spPr>
                      <wps:txbx>
                        <w:txbxContent>
                          <w:p w14:paraId="35695DDD" w14:textId="77777777" w:rsidR="00A07970" w:rsidRPr="002727A1" w:rsidRDefault="00A07970" w:rsidP="00B01867">
                            <w:pPr>
                              <w:rPr>
                                <w:rFonts w:ascii="Arial" w:hAnsi="Arial" w:cs="Arial"/>
                                <w:b/>
                                <w:bCs/>
                                <w:sz w:val="18"/>
                                <w:szCs w:val="18"/>
                              </w:rPr>
                            </w:pPr>
                            <w:r w:rsidRPr="002727A1">
                              <w:rPr>
                                <w:rFonts w:ascii="Arial" w:hAnsi="Arial" w:cs="Arial"/>
                                <w:b/>
                                <w:bCs/>
                                <w:sz w:val="18"/>
                                <w:szCs w:val="18"/>
                              </w:rPr>
                              <w:t xml:space="preserve">Beispiel </w:t>
                            </w:r>
                          </w:p>
                          <w:p w14:paraId="78E42A95" w14:textId="1262FAEC" w:rsidR="00A07970" w:rsidRPr="002727A1" w:rsidRDefault="00A07970" w:rsidP="00B01867">
                            <w:pPr>
                              <w:rPr>
                                <w:rFonts w:ascii="Arial" w:hAnsi="Arial" w:cs="Arial"/>
                                <w:b/>
                                <w:bCs/>
                                <w:sz w:val="18"/>
                                <w:szCs w:val="18"/>
                              </w:rPr>
                            </w:pPr>
                            <w:r w:rsidRPr="002727A1">
                              <w:rPr>
                                <w:rFonts w:ascii="Arial" w:hAnsi="Arial" w:cs="Arial"/>
                                <w:b/>
                                <w:bCs/>
                                <w:sz w:val="18"/>
                                <w:szCs w:val="18"/>
                              </w:rPr>
                              <w:t>Regelung zur Überwachung von Verstößen in Bezug auf die eigene Belegschaft der DIAGRAMM HALBACH GMBH &amp; CO. KG</w:t>
                            </w:r>
                          </w:p>
                          <w:p w14:paraId="779046D2" w14:textId="64428B2A" w:rsidR="00A07970" w:rsidRPr="002727A1" w:rsidRDefault="00A07970" w:rsidP="00146EAE">
                            <w:pPr>
                              <w:rPr>
                                <w:rFonts w:ascii="Arial" w:hAnsi="Arial" w:cs="Arial"/>
                                <w:sz w:val="18"/>
                                <w:szCs w:val="18"/>
                              </w:rPr>
                            </w:pPr>
                            <w:r w:rsidRPr="002727A1">
                              <w:rPr>
                                <w:rFonts w:ascii="Arial" w:hAnsi="Arial" w:cs="Arial"/>
                                <w:sz w:val="18"/>
                                <w:szCs w:val="18"/>
                              </w:rPr>
                              <w:t>Die Mitarbeitenden haben jederzeit die Möglichkeit, mutmaßliche Rechtsverstöße ihren Vorgesetzten, der Mitarbeitervertretung oder auch dem Personalmanagement zu melden. Darüber hinaus steht das Hinweisgeberportal https://halbach.integrityline.com/ im Sinn der EU-Whistleblower Richtlinie (s. Kriterium 17) zur Verfügung.</w:t>
                            </w:r>
                          </w:p>
                          <w:p w14:paraId="501DC8FB" w14:textId="0691EEA5" w:rsidR="00A07970" w:rsidRPr="002727A1" w:rsidRDefault="00A07970" w:rsidP="00146EAE">
                            <w:pPr>
                              <w:rPr>
                                <w:rFonts w:ascii="Arial" w:hAnsi="Arial" w:cs="Arial"/>
                                <w:sz w:val="18"/>
                                <w:szCs w:val="18"/>
                                <w:lang w:val="de-DE"/>
                              </w:rPr>
                            </w:pPr>
                            <w:r w:rsidRPr="002727A1">
                              <w:rPr>
                                <w:rFonts w:ascii="Arial" w:hAnsi="Arial" w:cs="Arial"/>
                                <w:b/>
                                <w:bCs/>
                                <w:sz w:val="18"/>
                                <w:szCs w:val="18"/>
                              </w:rPr>
                              <w:t>Regelung zur Überwachung von Verstößen in Bezug auf Lieferanten der DIAGRAMM HALBACH GMBH &amp; CO. KG</w:t>
                            </w:r>
                          </w:p>
                          <w:p w14:paraId="622E9B4A" w14:textId="11D506AA" w:rsidR="00A07970" w:rsidRPr="002727A1" w:rsidRDefault="00A07970" w:rsidP="0097778F">
                            <w:pPr>
                              <w:rPr>
                                <w:rFonts w:ascii="Arial" w:hAnsi="Arial" w:cs="Arial"/>
                                <w:sz w:val="18"/>
                                <w:szCs w:val="18"/>
                                <w:lang w:val="de-DE"/>
                              </w:rPr>
                            </w:pPr>
                            <w:r w:rsidRPr="002727A1">
                              <w:rPr>
                                <w:rFonts w:ascii="Arial" w:hAnsi="Arial" w:cs="Arial"/>
                                <w:sz w:val="18"/>
                                <w:szCs w:val="18"/>
                                <w:lang w:val="de-DE"/>
                              </w:rPr>
                              <w:t xml:space="preserve">Schulungen für alle Mitarbeitenden erfolgen im Sinne des AGG sowie verschiedener Compliance Themen fortlaufend (jährlich) über die E-Learning Plattform des Unternehmens. </w:t>
                            </w:r>
                          </w:p>
                          <w:p w14:paraId="293B976F" w14:textId="3DCD27A7" w:rsidR="00A07970" w:rsidRPr="002727A1" w:rsidRDefault="00A07970" w:rsidP="0097778F">
                            <w:pPr>
                              <w:rPr>
                                <w:rFonts w:ascii="Arial" w:hAnsi="Arial" w:cs="Arial"/>
                                <w:sz w:val="18"/>
                                <w:szCs w:val="18"/>
                                <w:lang w:val="de-DE"/>
                              </w:rPr>
                            </w:pPr>
                            <w:r w:rsidRPr="002727A1">
                              <w:rPr>
                                <w:rFonts w:ascii="Arial" w:hAnsi="Arial" w:cs="Arial"/>
                                <w:sz w:val="18"/>
                                <w:szCs w:val="18"/>
                                <w:lang w:val="de-DE"/>
                              </w:rPr>
                              <w:t xml:space="preserve">Die Mitarbeitenden im Einkauf bzw. der Beschaffung wurden initial bei der Einführung des Code </w:t>
                            </w:r>
                            <w:proofErr w:type="spellStart"/>
                            <w:r w:rsidRPr="002727A1">
                              <w:rPr>
                                <w:rFonts w:ascii="Arial" w:hAnsi="Arial" w:cs="Arial"/>
                                <w:sz w:val="18"/>
                                <w:szCs w:val="18"/>
                                <w:lang w:val="de-DE"/>
                              </w:rPr>
                              <w:t>of</w:t>
                            </w:r>
                            <w:proofErr w:type="spellEnd"/>
                            <w:r w:rsidRPr="002727A1">
                              <w:rPr>
                                <w:rFonts w:ascii="Arial" w:hAnsi="Arial" w:cs="Arial"/>
                                <w:sz w:val="18"/>
                                <w:szCs w:val="18"/>
                                <w:lang w:val="de-DE"/>
                              </w:rPr>
                              <w:t xml:space="preserve"> Conduct geschult und für menschenrechtliche Risiken sensibilisiert.</w:t>
                            </w:r>
                          </w:p>
                          <w:p w14:paraId="7DCE4A4C" w14:textId="69AC8B30" w:rsidR="00A07970" w:rsidRPr="002727A1" w:rsidRDefault="00A07970" w:rsidP="007515C6">
                            <w:pPr>
                              <w:rPr>
                                <w:rFonts w:ascii="Arial" w:hAnsi="Arial" w:cs="Arial"/>
                                <w:sz w:val="18"/>
                                <w:szCs w:val="18"/>
                                <w:lang w:val="de-DE"/>
                              </w:rPr>
                            </w:pPr>
                            <w:r w:rsidRPr="002727A1">
                              <w:rPr>
                                <w:rFonts w:ascii="Arial" w:hAnsi="Arial" w:cs="Arial"/>
                                <w:sz w:val="18"/>
                                <w:szCs w:val="18"/>
                                <w:lang w:val="de-DE"/>
                              </w:rPr>
                              <w:t xml:space="preserve">Für die Unternehmen der Halbach Gruppe ist es von wesentlicher Bedeutung, dass Gesetze, der Code </w:t>
                            </w:r>
                            <w:proofErr w:type="spellStart"/>
                            <w:r w:rsidRPr="002727A1">
                              <w:rPr>
                                <w:rFonts w:ascii="Arial" w:hAnsi="Arial" w:cs="Arial"/>
                                <w:sz w:val="18"/>
                                <w:szCs w:val="18"/>
                                <w:lang w:val="de-DE"/>
                              </w:rPr>
                              <w:t>of</w:t>
                            </w:r>
                            <w:proofErr w:type="spellEnd"/>
                            <w:r w:rsidRPr="002727A1">
                              <w:rPr>
                                <w:rFonts w:ascii="Arial" w:hAnsi="Arial" w:cs="Arial"/>
                                <w:sz w:val="18"/>
                                <w:szCs w:val="18"/>
                                <w:lang w:val="de-DE"/>
                              </w:rPr>
                              <w:t xml:space="preserve"> Conduct, interne Richtlinien und Verhaltensgrundsätze eingehalten werden. Bei Anhaltspunkten für Verstöße gegen Gesetze oder Regelungen der Halbach Gruppe besteht die Möglichkeit, diese über verschiedene Wege zu melden. Mit dem Hinweisgeberportal halbach.integrityline.com bietet die Halbach Gruppe allen Beschäftigten sowie Außenstehenden (auch Zulieferer) die Möglichkeit der vertraulichen und anonymen Meldung. Das Verfahren ist konform zur EU-Whistleblowing-Richtlinie. Alle Meldungen werden bearbeitet. Soweit erforderlich, werden geeignete Maßnahmen ergriffen.</w:t>
                            </w:r>
                          </w:p>
                          <w:p w14:paraId="569434F5" w14:textId="00DB38A6" w:rsidR="00A07970" w:rsidRPr="002727A1" w:rsidRDefault="00A07970" w:rsidP="0097778F">
                            <w:pPr>
                              <w:rPr>
                                <w:rFonts w:ascii="Arial" w:hAnsi="Arial" w:cs="Arial"/>
                                <w:sz w:val="18"/>
                                <w:szCs w:val="18"/>
                                <w:lang w:val="de-DE"/>
                              </w:rPr>
                            </w:pPr>
                            <w:r w:rsidRPr="002727A1">
                              <w:rPr>
                                <w:rFonts w:ascii="Arial" w:hAnsi="Arial" w:cs="Arial"/>
                                <w:sz w:val="18"/>
                                <w:szCs w:val="18"/>
                                <w:lang w:val="de-DE"/>
                              </w:rPr>
                              <w:t xml:space="preserve">Auf Prozessebene werden über die Lieferantenselbstauskunft, den Code </w:t>
                            </w:r>
                            <w:proofErr w:type="spellStart"/>
                            <w:r w:rsidRPr="002727A1">
                              <w:rPr>
                                <w:rFonts w:ascii="Arial" w:hAnsi="Arial" w:cs="Arial"/>
                                <w:sz w:val="18"/>
                                <w:szCs w:val="18"/>
                                <w:lang w:val="de-DE"/>
                              </w:rPr>
                              <w:t>of</w:t>
                            </w:r>
                            <w:proofErr w:type="spellEnd"/>
                            <w:r w:rsidRPr="002727A1">
                              <w:rPr>
                                <w:rFonts w:ascii="Arial" w:hAnsi="Arial" w:cs="Arial"/>
                                <w:sz w:val="18"/>
                                <w:szCs w:val="18"/>
                                <w:lang w:val="de-DE"/>
                              </w:rPr>
                              <w:t xml:space="preserve"> Conduct inklusive der dazugehörigen Dokumentation und durch die Bevorzugung zertifizierter Lieferanten (FSC, </w:t>
                            </w:r>
                            <w:proofErr w:type="spellStart"/>
                            <w:r w:rsidRPr="002727A1">
                              <w:rPr>
                                <w:rFonts w:ascii="Arial" w:hAnsi="Arial" w:cs="Arial"/>
                                <w:sz w:val="18"/>
                                <w:szCs w:val="18"/>
                                <w:lang w:val="de-DE"/>
                              </w:rPr>
                              <w:t>EcoVadis</w:t>
                            </w:r>
                            <w:proofErr w:type="spellEnd"/>
                            <w:r w:rsidRPr="002727A1">
                              <w:rPr>
                                <w:rFonts w:ascii="Arial" w:hAnsi="Arial" w:cs="Arial"/>
                                <w:sz w:val="18"/>
                                <w:szCs w:val="18"/>
                                <w:lang w:val="de-DE"/>
                              </w:rPr>
                              <w:t>, SA8000) die Einhaltung der Menschenrechte bei zuliefernden Unternehmen gesichert. Sofern uns Menschenrechtsverstöße bekannt werden, sind durch den Lieferanten geeignete Abhilfemaßnahmen zu ergreifen. Des Weiteren ist das Hinweisgeberportal Teil der Prozessumgebung und wird als Informationsquelle zu möglichen Verstößen genutzt.</w:t>
                            </w:r>
                          </w:p>
                          <w:p w14:paraId="21B42F0F" w14:textId="0EC08541" w:rsidR="00A07970" w:rsidRPr="002727A1" w:rsidRDefault="00A07970" w:rsidP="00146EAE">
                            <w:pPr>
                              <w:rPr>
                                <w:rFonts w:ascii="Arial" w:hAnsi="Arial" w:cs="Arial"/>
                                <w:sz w:val="18"/>
                                <w:szCs w:val="18"/>
                                <w:lang w:val="de-DE"/>
                              </w:rPr>
                            </w:pPr>
                            <w:r w:rsidRPr="002727A1">
                              <w:rPr>
                                <w:rFonts w:ascii="Arial" w:hAnsi="Arial" w:cs="Arial"/>
                                <w:sz w:val="18"/>
                                <w:szCs w:val="18"/>
                                <w:lang w:val="de-DE"/>
                              </w:rPr>
                              <w:t>Konzepte zur Wiedergutmachung bestehen nicht. Es gab hier innerhalb des Berichtszeitraums keinen Anlass bzw. Vorfall.</w:t>
                            </w:r>
                          </w:p>
                          <w:p w14:paraId="2F87EC96" w14:textId="77777777" w:rsidR="00A07970" w:rsidRPr="002727A1" w:rsidRDefault="008B4112" w:rsidP="00E00721">
                            <w:pPr>
                              <w:rPr>
                                <w:rFonts w:ascii="Arial" w:hAnsi="Arial" w:cs="Arial"/>
                                <w:sz w:val="18"/>
                                <w:szCs w:val="18"/>
                              </w:rPr>
                            </w:pPr>
                            <w:hyperlink r:id="rId111" w:history="1">
                              <w:r w:rsidR="00A07970" w:rsidRPr="002727A1">
                                <w:rPr>
                                  <w:rStyle w:val="Hyperlink"/>
                                  <w:rFonts w:ascii="Arial" w:hAnsi="Arial" w:cs="Arial"/>
                                  <w:sz w:val="18"/>
                                  <w:szCs w:val="18"/>
                                </w:rPr>
                                <w:t>DNK - DIAGRAMM HALBACH GMBH &amp; CO. KG</w:t>
                              </w:r>
                            </w:hyperlink>
                          </w:p>
                          <w:p w14:paraId="6E6E047B" w14:textId="0FA583BC" w:rsidR="00A07970" w:rsidRPr="002727A1" w:rsidRDefault="00A07970" w:rsidP="00146EAE">
                            <w:pPr>
                              <w:rPr>
                                <w:rFonts w:ascii="Arial" w:hAnsi="Arial" w:cs="Arial"/>
                                <w:b/>
                                <w:sz w:val="18"/>
                                <w:szCs w:val="18"/>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5A398" id="_x0000_s1087" type="#_x0000_t202" style="position:absolute;left:0;text-align:left;margin-left:.15pt;margin-top:.5pt;width:434.1pt;height:421.2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" fillcolor="#deeaf6 [664]" stroked="f">
                <v:textbox>
                  <w:txbxContent>
                    <w:p w14:paraId="35695DDD" w14:textId="77777777" w:rsidR="00A07970" w:rsidRPr="002727A1" w:rsidRDefault="00A07970" w:rsidP="00B01867">
                      <w:pPr>
                        <w:rPr>
                          <w:rFonts w:ascii="Arial" w:hAnsi="Arial" w:cs="Arial"/>
                          <w:b/>
                          <w:bCs/>
                          <w:sz w:val="18"/>
                          <w:szCs w:val="18"/>
                        </w:rPr>
                      </w:pPr>
                      <w:r w:rsidRPr="002727A1">
                        <w:rPr>
                          <w:rFonts w:ascii="Arial" w:hAnsi="Arial" w:cs="Arial"/>
                          <w:b/>
                          <w:bCs/>
                          <w:sz w:val="18"/>
                          <w:szCs w:val="18"/>
                        </w:rPr>
                        <w:t xml:space="preserve">Beispiel </w:t>
                      </w:r>
                    </w:p>
                    <w:p w14:paraId="78E42A95" w14:textId="1262FAEC" w:rsidR="00A07970" w:rsidRPr="002727A1" w:rsidRDefault="00A07970" w:rsidP="00B01867">
                      <w:pPr>
                        <w:rPr>
                          <w:rFonts w:ascii="Arial" w:hAnsi="Arial" w:cs="Arial"/>
                          <w:b/>
                          <w:bCs/>
                          <w:sz w:val="18"/>
                          <w:szCs w:val="18"/>
                        </w:rPr>
                      </w:pPr>
                      <w:r w:rsidRPr="002727A1">
                        <w:rPr>
                          <w:rFonts w:ascii="Arial" w:hAnsi="Arial" w:cs="Arial"/>
                          <w:b/>
                          <w:bCs/>
                          <w:sz w:val="18"/>
                          <w:szCs w:val="18"/>
                        </w:rPr>
                        <w:t>Regelung zur Überwachung von Verstößen in Bezug auf die eigene Belegschaft der DIAGRAMM HALBACH GMBH &amp; CO. KG</w:t>
                      </w:r>
                    </w:p>
                    <w:p w14:paraId="779046D2" w14:textId="64428B2A" w:rsidR="00A07970" w:rsidRPr="002727A1" w:rsidRDefault="00A07970" w:rsidP="00146EAE">
                      <w:pPr>
                        <w:rPr>
                          <w:rFonts w:ascii="Arial" w:hAnsi="Arial" w:cs="Arial"/>
                          <w:sz w:val="18"/>
                          <w:szCs w:val="18"/>
                        </w:rPr>
                      </w:pPr>
                      <w:r w:rsidRPr="002727A1">
                        <w:rPr>
                          <w:rFonts w:ascii="Arial" w:hAnsi="Arial" w:cs="Arial"/>
                          <w:sz w:val="18"/>
                          <w:szCs w:val="18"/>
                        </w:rPr>
                        <w:t>Die Mitarbeitenden haben jederzeit die Möglichkeit, mutmaßliche Rechtsverstöße ihren Vorgesetzten, der Mitarbeitervertretung oder auch dem Personalmanagement zu melden. Darüber hinaus steht das Hinweisgeberportal https://halbach.integrityline.com/ im Sinn der EU-Whistleblower Richtlinie (s. Kriterium 17) zur Verfügung.</w:t>
                      </w:r>
                    </w:p>
                    <w:p w14:paraId="501DC8FB" w14:textId="0691EEA5" w:rsidR="00A07970" w:rsidRPr="002727A1" w:rsidRDefault="00A07970" w:rsidP="00146EAE">
                      <w:pPr>
                        <w:rPr>
                          <w:rFonts w:ascii="Arial" w:hAnsi="Arial" w:cs="Arial"/>
                          <w:sz w:val="18"/>
                          <w:szCs w:val="18"/>
                          <w:lang w:val="de-DE"/>
                        </w:rPr>
                      </w:pPr>
                      <w:r w:rsidRPr="002727A1">
                        <w:rPr>
                          <w:rFonts w:ascii="Arial" w:hAnsi="Arial" w:cs="Arial"/>
                          <w:b/>
                          <w:bCs/>
                          <w:sz w:val="18"/>
                          <w:szCs w:val="18"/>
                        </w:rPr>
                        <w:t>Regelung zur Überwachung von Verstößen in Bezug auf Lieferanten der DIAGRAMM HALBACH GMBH &amp; CO. KG</w:t>
                      </w:r>
                    </w:p>
                    <w:p w14:paraId="622E9B4A" w14:textId="11D506AA" w:rsidR="00A07970" w:rsidRPr="002727A1" w:rsidRDefault="00A07970" w:rsidP="0097778F">
                      <w:pPr>
                        <w:rPr>
                          <w:rFonts w:ascii="Arial" w:hAnsi="Arial" w:cs="Arial"/>
                          <w:sz w:val="18"/>
                          <w:szCs w:val="18"/>
                          <w:lang w:val="de-DE"/>
                        </w:rPr>
                      </w:pPr>
                      <w:r w:rsidRPr="002727A1">
                        <w:rPr>
                          <w:rFonts w:ascii="Arial" w:hAnsi="Arial" w:cs="Arial"/>
                          <w:sz w:val="18"/>
                          <w:szCs w:val="18"/>
                          <w:lang w:val="de-DE"/>
                        </w:rPr>
                        <w:t xml:space="preserve">Schulungen für alle Mitarbeitenden erfolgen im Sinne des AGG sowie verschiedener Compliance Themen fortlaufend (jährlich) über die E-Learning Plattform des Unternehmens. </w:t>
                      </w:r>
                    </w:p>
                    <w:p w14:paraId="293B976F" w14:textId="3DCD27A7" w:rsidR="00A07970" w:rsidRPr="002727A1" w:rsidRDefault="00A07970" w:rsidP="0097778F">
                      <w:pPr>
                        <w:rPr>
                          <w:rFonts w:ascii="Arial" w:hAnsi="Arial" w:cs="Arial"/>
                          <w:sz w:val="18"/>
                          <w:szCs w:val="18"/>
                          <w:lang w:val="de-DE"/>
                        </w:rPr>
                      </w:pPr>
                      <w:r w:rsidRPr="002727A1">
                        <w:rPr>
                          <w:rFonts w:ascii="Arial" w:hAnsi="Arial" w:cs="Arial"/>
                          <w:sz w:val="18"/>
                          <w:szCs w:val="18"/>
                          <w:lang w:val="de-DE"/>
                        </w:rPr>
                        <w:t xml:space="preserve">Die Mitarbeitenden im Einkauf bzw. der Beschaffung wurden initial bei der Einführung des Code </w:t>
                      </w:r>
                      <w:proofErr w:type="spellStart"/>
                      <w:r w:rsidRPr="002727A1">
                        <w:rPr>
                          <w:rFonts w:ascii="Arial" w:hAnsi="Arial" w:cs="Arial"/>
                          <w:sz w:val="18"/>
                          <w:szCs w:val="18"/>
                          <w:lang w:val="de-DE"/>
                        </w:rPr>
                        <w:t>of</w:t>
                      </w:r>
                      <w:proofErr w:type="spellEnd"/>
                      <w:r w:rsidRPr="002727A1">
                        <w:rPr>
                          <w:rFonts w:ascii="Arial" w:hAnsi="Arial" w:cs="Arial"/>
                          <w:sz w:val="18"/>
                          <w:szCs w:val="18"/>
                          <w:lang w:val="de-DE"/>
                        </w:rPr>
                        <w:t xml:space="preserve"> Conduct geschult und für menschenrechtliche Risiken sensibilisiert.</w:t>
                      </w:r>
                    </w:p>
                    <w:p w14:paraId="7DCE4A4C" w14:textId="69AC8B30" w:rsidR="00A07970" w:rsidRPr="002727A1" w:rsidRDefault="00A07970" w:rsidP="007515C6">
                      <w:pPr>
                        <w:rPr>
                          <w:rFonts w:ascii="Arial" w:hAnsi="Arial" w:cs="Arial"/>
                          <w:sz w:val="18"/>
                          <w:szCs w:val="18"/>
                          <w:lang w:val="de-DE"/>
                        </w:rPr>
                      </w:pPr>
                      <w:r w:rsidRPr="002727A1">
                        <w:rPr>
                          <w:rFonts w:ascii="Arial" w:hAnsi="Arial" w:cs="Arial"/>
                          <w:sz w:val="18"/>
                          <w:szCs w:val="18"/>
                          <w:lang w:val="de-DE"/>
                        </w:rPr>
                        <w:t xml:space="preserve">Für die Unternehmen der Halbach Gruppe ist es von wesentlicher Bedeutung, dass Gesetze, der Code </w:t>
                      </w:r>
                      <w:proofErr w:type="spellStart"/>
                      <w:r w:rsidRPr="002727A1">
                        <w:rPr>
                          <w:rFonts w:ascii="Arial" w:hAnsi="Arial" w:cs="Arial"/>
                          <w:sz w:val="18"/>
                          <w:szCs w:val="18"/>
                          <w:lang w:val="de-DE"/>
                        </w:rPr>
                        <w:t>of</w:t>
                      </w:r>
                      <w:proofErr w:type="spellEnd"/>
                      <w:r w:rsidRPr="002727A1">
                        <w:rPr>
                          <w:rFonts w:ascii="Arial" w:hAnsi="Arial" w:cs="Arial"/>
                          <w:sz w:val="18"/>
                          <w:szCs w:val="18"/>
                          <w:lang w:val="de-DE"/>
                        </w:rPr>
                        <w:t xml:space="preserve"> Conduct, interne Richtlinien und Verhaltensgrundsätze eingehalten werden. Bei Anhaltspunkten für Verstöße gegen Gesetze oder Regelungen der Halbach Gruppe besteht die Möglichkeit, diese über verschiedene Wege zu melden. Mit dem Hinweisgeberportal halbach.integrityline.com bietet die Halbach Gruppe allen Beschäftigten sowie Außenstehenden (auch Zulieferer) die Möglichkeit der vertraulichen und anonymen Meldung. Das Verfahren ist konform zur EU-Whistleblowing-Richtlinie. Alle Meldungen werden bearbeitet. Soweit erforderlich, werden geeignete Maßnahmen ergriffen.</w:t>
                      </w:r>
                    </w:p>
                    <w:p w14:paraId="569434F5" w14:textId="00DB38A6" w:rsidR="00A07970" w:rsidRPr="002727A1" w:rsidRDefault="00A07970" w:rsidP="0097778F">
                      <w:pPr>
                        <w:rPr>
                          <w:rFonts w:ascii="Arial" w:hAnsi="Arial" w:cs="Arial"/>
                          <w:sz w:val="18"/>
                          <w:szCs w:val="18"/>
                          <w:lang w:val="de-DE"/>
                        </w:rPr>
                      </w:pPr>
                      <w:r w:rsidRPr="002727A1">
                        <w:rPr>
                          <w:rFonts w:ascii="Arial" w:hAnsi="Arial" w:cs="Arial"/>
                          <w:sz w:val="18"/>
                          <w:szCs w:val="18"/>
                          <w:lang w:val="de-DE"/>
                        </w:rPr>
                        <w:t xml:space="preserve">Auf Prozessebene werden über die Lieferantenselbstauskunft, den Code </w:t>
                      </w:r>
                      <w:proofErr w:type="spellStart"/>
                      <w:r w:rsidRPr="002727A1">
                        <w:rPr>
                          <w:rFonts w:ascii="Arial" w:hAnsi="Arial" w:cs="Arial"/>
                          <w:sz w:val="18"/>
                          <w:szCs w:val="18"/>
                          <w:lang w:val="de-DE"/>
                        </w:rPr>
                        <w:t>of</w:t>
                      </w:r>
                      <w:proofErr w:type="spellEnd"/>
                      <w:r w:rsidRPr="002727A1">
                        <w:rPr>
                          <w:rFonts w:ascii="Arial" w:hAnsi="Arial" w:cs="Arial"/>
                          <w:sz w:val="18"/>
                          <w:szCs w:val="18"/>
                          <w:lang w:val="de-DE"/>
                        </w:rPr>
                        <w:t xml:space="preserve"> Conduct inklusive der dazugehörigen Dokumentation und durch die Bevorzugung zertifizierter Lieferanten (FSC, </w:t>
                      </w:r>
                      <w:proofErr w:type="spellStart"/>
                      <w:r w:rsidRPr="002727A1">
                        <w:rPr>
                          <w:rFonts w:ascii="Arial" w:hAnsi="Arial" w:cs="Arial"/>
                          <w:sz w:val="18"/>
                          <w:szCs w:val="18"/>
                          <w:lang w:val="de-DE"/>
                        </w:rPr>
                        <w:t>EcoVadis</w:t>
                      </w:r>
                      <w:proofErr w:type="spellEnd"/>
                      <w:r w:rsidRPr="002727A1">
                        <w:rPr>
                          <w:rFonts w:ascii="Arial" w:hAnsi="Arial" w:cs="Arial"/>
                          <w:sz w:val="18"/>
                          <w:szCs w:val="18"/>
                          <w:lang w:val="de-DE"/>
                        </w:rPr>
                        <w:t>, SA8000) die Einhaltung der Menschenrechte bei zuliefernden Unternehmen gesichert. Sofern uns Menschenrechtsverstöße bekannt werden, sind durch den Lieferanten geeignete Abhilfemaßnahmen zu ergreifen. Des Weiteren ist das Hinweisgeberportal Teil der Prozessumgebung und wird als Informationsquelle zu möglichen Verstößen genutzt.</w:t>
                      </w:r>
                    </w:p>
                    <w:p w14:paraId="21B42F0F" w14:textId="0EC08541" w:rsidR="00A07970" w:rsidRPr="002727A1" w:rsidRDefault="00A07970" w:rsidP="00146EAE">
                      <w:pPr>
                        <w:rPr>
                          <w:rFonts w:ascii="Arial" w:hAnsi="Arial" w:cs="Arial"/>
                          <w:sz w:val="18"/>
                          <w:szCs w:val="18"/>
                          <w:lang w:val="de-DE"/>
                        </w:rPr>
                      </w:pPr>
                      <w:r w:rsidRPr="002727A1">
                        <w:rPr>
                          <w:rFonts w:ascii="Arial" w:hAnsi="Arial" w:cs="Arial"/>
                          <w:sz w:val="18"/>
                          <w:szCs w:val="18"/>
                          <w:lang w:val="de-DE"/>
                        </w:rPr>
                        <w:t>Konzepte zur Wiedergutmachung bestehen nicht. Es gab hier innerhalb des Berichtszeitraums keinen Anlass bzw. Vorfall.</w:t>
                      </w:r>
                    </w:p>
                    <w:p w14:paraId="2F87EC96" w14:textId="77777777" w:rsidR="00A07970" w:rsidRPr="002727A1" w:rsidRDefault="008B4112" w:rsidP="00E00721">
                      <w:pPr>
                        <w:rPr>
                          <w:rFonts w:ascii="Arial" w:hAnsi="Arial" w:cs="Arial"/>
                          <w:sz w:val="18"/>
                          <w:szCs w:val="18"/>
                        </w:rPr>
                      </w:pPr>
                      <w:hyperlink r:id="rId112" w:history="1">
                        <w:r w:rsidR="00A07970" w:rsidRPr="002727A1">
                          <w:rPr>
                            <w:rStyle w:val="Hyperlink"/>
                            <w:rFonts w:ascii="Arial" w:hAnsi="Arial" w:cs="Arial"/>
                            <w:sz w:val="18"/>
                            <w:szCs w:val="18"/>
                          </w:rPr>
                          <w:t>DNK - DIAGRAMM HALBACH GMBH &amp; CO. KG</w:t>
                        </w:r>
                      </w:hyperlink>
                    </w:p>
                    <w:p w14:paraId="6E6E047B" w14:textId="0FA583BC" w:rsidR="00A07970" w:rsidRPr="002727A1" w:rsidRDefault="00A07970" w:rsidP="00146EAE">
                      <w:pPr>
                        <w:rPr>
                          <w:rFonts w:ascii="Arial" w:hAnsi="Arial" w:cs="Arial"/>
                          <w:b/>
                          <w:sz w:val="18"/>
                          <w:szCs w:val="18"/>
                          <w:lang w:val="de-DE"/>
                        </w:rPr>
                      </w:pPr>
                    </w:p>
                  </w:txbxContent>
                </v:textbox>
                <w10:wrap type="square"/>
              </v:shape>
            </w:pict>
          </mc:Fallback>
        </mc:AlternateContent>
      </w:r>
    </w:p>
    <w:p w14:paraId="419B023B" w14:textId="77777777" w:rsidR="00146EAE" w:rsidRPr="002727A1" w:rsidRDefault="00146EAE" w:rsidP="00146EAE">
      <w:pPr>
        <w:spacing w:after="0" w:line="360" w:lineRule="auto"/>
        <w:jc w:val="both"/>
        <w:rPr>
          <w:rFonts w:ascii="Arial" w:hAnsi="Arial" w:cs="Arial"/>
          <w:sz w:val="24"/>
          <w:szCs w:val="24"/>
          <w:lang w:val="de-DE"/>
        </w:rPr>
      </w:pPr>
    </w:p>
    <w:p w14:paraId="72B16666" w14:textId="77777777" w:rsidR="00146EAE" w:rsidRPr="002727A1" w:rsidRDefault="00146EAE" w:rsidP="00146EAE">
      <w:pPr>
        <w:spacing w:after="0" w:line="360" w:lineRule="auto"/>
        <w:rPr>
          <w:rFonts w:ascii="Arial" w:hAnsi="Arial" w:cs="Arial"/>
          <w:sz w:val="24"/>
          <w:szCs w:val="24"/>
          <w:lang w:val="de-DE"/>
        </w:rPr>
      </w:pPr>
      <w:r w:rsidRPr="002727A1">
        <w:rPr>
          <w:rFonts w:ascii="Arial" w:hAnsi="Arial" w:cs="Arial"/>
          <w:sz w:val="24"/>
          <w:szCs w:val="24"/>
          <w:lang w:val="de-DE"/>
        </w:rPr>
        <w:br w:type="page"/>
      </w:r>
    </w:p>
    <w:p w14:paraId="1AB25683" w14:textId="0DD88871" w:rsidR="00146EAE" w:rsidRPr="002727A1" w:rsidRDefault="00146EAE" w:rsidP="00146EAE">
      <w:pPr>
        <w:pStyle w:val="berschrift3"/>
        <w:rPr>
          <w:rFonts w:ascii="Arial" w:hAnsi="Arial" w:cs="Arial"/>
          <w:b/>
          <w:color w:val="auto"/>
          <w:lang w:val="de-DE"/>
        </w:rPr>
      </w:pPr>
      <w:bookmarkStart w:id="118" w:name="_Toc163556824"/>
      <w:bookmarkStart w:id="119" w:name="_Toc166661645"/>
      <w:r w:rsidRPr="002727A1">
        <w:rPr>
          <w:rFonts w:ascii="Arial" w:hAnsi="Arial" w:cs="Arial"/>
          <w:b/>
          <w:color w:val="auto"/>
          <w:lang w:val="de-DE"/>
        </w:rPr>
        <w:lastRenderedPageBreak/>
        <w:t xml:space="preserve">BP9: </w:t>
      </w:r>
      <w:bookmarkEnd w:id="118"/>
      <w:r w:rsidR="005F4E8F" w:rsidRPr="002727A1">
        <w:rPr>
          <w:rFonts w:ascii="Arial" w:hAnsi="Arial" w:cs="Arial"/>
          <w:b/>
          <w:color w:val="auto"/>
          <w:lang w:val="de-DE"/>
        </w:rPr>
        <w:t>Verstöße gegen Menschenrechte</w:t>
      </w:r>
      <w:bookmarkEnd w:id="119"/>
      <w:r w:rsidR="005F4E8F" w:rsidRPr="002727A1">
        <w:rPr>
          <w:rFonts w:ascii="Arial" w:hAnsi="Arial" w:cs="Arial"/>
          <w:b/>
          <w:color w:val="auto"/>
          <w:lang w:val="de-DE"/>
        </w:rPr>
        <w:t xml:space="preserve"> </w:t>
      </w:r>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50096F69" w14:textId="77777777">
        <w:tc>
          <w:tcPr>
            <w:tcW w:w="1065" w:type="pct"/>
            <w:shd w:val="clear" w:color="auto" w:fill="B4C6E7" w:themeFill="accent1" w:themeFillTint="66"/>
          </w:tcPr>
          <w:p w14:paraId="46AD9204" w14:textId="77777777" w:rsidR="00146EAE" w:rsidRPr="002727A1" w:rsidRDefault="008B4112">
            <w:pPr>
              <w:rPr>
                <w:rFonts w:ascii="Arial" w:hAnsi="Arial" w:cs="Arial"/>
                <w:sz w:val="24"/>
                <w:szCs w:val="24"/>
                <w:lang w:val="de-DE" w:eastAsia="ja-JP"/>
              </w:rPr>
            </w:pPr>
            <w:sdt>
              <w:sdtPr>
                <w:rPr>
                  <w:rFonts w:ascii="Arial" w:hAnsi="Arial" w:cs="Arial"/>
                  <w:sz w:val="24"/>
                  <w:szCs w:val="24"/>
                  <w:lang w:val="de-DE" w:eastAsia="ja-JP"/>
                </w:rPr>
                <w:id w:val="936093660"/>
                <w14:checkbox>
                  <w14:checked w14:val="0"/>
                  <w14:checkedState w14:val="2612" w14:font="MS Gothic"/>
                  <w14:uncheckedState w14:val="2610" w14:font="MS Gothic"/>
                </w14:checkbox>
              </w:sdtPr>
              <w:sdtEndPr/>
              <w:sdtContent>
                <w:r w:rsidR="00146EAE" w:rsidRPr="002727A1">
                  <w:rPr>
                    <w:rFonts w:ascii="Segoe UI Symbol" w:eastAsia="MS Gothic" w:hAnsi="Segoe UI Symbol" w:cs="Segoe UI Symbol"/>
                    <w:sz w:val="24"/>
                    <w:szCs w:val="24"/>
                    <w:lang w:val="de-DE" w:eastAsia="ja-JP"/>
                  </w:rPr>
                  <w:t>☐</w:t>
                </w:r>
              </w:sdtContent>
            </w:sdt>
            <w:r w:rsidR="00146EAE" w:rsidRPr="002727A1">
              <w:rPr>
                <w:rFonts w:ascii="Arial" w:hAnsi="Arial" w:cs="Arial"/>
                <w:sz w:val="24"/>
                <w:szCs w:val="24"/>
                <w:lang w:val="de-DE" w:eastAsia="ja-JP"/>
              </w:rPr>
              <w:t xml:space="preserve">E </w:t>
            </w:r>
            <w:sdt>
              <w:sdtPr>
                <w:rPr>
                  <w:rFonts w:ascii="Arial" w:hAnsi="Arial" w:cs="Arial"/>
                  <w:sz w:val="24"/>
                  <w:szCs w:val="24"/>
                  <w:lang w:val="de-DE" w:eastAsia="ja-JP"/>
                </w:rPr>
                <w:id w:val="-221675084"/>
                <w14:checkbox>
                  <w14:checked w14:val="1"/>
                  <w14:checkedState w14:val="2612" w14:font="MS Gothic"/>
                  <w14:uncheckedState w14:val="2610" w14:font="MS Gothic"/>
                </w14:checkbox>
              </w:sdtPr>
              <w:sdtEndPr/>
              <w:sdtContent>
                <w:r w:rsidR="00146EAE" w:rsidRPr="002727A1">
                  <w:rPr>
                    <w:rFonts w:ascii="Segoe UI Symbol" w:eastAsia="MS Gothic" w:hAnsi="Segoe UI Symbol" w:cs="Segoe UI Symbol"/>
                    <w:sz w:val="24"/>
                    <w:szCs w:val="24"/>
                    <w:lang w:val="de-DE" w:eastAsia="ja-JP"/>
                  </w:rPr>
                  <w:t>☒</w:t>
                </w:r>
              </w:sdtContent>
            </w:sdt>
            <w:r w:rsidR="00146EAE" w:rsidRPr="002727A1">
              <w:rPr>
                <w:rFonts w:ascii="Arial" w:hAnsi="Arial" w:cs="Arial"/>
                <w:b/>
                <w:sz w:val="24"/>
                <w:szCs w:val="24"/>
                <w:lang w:val="de-DE" w:eastAsia="ja-JP"/>
              </w:rPr>
              <w:t>S</w:t>
            </w:r>
            <w:r w:rsidR="00146EAE" w:rsidRPr="002727A1">
              <w:rPr>
                <w:rFonts w:ascii="Arial" w:hAnsi="Arial" w:cs="Arial"/>
                <w:sz w:val="24"/>
                <w:szCs w:val="24"/>
                <w:lang w:val="de-DE" w:eastAsia="ja-JP"/>
              </w:rPr>
              <w:t xml:space="preserve"> </w:t>
            </w:r>
            <w:sdt>
              <w:sdtPr>
                <w:rPr>
                  <w:rFonts w:ascii="Arial" w:hAnsi="Arial" w:cs="Arial"/>
                  <w:sz w:val="24"/>
                  <w:szCs w:val="24"/>
                  <w:lang w:val="de-DE" w:eastAsia="ja-JP"/>
                </w:rPr>
                <w:id w:val="718637728"/>
                <w14:checkbox>
                  <w14:checked w14:val="0"/>
                  <w14:checkedState w14:val="2612" w14:font="MS Gothic"/>
                  <w14:uncheckedState w14:val="2610" w14:font="MS Gothic"/>
                </w14:checkbox>
              </w:sdtPr>
              <w:sdtEndPr/>
              <w:sdtContent>
                <w:r w:rsidR="00146EAE" w:rsidRPr="002727A1">
                  <w:rPr>
                    <w:rFonts w:ascii="Segoe UI Symbol" w:eastAsia="MS Gothic" w:hAnsi="Segoe UI Symbol" w:cs="Segoe UI Symbol"/>
                    <w:sz w:val="24"/>
                    <w:szCs w:val="24"/>
                    <w:lang w:val="de-DE" w:eastAsia="ja-JP"/>
                  </w:rPr>
                  <w:t>☐</w:t>
                </w:r>
              </w:sdtContent>
            </w:sdt>
            <w:r w:rsidR="00146EAE" w:rsidRPr="002727A1">
              <w:rPr>
                <w:rFonts w:ascii="Arial" w:hAnsi="Arial" w:cs="Arial"/>
                <w:sz w:val="24"/>
                <w:szCs w:val="24"/>
                <w:lang w:val="de-DE" w:eastAsia="ja-JP"/>
              </w:rPr>
              <w:t xml:space="preserve">G </w:t>
            </w:r>
          </w:p>
        </w:tc>
        <w:tc>
          <w:tcPr>
            <w:tcW w:w="1201" w:type="pct"/>
          </w:tcPr>
          <w:p w14:paraId="0BC786A9" w14:textId="3BC7061B" w:rsidR="00146EAE" w:rsidRPr="002727A1" w:rsidRDefault="008B4112">
            <w:pPr>
              <w:rPr>
                <w:rFonts w:ascii="Arial" w:hAnsi="Arial" w:cs="Arial"/>
                <w:sz w:val="24"/>
                <w:szCs w:val="24"/>
                <w:lang w:val="de-DE" w:eastAsia="ja-JP"/>
              </w:rPr>
            </w:pPr>
            <w:sdt>
              <w:sdtPr>
                <w:rPr>
                  <w:rFonts w:ascii="Arial" w:hAnsi="Arial" w:cs="Arial"/>
                  <w:sz w:val="24"/>
                  <w:szCs w:val="24"/>
                  <w:lang w:val="de-DE" w:eastAsia="ja-JP"/>
                </w:rPr>
                <w:id w:val="1803579216"/>
                <w14:checkbox>
                  <w14:checked w14:val="0"/>
                  <w14:checkedState w14:val="2612" w14:font="MS Gothic"/>
                  <w14:uncheckedState w14:val="2610" w14:font="MS Gothic"/>
                </w14:checkbox>
              </w:sdtPr>
              <w:sdtEndPr/>
              <w:sdtContent>
                <w:r w:rsidR="00146EAE" w:rsidRPr="002727A1">
                  <w:rPr>
                    <w:rFonts w:ascii="Segoe UI Symbol" w:eastAsia="MS Gothic" w:hAnsi="Segoe UI Symbol" w:cs="Segoe UI Symbol"/>
                    <w:sz w:val="24"/>
                    <w:szCs w:val="24"/>
                    <w:lang w:val="de-DE" w:eastAsia="ja-JP"/>
                  </w:rPr>
                  <w:t>☐</w:t>
                </w:r>
              </w:sdtContent>
            </w:sdt>
            <w:r w:rsidR="00146EAE" w:rsidRPr="002727A1">
              <w:rPr>
                <w:rFonts w:ascii="Arial" w:hAnsi="Arial" w:cs="Arial"/>
                <w:sz w:val="24"/>
                <w:szCs w:val="24"/>
                <w:lang w:val="de-DE" w:eastAsia="ja-JP"/>
              </w:rPr>
              <w:t xml:space="preserve"> Wesentlich?</w:t>
            </w:r>
          </w:p>
        </w:tc>
        <w:tc>
          <w:tcPr>
            <w:tcW w:w="1444" w:type="pct"/>
            <w:shd w:val="clear" w:color="auto" w:fill="EDEDED" w:themeFill="accent3" w:themeFillTint="33"/>
          </w:tcPr>
          <w:p w14:paraId="0085C7C2" w14:textId="77777777" w:rsidR="00146EAE" w:rsidRPr="002727A1" w:rsidRDefault="008B4112">
            <w:pPr>
              <w:rPr>
                <w:rFonts w:ascii="Arial" w:hAnsi="Arial" w:cs="Arial"/>
                <w:sz w:val="24"/>
                <w:szCs w:val="24"/>
                <w:lang w:val="de-DE" w:eastAsia="ja-JP"/>
              </w:rPr>
            </w:pPr>
            <w:sdt>
              <w:sdtPr>
                <w:rPr>
                  <w:rFonts w:ascii="Arial" w:hAnsi="Arial" w:cs="Arial"/>
                  <w:sz w:val="24"/>
                  <w:szCs w:val="24"/>
                  <w:lang w:val="de-DE" w:eastAsia="ja-JP"/>
                </w:rPr>
                <w:id w:val="-708411378"/>
                <w14:checkbox>
                  <w14:checked w14:val="0"/>
                  <w14:checkedState w14:val="2612" w14:font="MS Gothic"/>
                  <w14:uncheckedState w14:val="2610" w14:font="MS Gothic"/>
                </w14:checkbox>
              </w:sdtPr>
              <w:sdtEndPr/>
              <w:sdtContent>
                <w:r w:rsidR="00146EAE" w:rsidRPr="002727A1">
                  <w:rPr>
                    <w:rFonts w:ascii="Segoe UI Symbol" w:eastAsia="MS Gothic" w:hAnsi="Segoe UI Symbol" w:cs="Segoe UI Symbol"/>
                    <w:sz w:val="24"/>
                    <w:szCs w:val="24"/>
                    <w:lang w:val="de-DE" w:eastAsia="ja-JP"/>
                  </w:rPr>
                  <w:t>☐</w:t>
                </w:r>
              </w:sdtContent>
            </w:sdt>
            <w:r w:rsidR="00146EAE" w:rsidRPr="002727A1">
              <w:rPr>
                <w:rFonts w:ascii="Arial" w:hAnsi="Arial" w:cs="Arial"/>
                <w:sz w:val="24"/>
                <w:szCs w:val="24"/>
                <w:lang w:val="de-DE" w:eastAsia="ja-JP"/>
              </w:rPr>
              <w:t xml:space="preserve"> Basis </w:t>
            </w:r>
            <w:sdt>
              <w:sdtPr>
                <w:rPr>
                  <w:rFonts w:ascii="Arial" w:hAnsi="Arial" w:cs="Arial"/>
                  <w:sz w:val="24"/>
                  <w:szCs w:val="24"/>
                  <w:lang w:val="de-DE" w:eastAsia="ja-JP"/>
                </w:rPr>
                <w:id w:val="-343399270"/>
                <w14:checkbox>
                  <w14:checked w14:val="0"/>
                  <w14:checkedState w14:val="2612" w14:font="MS Gothic"/>
                  <w14:uncheckedState w14:val="2610" w14:font="MS Gothic"/>
                </w14:checkbox>
              </w:sdtPr>
              <w:sdtEndPr/>
              <w:sdtContent>
                <w:r w:rsidR="00146EAE" w:rsidRPr="002727A1">
                  <w:rPr>
                    <w:rFonts w:ascii="Segoe UI Symbol" w:eastAsia="MS Gothic" w:hAnsi="Segoe UI Symbol" w:cs="Segoe UI Symbol"/>
                    <w:sz w:val="24"/>
                    <w:szCs w:val="24"/>
                    <w:lang w:val="de-DE" w:eastAsia="ja-JP"/>
                  </w:rPr>
                  <w:t>☐</w:t>
                </w:r>
              </w:sdtContent>
            </w:sdt>
            <w:r w:rsidR="00146EAE"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1790162876"/>
                <w14:checkbox>
                  <w14:checked w14:val="1"/>
                  <w14:checkedState w14:val="2612" w14:font="MS Gothic"/>
                  <w14:uncheckedState w14:val="2610" w14:font="MS Gothic"/>
                </w14:checkbox>
              </w:sdtPr>
              <w:sdtEndPr/>
              <w:sdtContent>
                <w:r w:rsidR="00146EAE" w:rsidRPr="002727A1">
                  <w:rPr>
                    <w:rFonts w:ascii="Segoe UI Symbol" w:eastAsia="MS Gothic" w:hAnsi="Segoe UI Symbol" w:cs="Segoe UI Symbol"/>
                    <w:sz w:val="24"/>
                    <w:szCs w:val="24"/>
                    <w:lang w:val="de-DE" w:eastAsia="ja-JP"/>
                  </w:rPr>
                  <w:t>☒</w:t>
                </w:r>
              </w:sdtContent>
            </w:sdt>
            <w:r w:rsidR="00146EAE" w:rsidRPr="002727A1">
              <w:rPr>
                <w:rFonts w:ascii="Arial" w:hAnsi="Arial" w:cs="Arial"/>
                <w:sz w:val="24"/>
                <w:szCs w:val="24"/>
                <w:lang w:val="de-DE" w:eastAsia="ja-JP"/>
              </w:rPr>
              <w:t xml:space="preserve"> </w:t>
            </w:r>
            <w:r w:rsidR="00146EAE" w:rsidRPr="002727A1">
              <w:rPr>
                <w:rFonts w:ascii="Arial" w:hAnsi="Arial" w:cs="Arial"/>
                <w:b/>
                <w:bCs/>
                <w:sz w:val="24"/>
                <w:szCs w:val="24"/>
                <w:lang w:val="de-DE" w:eastAsia="ja-JP"/>
              </w:rPr>
              <w:t>GP</w:t>
            </w:r>
          </w:p>
        </w:tc>
        <w:tc>
          <w:tcPr>
            <w:tcW w:w="1291" w:type="pct"/>
          </w:tcPr>
          <w:p w14:paraId="274D0018" w14:textId="77777777" w:rsidR="00146EAE" w:rsidRPr="002727A1" w:rsidRDefault="00146EAE">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54AFEEEE" w14:textId="22286545" w:rsidR="00146EAE" w:rsidRPr="002727A1" w:rsidRDefault="003E25D7" w:rsidP="00146EAE">
      <w:pPr>
        <w:rPr>
          <w:rFonts w:ascii="Arial" w:hAnsi="Arial" w:cs="Arial"/>
          <w:sz w:val="24"/>
          <w:szCs w:val="24"/>
          <w:lang w:val="de-DE"/>
        </w:rPr>
      </w:pPr>
      <w:r w:rsidRPr="002727A1">
        <w:rPr>
          <w:rFonts w:ascii="Arial" w:hAnsi="Arial" w:cs="Arial"/>
          <w:sz w:val="24"/>
          <w:szCs w:val="24"/>
          <w:lang w:val="de-DE"/>
        </w:rPr>
        <w:br/>
      </w:r>
      <w:r w:rsidR="00ED598A" w:rsidRPr="002727A1">
        <w:rPr>
          <w:rFonts w:ascii="Arial" w:hAnsi="Arial" w:cs="Arial"/>
          <w:sz w:val="24"/>
          <w:szCs w:val="24"/>
          <w:lang w:val="de-DE"/>
        </w:rPr>
        <w:t>Bitte geben Sie an, ob im Berichtsjahr Verstöße gegen die einschlägigen Menschenrechte in Bezug auf Ihre Belegschaft vorgekommen sind.</w:t>
      </w:r>
    </w:p>
    <w:p w14:paraId="2AF96708" w14:textId="23F729EC" w:rsidR="009329B8" w:rsidRPr="002727A1" w:rsidRDefault="008B4112" w:rsidP="00146EAE">
      <w:pPr>
        <w:rPr>
          <w:rFonts w:ascii="Arial" w:hAnsi="Arial" w:cs="Arial"/>
          <w:sz w:val="24"/>
          <w:szCs w:val="24"/>
          <w:lang w:val="de-DE"/>
        </w:rPr>
      </w:pPr>
      <w:sdt>
        <w:sdtPr>
          <w:rPr>
            <w:rFonts w:ascii="Arial" w:hAnsi="Arial" w:cs="Arial"/>
            <w:sz w:val="24"/>
            <w:szCs w:val="24"/>
            <w:lang w:val="de-DE"/>
          </w:rPr>
          <w:id w:val="-897672539"/>
          <w14:checkbox>
            <w14:checked w14:val="0"/>
            <w14:checkedState w14:val="2612" w14:font="MS Gothic"/>
            <w14:uncheckedState w14:val="2610" w14:font="MS Gothic"/>
          </w14:checkbox>
        </w:sdtPr>
        <w:sdtEndPr/>
        <w:sdtContent>
          <w:r w:rsidR="009329B8" w:rsidRPr="002727A1">
            <w:rPr>
              <w:rFonts w:ascii="Segoe UI Symbol" w:eastAsia="MS Gothic" w:hAnsi="Segoe UI Symbol" w:cs="Segoe UI Symbol"/>
              <w:sz w:val="24"/>
              <w:szCs w:val="24"/>
              <w:lang w:val="de-DE"/>
            </w:rPr>
            <w:t>☐</w:t>
          </w:r>
        </w:sdtContent>
      </w:sdt>
      <w:r w:rsidR="009329B8" w:rsidRPr="002727A1">
        <w:rPr>
          <w:rFonts w:ascii="Arial" w:hAnsi="Arial" w:cs="Arial"/>
          <w:sz w:val="24"/>
          <w:szCs w:val="24"/>
          <w:lang w:val="de-DE"/>
        </w:rPr>
        <w:t xml:space="preserve">Ja  </w:t>
      </w:r>
      <w:sdt>
        <w:sdtPr>
          <w:rPr>
            <w:rFonts w:ascii="Arial" w:hAnsi="Arial" w:cs="Arial"/>
            <w:sz w:val="24"/>
            <w:szCs w:val="24"/>
            <w:lang w:val="de-DE"/>
          </w:rPr>
          <w:id w:val="-1112894440"/>
          <w14:checkbox>
            <w14:checked w14:val="0"/>
            <w14:checkedState w14:val="2612" w14:font="MS Gothic"/>
            <w14:uncheckedState w14:val="2610" w14:font="MS Gothic"/>
          </w14:checkbox>
        </w:sdtPr>
        <w:sdtEndPr/>
        <w:sdtContent>
          <w:r w:rsidR="009329B8" w:rsidRPr="002727A1">
            <w:rPr>
              <w:rFonts w:ascii="Segoe UI Symbol" w:eastAsia="MS Gothic" w:hAnsi="Segoe UI Symbol" w:cs="Segoe UI Symbol"/>
              <w:sz w:val="24"/>
              <w:szCs w:val="24"/>
              <w:lang w:val="de-DE"/>
            </w:rPr>
            <w:t>☐</w:t>
          </w:r>
        </w:sdtContent>
      </w:sdt>
      <w:r w:rsidR="009329B8" w:rsidRPr="002727A1">
        <w:rPr>
          <w:rFonts w:ascii="Arial" w:hAnsi="Arial" w:cs="Arial"/>
          <w:sz w:val="24"/>
          <w:szCs w:val="24"/>
          <w:lang w:val="de-DE"/>
        </w:rPr>
        <w:t xml:space="preserve"> Nein</w:t>
      </w:r>
    </w:p>
    <w:p w14:paraId="7C6DF607" w14:textId="19F2FAA9" w:rsidR="00146EAE" w:rsidRPr="002727A1" w:rsidRDefault="00065039" w:rsidP="005F2342">
      <w:pPr>
        <w:rPr>
          <w:rFonts w:ascii="Arial" w:hAnsi="Arial" w:cs="Arial"/>
          <w:sz w:val="24"/>
          <w:szCs w:val="24"/>
          <w:lang w:val="de-DE"/>
        </w:rPr>
      </w:pPr>
      <w:r w:rsidRPr="002727A1">
        <w:rPr>
          <w:rFonts w:ascii="Arial" w:hAnsi="Arial" w:cs="Arial"/>
          <w:sz w:val="24"/>
          <w:szCs w:val="24"/>
          <w:lang w:val="de-DE"/>
        </w:rPr>
        <w:t>Wenn „Ja“</w:t>
      </w:r>
      <w:r w:rsidR="005F2342" w:rsidRPr="002727A1">
        <w:rPr>
          <w:rFonts w:ascii="Arial" w:hAnsi="Arial" w:cs="Arial"/>
          <w:sz w:val="24"/>
          <w:szCs w:val="24"/>
          <w:lang w:val="de-DE"/>
        </w:rPr>
        <w:t>, beschreiben Sie die aufgetretenen Fälle kurz:</w:t>
      </w:r>
    </w:p>
    <w:tbl>
      <w:tblPr>
        <w:tblStyle w:val="Tabellenraster"/>
        <w:tblW w:w="0" w:type="auto"/>
        <w:tblLook w:val="04A0" w:firstRow="1" w:lastRow="0" w:firstColumn="1" w:lastColumn="0" w:noHBand="0" w:noVBand="1"/>
      </w:tblPr>
      <w:tblGrid>
        <w:gridCol w:w="8778"/>
      </w:tblGrid>
      <w:tr w:rsidR="00146EAE" w:rsidRPr="002727A1" w14:paraId="5D5B4B6A" w14:textId="77777777">
        <w:tc>
          <w:tcPr>
            <w:tcW w:w="8778" w:type="dxa"/>
          </w:tcPr>
          <w:p w14:paraId="6CBE58A3" w14:textId="77777777" w:rsidR="00146EAE" w:rsidRPr="002727A1" w:rsidRDefault="00146EAE">
            <w:pPr>
              <w:rPr>
                <w:rFonts w:ascii="Arial" w:hAnsi="Arial" w:cs="Arial"/>
                <w:sz w:val="24"/>
                <w:szCs w:val="24"/>
              </w:rPr>
            </w:pPr>
          </w:p>
        </w:tc>
      </w:tr>
    </w:tbl>
    <w:p w14:paraId="1269186C" w14:textId="77777777" w:rsidR="00146EAE" w:rsidRPr="002727A1" w:rsidRDefault="00146EAE" w:rsidP="00146EAE">
      <w:pPr>
        <w:rPr>
          <w:rFonts w:ascii="Arial" w:hAnsi="Arial" w:cs="Arial"/>
          <w:sz w:val="24"/>
          <w:szCs w:val="24"/>
          <w:lang w:val="de-DE"/>
        </w:rPr>
      </w:pPr>
    </w:p>
    <w:p w14:paraId="7AE65593" w14:textId="1BD4EE75" w:rsidR="00C20CE0" w:rsidRPr="002727A1" w:rsidRDefault="00C20CE0" w:rsidP="00C20CE0">
      <w:pPr>
        <w:pStyle w:val="berschrift3"/>
        <w:rPr>
          <w:rFonts w:ascii="Arial" w:hAnsi="Arial" w:cs="Arial"/>
          <w:b/>
          <w:color w:val="auto"/>
          <w:lang w:val="de-DE" w:eastAsia="ja-JP"/>
        </w:rPr>
      </w:pPr>
      <w:bookmarkStart w:id="120" w:name="_Toc163556821"/>
      <w:bookmarkStart w:id="121" w:name="_Toc166661646"/>
      <w:bookmarkEnd w:id="112"/>
      <w:bookmarkEnd w:id="113"/>
      <w:bookmarkEnd w:id="114"/>
      <w:r w:rsidRPr="002727A1">
        <w:rPr>
          <w:rFonts w:ascii="Arial" w:hAnsi="Arial" w:cs="Arial"/>
          <w:b/>
          <w:color w:val="auto"/>
          <w:lang w:val="de-DE" w:eastAsia="ja-JP"/>
        </w:rPr>
        <w:t>B11: Arbeiter in der Wertschöpfungskette</w:t>
      </w:r>
      <w:bookmarkEnd w:id="120"/>
      <w:bookmarkEnd w:id="121"/>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2A895E17" w14:textId="77777777" w:rsidTr="003E25D7">
        <w:tc>
          <w:tcPr>
            <w:tcW w:w="1065" w:type="pct"/>
            <w:shd w:val="clear" w:color="auto" w:fill="B4C6E7"/>
          </w:tcPr>
          <w:p w14:paraId="716DF0EB" w14:textId="77777777" w:rsidR="00C20CE0" w:rsidRPr="002727A1" w:rsidRDefault="008B4112">
            <w:pPr>
              <w:rPr>
                <w:rFonts w:ascii="Arial" w:hAnsi="Arial" w:cs="Arial"/>
                <w:sz w:val="24"/>
                <w:szCs w:val="24"/>
                <w:lang w:val="de-DE" w:eastAsia="ja-JP"/>
              </w:rPr>
            </w:pPr>
            <w:sdt>
              <w:sdtPr>
                <w:rPr>
                  <w:rFonts w:ascii="Arial" w:hAnsi="Arial" w:cs="Arial"/>
                  <w:sz w:val="24"/>
                  <w:szCs w:val="24"/>
                  <w:lang w:val="de-DE" w:eastAsia="ja-JP"/>
                </w:rPr>
                <w:id w:val="-1999643891"/>
                <w14:checkbox>
                  <w14:checked w14:val="0"/>
                  <w14:checkedState w14:val="2612" w14:font="MS Gothic"/>
                  <w14:uncheckedState w14:val="2610" w14:font="MS Gothic"/>
                </w14:checkbox>
              </w:sdtPr>
              <w:sdtEndPr/>
              <w:sdtContent>
                <w:r w:rsidR="00C20CE0" w:rsidRPr="002727A1">
                  <w:rPr>
                    <w:rFonts w:ascii="Segoe UI Symbol" w:eastAsia="MS Gothic" w:hAnsi="Segoe UI Symbol" w:cs="Segoe UI Symbol"/>
                    <w:sz w:val="24"/>
                    <w:szCs w:val="24"/>
                    <w:lang w:val="de-DE" w:eastAsia="ja-JP"/>
                  </w:rPr>
                  <w:t>☐</w:t>
                </w:r>
              </w:sdtContent>
            </w:sdt>
            <w:r w:rsidR="00C20CE0" w:rsidRPr="002727A1">
              <w:rPr>
                <w:rFonts w:ascii="Arial" w:hAnsi="Arial" w:cs="Arial"/>
                <w:sz w:val="24"/>
                <w:szCs w:val="24"/>
                <w:lang w:val="de-DE" w:eastAsia="ja-JP"/>
              </w:rPr>
              <w:t xml:space="preserve">E </w:t>
            </w:r>
            <w:sdt>
              <w:sdtPr>
                <w:rPr>
                  <w:rFonts w:ascii="Arial" w:hAnsi="Arial" w:cs="Arial"/>
                  <w:sz w:val="24"/>
                  <w:szCs w:val="24"/>
                  <w:lang w:val="de-DE" w:eastAsia="ja-JP"/>
                </w:rPr>
                <w:id w:val="-599257103"/>
                <w14:checkbox>
                  <w14:checked w14:val="1"/>
                  <w14:checkedState w14:val="2612" w14:font="MS Gothic"/>
                  <w14:uncheckedState w14:val="2610" w14:font="MS Gothic"/>
                </w14:checkbox>
              </w:sdtPr>
              <w:sdtEndPr/>
              <w:sdtContent>
                <w:r w:rsidR="00C20CE0" w:rsidRPr="002727A1">
                  <w:rPr>
                    <w:rFonts w:ascii="Segoe UI Symbol" w:eastAsia="MS Gothic" w:hAnsi="Segoe UI Symbol" w:cs="Segoe UI Symbol"/>
                    <w:sz w:val="24"/>
                    <w:szCs w:val="24"/>
                    <w:lang w:val="de-DE" w:eastAsia="ja-JP"/>
                  </w:rPr>
                  <w:t>☒</w:t>
                </w:r>
              </w:sdtContent>
            </w:sdt>
            <w:r w:rsidR="00C20CE0" w:rsidRPr="002727A1">
              <w:rPr>
                <w:rFonts w:ascii="Arial" w:hAnsi="Arial" w:cs="Arial"/>
                <w:b/>
                <w:sz w:val="24"/>
                <w:szCs w:val="24"/>
                <w:lang w:val="de-DE" w:eastAsia="ja-JP"/>
              </w:rPr>
              <w:t>S</w:t>
            </w:r>
            <w:r w:rsidR="00C20CE0" w:rsidRPr="002727A1">
              <w:rPr>
                <w:rFonts w:ascii="Arial" w:hAnsi="Arial" w:cs="Arial"/>
                <w:sz w:val="24"/>
                <w:szCs w:val="24"/>
                <w:lang w:val="de-DE" w:eastAsia="ja-JP"/>
              </w:rPr>
              <w:t xml:space="preserve"> </w:t>
            </w:r>
            <w:sdt>
              <w:sdtPr>
                <w:rPr>
                  <w:rFonts w:ascii="Arial" w:hAnsi="Arial" w:cs="Arial"/>
                  <w:sz w:val="24"/>
                  <w:szCs w:val="24"/>
                  <w:lang w:val="de-DE" w:eastAsia="ja-JP"/>
                </w:rPr>
                <w:id w:val="-378778793"/>
                <w14:checkbox>
                  <w14:checked w14:val="0"/>
                  <w14:checkedState w14:val="2612" w14:font="MS Gothic"/>
                  <w14:uncheckedState w14:val="2610" w14:font="MS Gothic"/>
                </w14:checkbox>
              </w:sdtPr>
              <w:sdtEndPr/>
              <w:sdtContent>
                <w:r w:rsidR="00C20CE0" w:rsidRPr="002727A1">
                  <w:rPr>
                    <w:rFonts w:ascii="Segoe UI Symbol" w:eastAsia="MS Gothic" w:hAnsi="Segoe UI Symbol" w:cs="Segoe UI Symbol"/>
                    <w:sz w:val="24"/>
                    <w:szCs w:val="24"/>
                    <w:lang w:val="de-DE" w:eastAsia="ja-JP"/>
                  </w:rPr>
                  <w:t>☐</w:t>
                </w:r>
              </w:sdtContent>
            </w:sdt>
            <w:r w:rsidR="00C20CE0" w:rsidRPr="002727A1">
              <w:rPr>
                <w:rFonts w:ascii="Arial" w:hAnsi="Arial" w:cs="Arial"/>
                <w:sz w:val="24"/>
                <w:szCs w:val="24"/>
                <w:lang w:val="de-DE" w:eastAsia="ja-JP"/>
              </w:rPr>
              <w:t xml:space="preserve">G </w:t>
            </w:r>
          </w:p>
        </w:tc>
        <w:tc>
          <w:tcPr>
            <w:tcW w:w="1201" w:type="pct"/>
          </w:tcPr>
          <w:p w14:paraId="21C065A1" w14:textId="0C68A50E" w:rsidR="00C20CE0" w:rsidRPr="002727A1" w:rsidRDefault="008B4112">
            <w:pPr>
              <w:rPr>
                <w:rFonts w:ascii="Arial" w:hAnsi="Arial" w:cs="Arial"/>
                <w:sz w:val="24"/>
                <w:szCs w:val="24"/>
                <w:lang w:val="de-DE" w:eastAsia="ja-JP"/>
              </w:rPr>
            </w:pPr>
            <w:sdt>
              <w:sdtPr>
                <w:rPr>
                  <w:rFonts w:ascii="Arial" w:hAnsi="Arial" w:cs="Arial"/>
                  <w:sz w:val="24"/>
                  <w:szCs w:val="24"/>
                  <w:lang w:val="de-DE" w:eastAsia="ja-JP"/>
                </w:rPr>
                <w:id w:val="-1386102256"/>
                <w14:checkbox>
                  <w14:checked w14:val="0"/>
                  <w14:checkedState w14:val="2612" w14:font="MS Gothic"/>
                  <w14:uncheckedState w14:val="2610" w14:font="MS Gothic"/>
                </w14:checkbox>
              </w:sdtPr>
              <w:sdtEndPr/>
              <w:sdtContent>
                <w:r w:rsidR="00C20CE0" w:rsidRPr="002727A1">
                  <w:rPr>
                    <w:rFonts w:ascii="Segoe UI Symbol" w:eastAsia="MS Gothic" w:hAnsi="Segoe UI Symbol" w:cs="Segoe UI Symbol"/>
                    <w:sz w:val="24"/>
                    <w:szCs w:val="24"/>
                    <w:lang w:val="de-DE" w:eastAsia="ja-JP"/>
                  </w:rPr>
                  <w:t>☐</w:t>
                </w:r>
              </w:sdtContent>
            </w:sdt>
            <w:r w:rsidR="00C20CE0" w:rsidRPr="002727A1">
              <w:rPr>
                <w:rFonts w:ascii="Arial" w:hAnsi="Arial" w:cs="Arial"/>
                <w:sz w:val="24"/>
                <w:szCs w:val="24"/>
                <w:lang w:val="de-DE" w:eastAsia="ja-JP"/>
              </w:rPr>
              <w:t xml:space="preserve"> Anwendbar?</w:t>
            </w:r>
          </w:p>
        </w:tc>
        <w:tc>
          <w:tcPr>
            <w:tcW w:w="1444" w:type="pct"/>
            <w:shd w:val="clear" w:color="auto" w:fill="EDEDED" w:themeFill="accent3" w:themeFillTint="33"/>
          </w:tcPr>
          <w:p w14:paraId="6D078782" w14:textId="77777777" w:rsidR="00C20CE0" w:rsidRPr="002727A1" w:rsidRDefault="008B4112">
            <w:pPr>
              <w:rPr>
                <w:rFonts w:ascii="Arial" w:hAnsi="Arial" w:cs="Arial"/>
                <w:sz w:val="24"/>
                <w:szCs w:val="24"/>
                <w:lang w:val="de-DE" w:eastAsia="ja-JP"/>
              </w:rPr>
            </w:pPr>
            <w:sdt>
              <w:sdtPr>
                <w:rPr>
                  <w:rFonts w:ascii="Arial" w:hAnsi="Arial" w:cs="Arial"/>
                  <w:sz w:val="24"/>
                  <w:szCs w:val="24"/>
                  <w:lang w:val="de-DE" w:eastAsia="ja-JP"/>
                </w:rPr>
                <w:id w:val="2011552146"/>
                <w14:checkbox>
                  <w14:checked w14:val="1"/>
                  <w14:checkedState w14:val="2612" w14:font="MS Gothic"/>
                  <w14:uncheckedState w14:val="2610" w14:font="MS Gothic"/>
                </w14:checkbox>
              </w:sdtPr>
              <w:sdtEndPr/>
              <w:sdtContent>
                <w:r w:rsidR="00C20CE0" w:rsidRPr="002727A1">
                  <w:rPr>
                    <w:rFonts w:ascii="Segoe UI Symbol" w:eastAsia="MS Gothic" w:hAnsi="Segoe UI Symbol" w:cs="Segoe UI Symbol"/>
                    <w:sz w:val="24"/>
                    <w:szCs w:val="24"/>
                    <w:lang w:val="de-DE" w:eastAsia="ja-JP"/>
                  </w:rPr>
                  <w:t>☒</w:t>
                </w:r>
              </w:sdtContent>
            </w:sdt>
            <w:r w:rsidR="00C20CE0" w:rsidRPr="002727A1">
              <w:rPr>
                <w:rFonts w:ascii="Arial" w:hAnsi="Arial" w:cs="Arial"/>
                <w:sz w:val="24"/>
                <w:szCs w:val="24"/>
                <w:lang w:val="de-DE" w:eastAsia="ja-JP"/>
              </w:rPr>
              <w:t xml:space="preserve"> </w:t>
            </w:r>
            <w:r w:rsidR="00C20CE0" w:rsidRPr="002727A1">
              <w:rPr>
                <w:rFonts w:ascii="Arial" w:hAnsi="Arial" w:cs="Arial"/>
                <w:b/>
                <w:sz w:val="24"/>
                <w:szCs w:val="24"/>
                <w:lang w:val="de-DE" w:eastAsia="ja-JP"/>
              </w:rPr>
              <w:t>Basis</w:t>
            </w:r>
            <w:r w:rsidR="00C20CE0" w:rsidRPr="002727A1">
              <w:rPr>
                <w:rFonts w:ascii="Arial" w:hAnsi="Arial" w:cs="Arial"/>
                <w:sz w:val="24"/>
                <w:szCs w:val="24"/>
                <w:lang w:val="de-DE" w:eastAsia="ja-JP"/>
              </w:rPr>
              <w:t xml:space="preserve"> </w:t>
            </w:r>
            <w:sdt>
              <w:sdtPr>
                <w:rPr>
                  <w:rFonts w:ascii="Arial" w:hAnsi="Arial" w:cs="Arial"/>
                  <w:sz w:val="24"/>
                  <w:szCs w:val="24"/>
                  <w:lang w:val="de-DE" w:eastAsia="ja-JP"/>
                </w:rPr>
                <w:id w:val="536006105"/>
                <w14:checkbox>
                  <w14:checked w14:val="0"/>
                  <w14:checkedState w14:val="2612" w14:font="MS Gothic"/>
                  <w14:uncheckedState w14:val="2610" w14:font="MS Gothic"/>
                </w14:checkbox>
              </w:sdtPr>
              <w:sdtEndPr/>
              <w:sdtContent>
                <w:r w:rsidR="00C20CE0" w:rsidRPr="002727A1">
                  <w:rPr>
                    <w:rFonts w:ascii="Segoe UI Symbol" w:eastAsia="MS Gothic" w:hAnsi="Segoe UI Symbol" w:cs="Segoe UI Symbol"/>
                    <w:sz w:val="24"/>
                    <w:szCs w:val="24"/>
                    <w:lang w:val="de-DE" w:eastAsia="ja-JP"/>
                  </w:rPr>
                  <w:t>☐</w:t>
                </w:r>
              </w:sdtContent>
            </w:sdt>
            <w:r w:rsidR="00C20CE0"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1720237537"/>
                <w14:checkbox>
                  <w14:checked w14:val="0"/>
                  <w14:checkedState w14:val="2612" w14:font="MS Gothic"/>
                  <w14:uncheckedState w14:val="2610" w14:font="MS Gothic"/>
                </w14:checkbox>
              </w:sdtPr>
              <w:sdtEndPr/>
              <w:sdtContent>
                <w:r w:rsidR="00C20CE0" w:rsidRPr="002727A1">
                  <w:rPr>
                    <w:rFonts w:ascii="Segoe UI Symbol" w:eastAsia="MS Gothic" w:hAnsi="Segoe UI Symbol" w:cs="Segoe UI Symbol"/>
                    <w:sz w:val="24"/>
                    <w:szCs w:val="24"/>
                    <w:lang w:val="de-DE" w:eastAsia="ja-JP"/>
                  </w:rPr>
                  <w:t>☐</w:t>
                </w:r>
              </w:sdtContent>
            </w:sdt>
            <w:r w:rsidR="00C20CE0" w:rsidRPr="002727A1">
              <w:rPr>
                <w:rFonts w:ascii="Arial" w:hAnsi="Arial" w:cs="Arial"/>
                <w:sz w:val="24"/>
                <w:szCs w:val="24"/>
                <w:lang w:val="de-DE" w:eastAsia="ja-JP"/>
              </w:rPr>
              <w:t xml:space="preserve"> GP</w:t>
            </w:r>
          </w:p>
        </w:tc>
        <w:tc>
          <w:tcPr>
            <w:tcW w:w="1291" w:type="pct"/>
          </w:tcPr>
          <w:p w14:paraId="54E68501" w14:textId="77777777" w:rsidR="00C20CE0" w:rsidRPr="002727A1" w:rsidRDefault="00C20CE0">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266A73D9" w14:textId="3D5EA221" w:rsidR="00452F49" w:rsidRPr="002727A1" w:rsidRDefault="00BA658A" w:rsidP="00C20CE0">
      <w:pPr>
        <w:rPr>
          <w:rFonts w:ascii="Arial" w:hAnsi="Arial" w:cs="Arial"/>
          <w:noProof/>
          <w:sz w:val="24"/>
          <w:szCs w:val="24"/>
          <w:lang w:val="de-DE" w:eastAsia="ja-JP"/>
        </w:rPr>
      </w:pPr>
      <w:r w:rsidRPr="002727A1">
        <w:rPr>
          <w:rFonts w:ascii="Arial" w:hAnsi="Arial" w:cs="Arial"/>
          <w:noProof/>
          <w:sz w:val="24"/>
          <w:szCs w:val="24"/>
          <w:lang w:val="de-DE" w:eastAsia="ja-JP"/>
        </w:rPr>
        <mc:AlternateContent>
          <mc:Choice Requires="wps">
            <w:drawing>
              <wp:anchor distT="0" distB="0" distL="114300" distR="114300" simplePos="0" relativeHeight="251658292" behindDoc="0" locked="0" layoutInCell="1" allowOverlap="1" wp14:anchorId="2C8DAFB0" wp14:editId="23651749">
                <wp:simplePos x="0" y="0"/>
                <wp:positionH relativeFrom="column">
                  <wp:posOffset>-5080</wp:posOffset>
                </wp:positionH>
                <wp:positionV relativeFrom="paragraph">
                  <wp:posOffset>1849755</wp:posOffset>
                </wp:positionV>
                <wp:extent cx="5580380" cy="2622550"/>
                <wp:effectExtent l="0" t="0" r="0" b="6350"/>
                <wp:wrapTopAndBottom/>
                <wp:docPr id="2122827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2622550"/>
                        </a:xfrm>
                        <a:prstGeom prst="rect">
                          <a:avLst/>
                        </a:prstGeom>
                        <a:solidFill>
                          <a:schemeClr val="bg2"/>
                        </a:solidFill>
                        <a:ln w="9525">
                          <a:noFill/>
                          <a:miter lim="800000"/>
                          <a:headEnd/>
                          <a:tailEnd/>
                        </a:ln>
                      </wps:spPr>
                      <wps:txbx>
                        <w:txbxContent>
                          <w:p w14:paraId="553CFC67" w14:textId="7BA397C1" w:rsidR="00A07970" w:rsidRPr="002727A1" w:rsidRDefault="00A07970" w:rsidP="00B73762">
                            <w:pPr>
                              <w:rPr>
                                <w:rFonts w:ascii="Arial" w:eastAsia="Times New Roman" w:hAnsi="Arial" w:cs="Arial"/>
                                <w:kern w:val="0"/>
                                <w:sz w:val="20"/>
                                <w:szCs w:val="20"/>
                                <w:lang w:val="de-DE" w:eastAsia="en-GB"/>
                                <w14:ligatures w14:val="none"/>
                              </w:rPr>
                            </w:pPr>
                            <w:r w:rsidRPr="002727A1">
                              <w:rPr>
                                <w:rFonts w:ascii="Arial" w:eastAsia="Times New Roman" w:hAnsi="Arial" w:cs="Arial"/>
                                <w:kern w:val="0"/>
                                <w:sz w:val="20"/>
                                <w:szCs w:val="20"/>
                                <w:lang w:val="de-DE" w:eastAsia="en-GB"/>
                                <w14:ligatures w14:val="none"/>
                              </w:rPr>
                              <w:t xml:space="preserve">Bei diesem Kriterium geht es hauptsächlich um Verfahren zur Identifikation von Menschenrechtsrisiken. In internationalen Lieferketten. Die häufigsten Menschenrechtsverstöße werden bei den folgenden Wirtschaftsaktivitäten verzeichnet: </w:t>
                            </w:r>
                          </w:p>
                          <w:p w14:paraId="1090D1FC" w14:textId="5FEC612F" w:rsidR="00A07970" w:rsidRPr="002727A1" w:rsidRDefault="00A07970" w:rsidP="000763E5">
                            <w:pPr>
                              <w:pStyle w:val="Listenabsatz"/>
                              <w:numPr>
                                <w:ilvl w:val="0"/>
                                <w:numId w:val="26"/>
                              </w:numPr>
                              <w:rPr>
                                <w:rFonts w:ascii="Arial" w:eastAsia="Times New Roman" w:hAnsi="Arial" w:cs="Arial"/>
                                <w:kern w:val="0"/>
                                <w:sz w:val="20"/>
                                <w:szCs w:val="20"/>
                                <w:lang w:val="de-DE" w:eastAsia="en-GB"/>
                                <w14:ligatures w14:val="none"/>
                              </w:rPr>
                            </w:pPr>
                            <w:r w:rsidRPr="002727A1">
                              <w:rPr>
                                <w:rFonts w:ascii="Arial" w:eastAsia="Times New Roman" w:hAnsi="Arial" w:cs="Arial"/>
                                <w:kern w:val="0"/>
                                <w:sz w:val="20"/>
                                <w:szCs w:val="20"/>
                                <w:lang w:val="de-DE" w:eastAsia="en-GB"/>
                                <w14:ligatures w14:val="none"/>
                              </w:rPr>
                              <w:t>Landwirtschaft</w:t>
                            </w:r>
                          </w:p>
                          <w:p w14:paraId="19A1D23C" w14:textId="25009F9D" w:rsidR="00A07970" w:rsidRPr="002727A1" w:rsidRDefault="00A07970" w:rsidP="000763E5">
                            <w:pPr>
                              <w:pStyle w:val="Listenabsatz"/>
                              <w:numPr>
                                <w:ilvl w:val="0"/>
                                <w:numId w:val="26"/>
                              </w:numPr>
                              <w:rPr>
                                <w:rFonts w:ascii="Arial" w:eastAsia="Times New Roman" w:hAnsi="Arial" w:cs="Arial"/>
                                <w:kern w:val="0"/>
                                <w:sz w:val="20"/>
                                <w:szCs w:val="20"/>
                                <w:lang w:val="de-DE" w:eastAsia="en-GB"/>
                                <w14:ligatures w14:val="none"/>
                              </w:rPr>
                            </w:pPr>
                            <w:r w:rsidRPr="002727A1">
                              <w:rPr>
                                <w:rFonts w:ascii="Arial" w:eastAsia="Times New Roman" w:hAnsi="Arial" w:cs="Arial"/>
                                <w:kern w:val="0"/>
                                <w:sz w:val="20"/>
                                <w:szCs w:val="20"/>
                                <w:lang w:val="de-DE" w:eastAsia="en-GB"/>
                                <w14:ligatures w14:val="none"/>
                              </w:rPr>
                              <w:t>Mode und Bekleidung / Textil</w:t>
                            </w:r>
                          </w:p>
                          <w:p w14:paraId="7E23E0F8" w14:textId="08ABD160" w:rsidR="00A07970" w:rsidRPr="002727A1" w:rsidRDefault="00A07970" w:rsidP="000763E5">
                            <w:pPr>
                              <w:pStyle w:val="Listenabsatz"/>
                              <w:numPr>
                                <w:ilvl w:val="0"/>
                                <w:numId w:val="26"/>
                              </w:numPr>
                              <w:rPr>
                                <w:rFonts w:ascii="Arial" w:eastAsia="Times New Roman" w:hAnsi="Arial" w:cs="Arial"/>
                                <w:kern w:val="0"/>
                                <w:sz w:val="20"/>
                                <w:szCs w:val="20"/>
                                <w:lang w:val="de-DE" w:eastAsia="en-GB"/>
                                <w14:ligatures w14:val="none"/>
                              </w:rPr>
                            </w:pPr>
                            <w:r w:rsidRPr="002727A1">
                              <w:rPr>
                                <w:rFonts w:ascii="Arial" w:eastAsia="Times New Roman" w:hAnsi="Arial" w:cs="Arial"/>
                                <w:kern w:val="0"/>
                                <w:sz w:val="20"/>
                                <w:szCs w:val="20"/>
                                <w:lang w:val="de-DE" w:eastAsia="en-GB"/>
                                <w14:ligatures w14:val="none"/>
                              </w:rPr>
                              <w:t>Rohstoffe und Bergbau</w:t>
                            </w:r>
                          </w:p>
                          <w:p w14:paraId="0E279F5D" w14:textId="79F02138" w:rsidR="00A07970" w:rsidRPr="002727A1" w:rsidRDefault="00A07970" w:rsidP="000763E5">
                            <w:pPr>
                              <w:pStyle w:val="Listenabsatz"/>
                              <w:numPr>
                                <w:ilvl w:val="0"/>
                                <w:numId w:val="26"/>
                              </w:numPr>
                              <w:rPr>
                                <w:rFonts w:ascii="Arial" w:eastAsia="Times New Roman" w:hAnsi="Arial" w:cs="Arial"/>
                                <w:kern w:val="0"/>
                                <w:sz w:val="20"/>
                                <w:szCs w:val="20"/>
                                <w:lang w:val="de-DE" w:eastAsia="en-GB"/>
                                <w14:ligatures w14:val="none"/>
                              </w:rPr>
                            </w:pPr>
                            <w:r w:rsidRPr="002727A1">
                              <w:rPr>
                                <w:rFonts w:ascii="Arial" w:eastAsia="Times New Roman" w:hAnsi="Arial" w:cs="Arial"/>
                                <w:kern w:val="0"/>
                                <w:sz w:val="20"/>
                                <w:szCs w:val="20"/>
                                <w:lang w:val="de-DE" w:eastAsia="en-GB"/>
                                <w14:ligatures w14:val="none"/>
                              </w:rPr>
                              <w:t>Elektronikfertigung</w:t>
                            </w:r>
                          </w:p>
                          <w:p w14:paraId="173EF025" w14:textId="50642EA1" w:rsidR="00A07970" w:rsidRPr="002727A1" w:rsidRDefault="00A07970" w:rsidP="000763E5">
                            <w:pPr>
                              <w:pStyle w:val="Listenabsatz"/>
                              <w:numPr>
                                <w:ilvl w:val="0"/>
                                <w:numId w:val="26"/>
                              </w:numPr>
                              <w:rPr>
                                <w:rFonts w:ascii="Arial" w:eastAsia="Times New Roman" w:hAnsi="Arial" w:cs="Arial"/>
                                <w:kern w:val="0"/>
                                <w:sz w:val="20"/>
                                <w:szCs w:val="20"/>
                                <w:lang w:val="de-DE" w:eastAsia="en-GB"/>
                                <w14:ligatures w14:val="none"/>
                              </w:rPr>
                            </w:pPr>
                            <w:r w:rsidRPr="002727A1">
                              <w:rPr>
                                <w:rFonts w:ascii="Arial" w:eastAsia="Times New Roman" w:hAnsi="Arial" w:cs="Arial"/>
                                <w:kern w:val="0"/>
                                <w:sz w:val="20"/>
                                <w:szCs w:val="20"/>
                                <w:lang w:val="de-DE" w:eastAsia="en-GB"/>
                                <w14:ligatures w14:val="none"/>
                              </w:rPr>
                              <w:t xml:space="preserve">Reisen und Tourismus (Quelle: </w:t>
                            </w:r>
                            <w:hyperlink r:id="rId113" w:history="1">
                              <w:r w:rsidRPr="002727A1">
                                <w:rPr>
                                  <w:rStyle w:val="Hyperlink"/>
                                  <w:rFonts w:ascii="Arial" w:eastAsia="Times New Roman" w:hAnsi="Arial" w:cs="Arial"/>
                                  <w:kern w:val="0"/>
                                  <w:sz w:val="20"/>
                                  <w:szCs w:val="20"/>
                                  <w:lang w:val="de-DE" w:eastAsia="en-GB"/>
                                  <w14:ligatures w14:val="none"/>
                                </w:rPr>
                                <w:t>UN Global Compact</w:t>
                              </w:r>
                            </w:hyperlink>
                            <w:r w:rsidRPr="002727A1">
                              <w:rPr>
                                <w:rFonts w:ascii="Arial" w:eastAsia="Times New Roman" w:hAnsi="Arial" w:cs="Arial"/>
                                <w:kern w:val="0"/>
                                <w:sz w:val="20"/>
                                <w:szCs w:val="20"/>
                                <w:lang w:val="de-DE" w:eastAsia="en-GB"/>
                                <w14:ligatures w14:val="none"/>
                              </w:rPr>
                              <w:t>)</w:t>
                            </w:r>
                          </w:p>
                          <w:p w14:paraId="4A68173B" w14:textId="1EDAB8BA" w:rsidR="00A07970" w:rsidRPr="002727A1" w:rsidRDefault="00A07970" w:rsidP="00201235">
                            <w:pPr>
                              <w:rPr>
                                <w:rFonts w:ascii="Arial" w:eastAsia="Times New Roman" w:hAnsi="Arial" w:cs="Arial"/>
                                <w:kern w:val="0"/>
                                <w:sz w:val="20"/>
                                <w:szCs w:val="20"/>
                                <w:lang w:val="de-DE" w:eastAsia="en-GB"/>
                                <w14:ligatures w14:val="none"/>
                              </w:rPr>
                            </w:pPr>
                            <w:r w:rsidRPr="002727A1">
                              <w:rPr>
                                <w:rFonts w:ascii="Arial" w:eastAsia="Times New Roman" w:hAnsi="Arial" w:cs="Arial"/>
                                <w:kern w:val="0"/>
                                <w:sz w:val="20"/>
                                <w:szCs w:val="20"/>
                                <w:lang w:val="de-DE" w:eastAsia="en-GB"/>
                                <w14:ligatures w14:val="none"/>
                              </w:rPr>
                              <w:t xml:space="preserve">Falls ihr Unternehmen Produkte und Dienstleistungen direkt oder indirekt aus nicht-europäischen Vorketten bezieht, ist es ratsam, einen Prozess zur Identifikation von Menschenrechtsrisiken zu etablieren. Erste Informationen bietet der </w:t>
                            </w:r>
                            <w:hyperlink r:id="rId114" w:history="1">
                              <w:r w:rsidRPr="002727A1">
                                <w:rPr>
                                  <w:rStyle w:val="Hyperlink"/>
                                  <w:rFonts w:ascii="Arial" w:eastAsia="Times New Roman" w:hAnsi="Arial" w:cs="Arial"/>
                                  <w:kern w:val="0"/>
                                  <w:sz w:val="20"/>
                                  <w:szCs w:val="20"/>
                                  <w:lang w:val="de-DE" w:eastAsia="en-GB"/>
                                  <w14:ligatures w14:val="none"/>
                                </w:rPr>
                                <w:t>kostenlose KMU-Kompass des Helpdesks Wirtschaft und Menschenrechte</w:t>
                              </w:r>
                            </w:hyperlink>
                            <w:r w:rsidRPr="002727A1">
                              <w:rPr>
                                <w:rFonts w:ascii="Arial" w:eastAsia="Times New Roman" w:hAnsi="Arial" w:cs="Arial"/>
                                <w:kern w:val="0"/>
                                <w:sz w:val="20"/>
                                <w:szCs w:val="20"/>
                                <w:lang w:val="de-DE" w:eastAsia="en-GB"/>
                                <w14:ligatures w14:val="none"/>
                              </w:rPr>
                              <w:t>, die offizielle Hilfestellung zur Umsetzung des Nationalen Aktionsplans Wirtschaft und Menschenrechte.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C8DAFB0" id="_x0000_s1088" type="#_x0000_t202" style="position:absolute;margin-left:-.4pt;margin-top:145.65pt;width:439.4pt;height:206.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" fillcolor="#e7e6e6 [3214]" stroked="f">
                <v:textbox>
                  <w:txbxContent>
                    <w:p w14:paraId="553CFC67" w14:textId="7BA397C1" w:rsidR="00A07970" w:rsidRPr="002727A1" w:rsidRDefault="00A07970" w:rsidP="00B73762">
                      <w:pPr>
                        <w:rPr>
                          <w:rFonts w:ascii="Arial" w:eastAsia="Times New Roman" w:hAnsi="Arial" w:cs="Arial"/>
                          <w:kern w:val="0"/>
                          <w:sz w:val="20"/>
                          <w:szCs w:val="20"/>
                          <w:lang w:val="de-DE" w:eastAsia="en-GB"/>
                          <w14:ligatures w14:val="none"/>
                        </w:rPr>
                      </w:pPr>
                      <w:r w:rsidRPr="002727A1">
                        <w:rPr>
                          <w:rFonts w:ascii="Arial" w:eastAsia="Times New Roman" w:hAnsi="Arial" w:cs="Arial"/>
                          <w:kern w:val="0"/>
                          <w:sz w:val="20"/>
                          <w:szCs w:val="20"/>
                          <w:lang w:val="de-DE" w:eastAsia="en-GB"/>
                          <w14:ligatures w14:val="none"/>
                        </w:rPr>
                        <w:t xml:space="preserve">Bei diesem Kriterium geht es hauptsächlich um Verfahren zur Identifikation von Menschenrechtsrisiken. In internationalen Lieferketten. Die häufigsten Menschenrechtsverstöße werden bei den folgenden Wirtschaftsaktivitäten verzeichnet: </w:t>
                      </w:r>
                    </w:p>
                    <w:p w14:paraId="1090D1FC" w14:textId="5FEC612F" w:rsidR="00A07970" w:rsidRPr="002727A1" w:rsidRDefault="00A07970" w:rsidP="000763E5">
                      <w:pPr>
                        <w:pStyle w:val="Listenabsatz"/>
                        <w:numPr>
                          <w:ilvl w:val="0"/>
                          <w:numId w:val="26"/>
                        </w:numPr>
                        <w:rPr>
                          <w:rFonts w:ascii="Arial" w:eastAsia="Times New Roman" w:hAnsi="Arial" w:cs="Arial"/>
                          <w:kern w:val="0"/>
                          <w:sz w:val="20"/>
                          <w:szCs w:val="20"/>
                          <w:lang w:val="de-DE" w:eastAsia="en-GB"/>
                          <w14:ligatures w14:val="none"/>
                        </w:rPr>
                      </w:pPr>
                      <w:r w:rsidRPr="002727A1">
                        <w:rPr>
                          <w:rFonts w:ascii="Arial" w:eastAsia="Times New Roman" w:hAnsi="Arial" w:cs="Arial"/>
                          <w:kern w:val="0"/>
                          <w:sz w:val="20"/>
                          <w:szCs w:val="20"/>
                          <w:lang w:val="de-DE" w:eastAsia="en-GB"/>
                          <w14:ligatures w14:val="none"/>
                        </w:rPr>
                        <w:t>Landwirtschaft</w:t>
                      </w:r>
                    </w:p>
                    <w:p w14:paraId="19A1D23C" w14:textId="25009F9D" w:rsidR="00A07970" w:rsidRPr="002727A1" w:rsidRDefault="00A07970" w:rsidP="000763E5">
                      <w:pPr>
                        <w:pStyle w:val="Listenabsatz"/>
                        <w:numPr>
                          <w:ilvl w:val="0"/>
                          <w:numId w:val="26"/>
                        </w:numPr>
                        <w:rPr>
                          <w:rFonts w:ascii="Arial" w:eastAsia="Times New Roman" w:hAnsi="Arial" w:cs="Arial"/>
                          <w:kern w:val="0"/>
                          <w:sz w:val="20"/>
                          <w:szCs w:val="20"/>
                          <w:lang w:val="de-DE" w:eastAsia="en-GB"/>
                          <w14:ligatures w14:val="none"/>
                        </w:rPr>
                      </w:pPr>
                      <w:r w:rsidRPr="002727A1">
                        <w:rPr>
                          <w:rFonts w:ascii="Arial" w:eastAsia="Times New Roman" w:hAnsi="Arial" w:cs="Arial"/>
                          <w:kern w:val="0"/>
                          <w:sz w:val="20"/>
                          <w:szCs w:val="20"/>
                          <w:lang w:val="de-DE" w:eastAsia="en-GB"/>
                          <w14:ligatures w14:val="none"/>
                        </w:rPr>
                        <w:t>Mode und Bekleidung / Textil</w:t>
                      </w:r>
                    </w:p>
                    <w:p w14:paraId="7E23E0F8" w14:textId="08ABD160" w:rsidR="00A07970" w:rsidRPr="002727A1" w:rsidRDefault="00A07970" w:rsidP="000763E5">
                      <w:pPr>
                        <w:pStyle w:val="Listenabsatz"/>
                        <w:numPr>
                          <w:ilvl w:val="0"/>
                          <w:numId w:val="26"/>
                        </w:numPr>
                        <w:rPr>
                          <w:rFonts w:ascii="Arial" w:eastAsia="Times New Roman" w:hAnsi="Arial" w:cs="Arial"/>
                          <w:kern w:val="0"/>
                          <w:sz w:val="20"/>
                          <w:szCs w:val="20"/>
                          <w:lang w:val="de-DE" w:eastAsia="en-GB"/>
                          <w14:ligatures w14:val="none"/>
                        </w:rPr>
                      </w:pPr>
                      <w:r w:rsidRPr="002727A1">
                        <w:rPr>
                          <w:rFonts w:ascii="Arial" w:eastAsia="Times New Roman" w:hAnsi="Arial" w:cs="Arial"/>
                          <w:kern w:val="0"/>
                          <w:sz w:val="20"/>
                          <w:szCs w:val="20"/>
                          <w:lang w:val="de-DE" w:eastAsia="en-GB"/>
                          <w14:ligatures w14:val="none"/>
                        </w:rPr>
                        <w:t>Rohstoffe und Bergbau</w:t>
                      </w:r>
                    </w:p>
                    <w:p w14:paraId="0E279F5D" w14:textId="79F02138" w:rsidR="00A07970" w:rsidRPr="002727A1" w:rsidRDefault="00A07970" w:rsidP="000763E5">
                      <w:pPr>
                        <w:pStyle w:val="Listenabsatz"/>
                        <w:numPr>
                          <w:ilvl w:val="0"/>
                          <w:numId w:val="26"/>
                        </w:numPr>
                        <w:rPr>
                          <w:rFonts w:ascii="Arial" w:eastAsia="Times New Roman" w:hAnsi="Arial" w:cs="Arial"/>
                          <w:kern w:val="0"/>
                          <w:sz w:val="20"/>
                          <w:szCs w:val="20"/>
                          <w:lang w:val="de-DE" w:eastAsia="en-GB"/>
                          <w14:ligatures w14:val="none"/>
                        </w:rPr>
                      </w:pPr>
                      <w:r w:rsidRPr="002727A1">
                        <w:rPr>
                          <w:rFonts w:ascii="Arial" w:eastAsia="Times New Roman" w:hAnsi="Arial" w:cs="Arial"/>
                          <w:kern w:val="0"/>
                          <w:sz w:val="20"/>
                          <w:szCs w:val="20"/>
                          <w:lang w:val="de-DE" w:eastAsia="en-GB"/>
                          <w14:ligatures w14:val="none"/>
                        </w:rPr>
                        <w:t>Elektronikfertigung</w:t>
                      </w:r>
                    </w:p>
                    <w:p w14:paraId="173EF025" w14:textId="50642EA1" w:rsidR="00A07970" w:rsidRPr="002727A1" w:rsidRDefault="00A07970" w:rsidP="000763E5">
                      <w:pPr>
                        <w:pStyle w:val="Listenabsatz"/>
                        <w:numPr>
                          <w:ilvl w:val="0"/>
                          <w:numId w:val="26"/>
                        </w:numPr>
                        <w:rPr>
                          <w:rFonts w:ascii="Arial" w:eastAsia="Times New Roman" w:hAnsi="Arial" w:cs="Arial"/>
                          <w:kern w:val="0"/>
                          <w:sz w:val="20"/>
                          <w:szCs w:val="20"/>
                          <w:lang w:val="de-DE" w:eastAsia="en-GB"/>
                          <w14:ligatures w14:val="none"/>
                        </w:rPr>
                      </w:pPr>
                      <w:r w:rsidRPr="002727A1">
                        <w:rPr>
                          <w:rFonts w:ascii="Arial" w:eastAsia="Times New Roman" w:hAnsi="Arial" w:cs="Arial"/>
                          <w:kern w:val="0"/>
                          <w:sz w:val="20"/>
                          <w:szCs w:val="20"/>
                          <w:lang w:val="de-DE" w:eastAsia="en-GB"/>
                          <w14:ligatures w14:val="none"/>
                        </w:rPr>
                        <w:t xml:space="preserve">Reisen und Tourismus (Quelle: </w:t>
                      </w:r>
                      <w:hyperlink r:id="rId115" w:history="1">
                        <w:r w:rsidRPr="002727A1">
                          <w:rPr>
                            <w:rStyle w:val="Hyperlink"/>
                            <w:rFonts w:ascii="Arial" w:eastAsia="Times New Roman" w:hAnsi="Arial" w:cs="Arial"/>
                            <w:kern w:val="0"/>
                            <w:sz w:val="20"/>
                            <w:szCs w:val="20"/>
                            <w:lang w:val="de-DE" w:eastAsia="en-GB"/>
                            <w14:ligatures w14:val="none"/>
                          </w:rPr>
                          <w:t>UN Global Compact</w:t>
                        </w:r>
                      </w:hyperlink>
                      <w:r w:rsidRPr="002727A1">
                        <w:rPr>
                          <w:rFonts w:ascii="Arial" w:eastAsia="Times New Roman" w:hAnsi="Arial" w:cs="Arial"/>
                          <w:kern w:val="0"/>
                          <w:sz w:val="20"/>
                          <w:szCs w:val="20"/>
                          <w:lang w:val="de-DE" w:eastAsia="en-GB"/>
                          <w14:ligatures w14:val="none"/>
                        </w:rPr>
                        <w:t>)</w:t>
                      </w:r>
                    </w:p>
                    <w:p w14:paraId="4A68173B" w14:textId="1EDAB8BA" w:rsidR="00A07970" w:rsidRPr="002727A1" w:rsidRDefault="00A07970" w:rsidP="00201235">
                      <w:pPr>
                        <w:rPr>
                          <w:rFonts w:ascii="Arial" w:eastAsia="Times New Roman" w:hAnsi="Arial" w:cs="Arial"/>
                          <w:kern w:val="0"/>
                          <w:sz w:val="20"/>
                          <w:szCs w:val="20"/>
                          <w:lang w:val="de-DE" w:eastAsia="en-GB"/>
                          <w14:ligatures w14:val="none"/>
                        </w:rPr>
                      </w:pPr>
                      <w:r w:rsidRPr="002727A1">
                        <w:rPr>
                          <w:rFonts w:ascii="Arial" w:eastAsia="Times New Roman" w:hAnsi="Arial" w:cs="Arial"/>
                          <w:kern w:val="0"/>
                          <w:sz w:val="20"/>
                          <w:szCs w:val="20"/>
                          <w:lang w:val="de-DE" w:eastAsia="en-GB"/>
                          <w14:ligatures w14:val="none"/>
                        </w:rPr>
                        <w:t xml:space="preserve">Falls ihr Unternehmen Produkte und Dienstleistungen direkt oder indirekt aus nicht-europäischen Vorketten bezieht, ist es ratsam, einen Prozess zur Identifikation von Menschenrechtsrisiken zu etablieren. Erste Informationen bietet der </w:t>
                      </w:r>
                      <w:hyperlink r:id="rId116" w:history="1">
                        <w:r w:rsidRPr="002727A1">
                          <w:rPr>
                            <w:rStyle w:val="Hyperlink"/>
                            <w:rFonts w:ascii="Arial" w:eastAsia="Times New Roman" w:hAnsi="Arial" w:cs="Arial"/>
                            <w:kern w:val="0"/>
                            <w:sz w:val="20"/>
                            <w:szCs w:val="20"/>
                            <w:lang w:val="de-DE" w:eastAsia="en-GB"/>
                            <w14:ligatures w14:val="none"/>
                          </w:rPr>
                          <w:t>kostenlose KMU-Kompass des Helpdesks Wirtschaft und Menschenrechte</w:t>
                        </w:r>
                      </w:hyperlink>
                      <w:r w:rsidRPr="002727A1">
                        <w:rPr>
                          <w:rFonts w:ascii="Arial" w:eastAsia="Times New Roman" w:hAnsi="Arial" w:cs="Arial"/>
                          <w:kern w:val="0"/>
                          <w:sz w:val="20"/>
                          <w:szCs w:val="20"/>
                          <w:lang w:val="de-DE" w:eastAsia="en-GB"/>
                          <w14:ligatures w14:val="none"/>
                        </w:rPr>
                        <w:t>, die offizielle Hilfestellung zur Umsetzung des Nationalen Aktionsplans Wirtschaft und Menschenrechte.</w:t>
                      </w:r>
                    </w:p>
                  </w:txbxContent>
                </v:textbox>
                <w10:wrap type="topAndBottom"/>
              </v:shape>
            </w:pict>
          </mc:Fallback>
        </mc:AlternateContent>
      </w:r>
      <w:r w:rsidR="003E25D7" w:rsidRPr="002727A1">
        <w:rPr>
          <w:rFonts w:ascii="Arial" w:hAnsi="Arial" w:cs="Arial"/>
          <w:sz w:val="24"/>
          <w:szCs w:val="24"/>
        </w:rPr>
        <w:br/>
      </w:r>
      <w:r w:rsidR="00C20CE0" w:rsidRPr="002727A1">
        <w:rPr>
          <w:rFonts w:ascii="Arial" w:hAnsi="Arial" w:cs="Arial"/>
          <w:sz w:val="24"/>
          <w:szCs w:val="24"/>
        </w:rPr>
        <w:t>Das Unternehmen kann angeben, ob es eine Methode hat, um festzustellen, ob Arbeiter in seiner Lieferkette, lokale Gemeinschaften oder Kunden durch seine Arbeit stark negativ beeinflusst werden oder werden könnten. Dazu gehören Einflüsse durch Produkte, Dienstleistungen und allgemeine Geschäftstätigkeiten. Wenn ja, kann das Unternehmen erklären, wie diese Methode funktioniert. Falls negative Auswirkungen auftreten, kann es die Art der negativen Einflüsse beschreiben, wo sie auftreten und welche Gruppen davon betroffen sind.</w:t>
      </w:r>
      <w:r w:rsidR="00B73762" w:rsidRPr="002727A1">
        <w:rPr>
          <w:rFonts w:ascii="Arial" w:hAnsi="Arial" w:cs="Arial"/>
          <w:noProof/>
          <w:sz w:val="24"/>
          <w:szCs w:val="24"/>
          <w:lang w:val="de-DE" w:eastAsia="ja-JP"/>
        </w:rPr>
        <w:t xml:space="preserve"> </w:t>
      </w:r>
    </w:p>
    <w:tbl>
      <w:tblPr>
        <w:tblStyle w:val="Tabellenraster"/>
        <w:tblW w:w="0" w:type="auto"/>
        <w:tblLook w:val="04A0" w:firstRow="1" w:lastRow="0" w:firstColumn="1" w:lastColumn="0" w:noHBand="0" w:noVBand="1"/>
      </w:tblPr>
      <w:tblGrid>
        <w:gridCol w:w="8778"/>
      </w:tblGrid>
      <w:tr w:rsidR="00452F49" w:rsidRPr="002727A1" w14:paraId="0FFE184C" w14:textId="77777777" w:rsidTr="00452F49">
        <w:tc>
          <w:tcPr>
            <w:tcW w:w="8778" w:type="dxa"/>
          </w:tcPr>
          <w:p w14:paraId="42E6169B" w14:textId="77777777" w:rsidR="00452F49" w:rsidRPr="002727A1" w:rsidRDefault="00452F49" w:rsidP="00C20CE0">
            <w:pPr>
              <w:rPr>
                <w:rFonts w:ascii="Arial" w:hAnsi="Arial" w:cs="Arial"/>
                <w:noProof/>
                <w:sz w:val="24"/>
                <w:szCs w:val="24"/>
                <w:lang w:val="de-DE" w:eastAsia="ja-JP"/>
              </w:rPr>
            </w:pPr>
          </w:p>
        </w:tc>
      </w:tr>
    </w:tbl>
    <w:p w14:paraId="4DB3D7E5" w14:textId="4DA570FC" w:rsidR="00C20CE0" w:rsidRPr="002727A1" w:rsidRDefault="00C20CE0" w:rsidP="00C20CE0">
      <w:pPr>
        <w:rPr>
          <w:rFonts w:ascii="Arial" w:hAnsi="Arial" w:cs="Arial"/>
          <w:sz w:val="24"/>
          <w:szCs w:val="24"/>
          <w:lang w:val="de-DE" w:eastAsia="ja-JP"/>
        </w:rPr>
      </w:pPr>
    </w:p>
    <w:p w14:paraId="076E5492" w14:textId="207E3845" w:rsidR="00C20CE0" w:rsidRPr="002727A1" w:rsidRDefault="002727A1" w:rsidP="00C20CE0">
      <w:pPr>
        <w:rPr>
          <w:rFonts w:ascii="Arial" w:hAnsi="Arial" w:cs="Arial"/>
          <w:sz w:val="24"/>
          <w:szCs w:val="24"/>
        </w:rPr>
      </w:pPr>
      <w:r w:rsidRPr="002727A1">
        <w:rPr>
          <w:rFonts w:ascii="Arial" w:hAnsi="Arial" w:cs="Arial"/>
          <w:noProof/>
          <w:sz w:val="24"/>
          <w:szCs w:val="24"/>
          <w:lang w:val="de-DE" w:eastAsia="ja-JP"/>
        </w:rPr>
        <mc:AlternateContent>
          <mc:Choice Requires="wps">
            <w:drawing>
              <wp:anchor distT="0" distB="0" distL="114300" distR="114300" simplePos="0" relativeHeight="251658293" behindDoc="0" locked="0" layoutInCell="1" allowOverlap="1" wp14:anchorId="61A3B899" wp14:editId="5803E4F4">
                <wp:simplePos x="0" y="0"/>
                <wp:positionH relativeFrom="column">
                  <wp:posOffset>-3810</wp:posOffset>
                </wp:positionH>
                <wp:positionV relativeFrom="paragraph">
                  <wp:posOffset>424180</wp:posOffset>
                </wp:positionV>
                <wp:extent cx="5580380" cy="6715125"/>
                <wp:effectExtent l="0" t="0" r="1270" b="9525"/>
                <wp:wrapTopAndBottom/>
                <wp:docPr id="927480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6715125"/>
                        </a:xfrm>
                        <a:prstGeom prst="rect">
                          <a:avLst/>
                        </a:prstGeom>
                        <a:solidFill>
                          <a:schemeClr val="accent5">
                            <a:lumMod val="20000"/>
                            <a:lumOff val="80000"/>
                          </a:schemeClr>
                        </a:solidFill>
                        <a:ln w="9525">
                          <a:noFill/>
                          <a:miter lim="800000"/>
                          <a:headEnd/>
                          <a:tailEnd/>
                        </a:ln>
                      </wps:spPr>
                      <wps:txbx>
                        <w:txbxContent>
                          <w:p w14:paraId="2A8AA2BF" w14:textId="4A7817D1" w:rsidR="00A07970" w:rsidRPr="002727A1" w:rsidRDefault="00A07970" w:rsidP="00FA74D6">
                            <w:pPr>
                              <w:spacing w:after="120" w:line="240" w:lineRule="auto"/>
                              <w:rPr>
                                <w:rFonts w:ascii="Arial" w:eastAsia="Times New Roman" w:hAnsi="Arial" w:cs="Arial"/>
                                <w:kern w:val="0"/>
                                <w:sz w:val="20"/>
                                <w:szCs w:val="20"/>
                                <w:lang w:val="de-DE" w:eastAsia="en-GB"/>
                                <w14:ligatures w14:val="none"/>
                              </w:rPr>
                            </w:pPr>
                            <w:r w:rsidRPr="002727A1">
                              <w:rPr>
                                <w:rFonts w:ascii="Arial" w:hAnsi="Arial" w:cs="Arial"/>
                                <w:sz w:val="20"/>
                                <w:szCs w:val="20"/>
                                <w:lang w:val="de-DE"/>
                              </w:rPr>
                              <w:t xml:space="preserve">Beispiel der </w:t>
                            </w:r>
                            <w:hyperlink r:id="rId117" w:history="1">
                              <w:r w:rsidRPr="002727A1">
                                <w:rPr>
                                  <w:rStyle w:val="Hyperlink"/>
                                  <w:rFonts w:ascii="Arial" w:hAnsi="Arial" w:cs="Arial"/>
                                  <w:sz w:val="20"/>
                                  <w:szCs w:val="20"/>
                                  <w:lang w:val="de-DE"/>
                                </w:rPr>
                                <w:t>Geis Gruppe</w:t>
                              </w:r>
                            </w:hyperlink>
                            <w:r w:rsidRPr="002727A1">
                              <w:rPr>
                                <w:rFonts w:ascii="Arial" w:hAnsi="Arial" w:cs="Arial"/>
                                <w:sz w:val="20"/>
                                <w:szCs w:val="20"/>
                                <w:lang w:val="de-DE"/>
                              </w:rPr>
                              <w:t>:</w:t>
                            </w:r>
                          </w:p>
                          <w:p w14:paraId="3FEFB5B0" w14:textId="77777777" w:rsidR="00A07970" w:rsidRPr="002727A1" w:rsidRDefault="00A07970" w:rsidP="00FA74D6">
                            <w:pPr>
                              <w:spacing w:after="120" w:line="240" w:lineRule="auto"/>
                              <w:rPr>
                                <w:rFonts w:ascii="Arial" w:eastAsia="Times New Roman" w:hAnsi="Arial" w:cs="Arial"/>
                                <w:kern w:val="0"/>
                                <w:sz w:val="20"/>
                                <w:szCs w:val="20"/>
                                <w:lang w:eastAsia="en-GB"/>
                                <w14:ligatures w14:val="none"/>
                              </w:rPr>
                            </w:pPr>
                            <w:r w:rsidRPr="002727A1">
                              <w:rPr>
                                <w:rFonts w:ascii="Arial" w:eastAsia="Times New Roman" w:hAnsi="Arial" w:cs="Arial"/>
                                <w:kern w:val="0"/>
                                <w:sz w:val="20"/>
                                <w:szCs w:val="20"/>
                                <w:lang w:eastAsia="en-GB"/>
                                <w14:ligatures w14:val="none"/>
                              </w:rPr>
                              <w:t>In der Geis Gruppe wird ein Prozess gelebt, der sowohl die menschenrechtlichen Risiken im eigenen Unternehmen, als auch bei Zulieferern abdeckt. Dieses Verfahren wurde zum Stichtag 31.12.2022 etabliert.</w:t>
                            </w:r>
                            <w:r w:rsidRPr="002727A1">
                              <w:rPr>
                                <w:rFonts w:ascii="Arial" w:eastAsia="Times New Roman" w:hAnsi="Arial" w:cs="Arial"/>
                                <w:kern w:val="0"/>
                                <w:sz w:val="20"/>
                                <w:szCs w:val="20"/>
                                <w:lang w:eastAsia="en-GB"/>
                                <w14:ligatures w14:val="none"/>
                              </w:rPr>
                              <w:br/>
                            </w:r>
                            <w:r w:rsidRPr="002727A1">
                              <w:rPr>
                                <w:rFonts w:ascii="Arial" w:eastAsia="Times New Roman" w:hAnsi="Arial" w:cs="Arial"/>
                                <w:kern w:val="0"/>
                                <w:sz w:val="20"/>
                                <w:szCs w:val="20"/>
                                <w:lang w:eastAsia="en-GB"/>
                                <w14:ligatures w14:val="none"/>
                              </w:rPr>
                              <w:br/>
                              <w:t>In die Risikobewertung fließen ein:</w:t>
                            </w:r>
                          </w:p>
                          <w:p w14:paraId="6A1A06D6" w14:textId="77777777" w:rsidR="00A07970" w:rsidRPr="002727A1" w:rsidRDefault="00A07970" w:rsidP="000763E5">
                            <w:pPr>
                              <w:numPr>
                                <w:ilvl w:val="0"/>
                                <w:numId w:val="33"/>
                              </w:numPr>
                              <w:spacing w:after="0" w:line="240" w:lineRule="auto"/>
                              <w:ind w:left="714" w:hanging="357"/>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kern w:val="0"/>
                                <w:sz w:val="20"/>
                                <w:szCs w:val="20"/>
                                <w:lang w:val="en-US" w:eastAsia="en-GB"/>
                                <w14:ligatures w14:val="none"/>
                              </w:rPr>
                              <w:t>Länderrisiko</w:t>
                            </w:r>
                            <w:proofErr w:type="spellEnd"/>
                          </w:p>
                          <w:p w14:paraId="03854126" w14:textId="77777777" w:rsidR="00A07970" w:rsidRPr="002727A1" w:rsidRDefault="00A07970" w:rsidP="000763E5">
                            <w:pPr>
                              <w:numPr>
                                <w:ilvl w:val="0"/>
                                <w:numId w:val="33"/>
                              </w:numPr>
                              <w:spacing w:after="0" w:line="240" w:lineRule="auto"/>
                              <w:ind w:left="714" w:hanging="357"/>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kern w:val="0"/>
                                <w:sz w:val="20"/>
                                <w:szCs w:val="20"/>
                                <w:lang w:val="en-US" w:eastAsia="en-GB"/>
                                <w14:ligatures w14:val="none"/>
                              </w:rPr>
                              <w:t>Geschäftstätigkeit</w:t>
                            </w:r>
                            <w:proofErr w:type="spellEnd"/>
                            <w:r w:rsidRPr="002727A1">
                              <w:rPr>
                                <w:rFonts w:ascii="Arial" w:eastAsia="Times New Roman" w:hAnsi="Arial" w:cs="Arial"/>
                                <w:kern w:val="0"/>
                                <w:sz w:val="20"/>
                                <w:szCs w:val="20"/>
                                <w:lang w:val="en-US" w:eastAsia="en-GB"/>
                                <w14:ligatures w14:val="none"/>
                              </w:rPr>
                              <w:t xml:space="preserve"> des </w:t>
                            </w:r>
                            <w:proofErr w:type="spellStart"/>
                            <w:r w:rsidRPr="002727A1">
                              <w:rPr>
                                <w:rFonts w:ascii="Arial" w:eastAsia="Times New Roman" w:hAnsi="Arial" w:cs="Arial"/>
                                <w:kern w:val="0"/>
                                <w:sz w:val="20"/>
                                <w:szCs w:val="20"/>
                                <w:lang w:val="en-US" w:eastAsia="en-GB"/>
                                <w14:ligatures w14:val="none"/>
                              </w:rPr>
                              <w:t>Lieferanten</w:t>
                            </w:r>
                            <w:proofErr w:type="spellEnd"/>
                          </w:p>
                          <w:p w14:paraId="2A20F685" w14:textId="77777777" w:rsidR="00A07970" w:rsidRPr="002727A1" w:rsidRDefault="00A07970" w:rsidP="000763E5">
                            <w:pPr>
                              <w:numPr>
                                <w:ilvl w:val="0"/>
                                <w:numId w:val="33"/>
                              </w:numPr>
                              <w:spacing w:after="0" w:line="240" w:lineRule="auto"/>
                              <w:ind w:left="714" w:hanging="357"/>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kern w:val="0"/>
                                <w:sz w:val="20"/>
                                <w:szCs w:val="20"/>
                                <w:lang w:val="en-US" w:eastAsia="en-GB"/>
                                <w14:ligatures w14:val="none"/>
                              </w:rPr>
                              <w:t>Branchenrisiko</w:t>
                            </w:r>
                            <w:proofErr w:type="spellEnd"/>
                          </w:p>
                          <w:p w14:paraId="4D9E0A22" w14:textId="77777777" w:rsidR="00A07970" w:rsidRPr="002727A1" w:rsidRDefault="00A07970" w:rsidP="000763E5">
                            <w:pPr>
                              <w:numPr>
                                <w:ilvl w:val="0"/>
                                <w:numId w:val="33"/>
                              </w:numPr>
                              <w:spacing w:after="0" w:line="240" w:lineRule="auto"/>
                              <w:ind w:left="714" w:hanging="357"/>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kern w:val="0"/>
                                <w:sz w:val="20"/>
                                <w:szCs w:val="20"/>
                                <w:lang w:val="en-US" w:eastAsia="en-GB"/>
                                <w14:ligatures w14:val="none"/>
                              </w:rPr>
                              <w:t>Kategorie</w:t>
                            </w:r>
                            <w:proofErr w:type="spellEnd"/>
                            <w:r w:rsidRPr="002727A1">
                              <w:rPr>
                                <w:rFonts w:ascii="Arial" w:eastAsia="Times New Roman" w:hAnsi="Arial" w:cs="Arial"/>
                                <w:kern w:val="0"/>
                                <w:sz w:val="20"/>
                                <w:szCs w:val="20"/>
                                <w:lang w:val="en-US" w:eastAsia="en-GB"/>
                                <w14:ligatures w14:val="none"/>
                              </w:rPr>
                              <w:t xml:space="preserve"> der </w:t>
                            </w:r>
                            <w:proofErr w:type="spellStart"/>
                            <w:r w:rsidRPr="002727A1">
                              <w:rPr>
                                <w:rFonts w:ascii="Arial" w:eastAsia="Times New Roman" w:hAnsi="Arial" w:cs="Arial"/>
                                <w:kern w:val="0"/>
                                <w:sz w:val="20"/>
                                <w:szCs w:val="20"/>
                                <w:lang w:val="en-US" w:eastAsia="en-GB"/>
                                <w14:ligatures w14:val="none"/>
                              </w:rPr>
                              <w:t>Menschenrechte</w:t>
                            </w:r>
                            <w:proofErr w:type="spellEnd"/>
                          </w:p>
                          <w:p w14:paraId="42F78E92" w14:textId="77777777" w:rsidR="00A07970" w:rsidRPr="002727A1" w:rsidRDefault="00A07970" w:rsidP="000763E5">
                            <w:pPr>
                              <w:numPr>
                                <w:ilvl w:val="0"/>
                                <w:numId w:val="33"/>
                              </w:numPr>
                              <w:spacing w:after="0" w:line="240" w:lineRule="auto"/>
                              <w:ind w:left="714" w:hanging="357"/>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kern w:val="0"/>
                                <w:sz w:val="20"/>
                                <w:szCs w:val="20"/>
                                <w:lang w:val="en-US" w:eastAsia="en-GB"/>
                                <w14:ligatures w14:val="none"/>
                              </w:rPr>
                              <w:t>Einflussmöglichkeiten</w:t>
                            </w:r>
                            <w:proofErr w:type="spellEnd"/>
                          </w:p>
                          <w:p w14:paraId="2E25572C" w14:textId="77777777" w:rsidR="00A07970" w:rsidRPr="002727A1" w:rsidRDefault="00A07970" w:rsidP="000763E5">
                            <w:pPr>
                              <w:numPr>
                                <w:ilvl w:val="0"/>
                                <w:numId w:val="33"/>
                              </w:numPr>
                              <w:spacing w:after="0" w:line="240" w:lineRule="auto"/>
                              <w:ind w:left="714" w:hanging="357"/>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kern w:val="0"/>
                                <w:sz w:val="20"/>
                                <w:szCs w:val="20"/>
                                <w:lang w:val="en-US" w:eastAsia="en-GB"/>
                                <w14:ligatures w14:val="none"/>
                              </w:rPr>
                              <w:t>Schadensausmaß</w:t>
                            </w:r>
                            <w:proofErr w:type="spellEnd"/>
                          </w:p>
                          <w:p w14:paraId="698E0E8B" w14:textId="77777777" w:rsidR="00A07970" w:rsidRPr="002727A1" w:rsidRDefault="00A07970" w:rsidP="000763E5">
                            <w:pPr>
                              <w:numPr>
                                <w:ilvl w:val="0"/>
                                <w:numId w:val="33"/>
                              </w:numPr>
                              <w:spacing w:after="0" w:line="240" w:lineRule="auto"/>
                              <w:ind w:left="714" w:hanging="357"/>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kern w:val="0"/>
                                <w:sz w:val="20"/>
                                <w:szCs w:val="20"/>
                                <w:lang w:val="en-US" w:eastAsia="en-GB"/>
                                <w14:ligatures w14:val="none"/>
                              </w:rPr>
                              <w:t>Eintrittswahrscheinlichkeit</w:t>
                            </w:r>
                            <w:proofErr w:type="spellEnd"/>
                          </w:p>
                          <w:p w14:paraId="09D0E95A" w14:textId="77777777" w:rsidR="00A07970" w:rsidRPr="002727A1" w:rsidRDefault="00A07970" w:rsidP="000763E5">
                            <w:pPr>
                              <w:numPr>
                                <w:ilvl w:val="0"/>
                                <w:numId w:val="33"/>
                              </w:numPr>
                              <w:spacing w:after="120" w:line="240" w:lineRule="auto"/>
                              <w:ind w:left="714" w:hanging="357"/>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kern w:val="0"/>
                                <w:sz w:val="20"/>
                                <w:szCs w:val="20"/>
                                <w:lang w:val="en-US" w:eastAsia="en-GB"/>
                                <w14:ligatures w14:val="none"/>
                              </w:rPr>
                              <w:t>Verursacherbeitrag</w:t>
                            </w:r>
                            <w:proofErr w:type="spellEnd"/>
                          </w:p>
                          <w:p w14:paraId="518D42DE" w14:textId="33F429E2" w:rsidR="00A07970" w:rsidRPr="002727A1" w:rsidRDefault="00A07970" w:rsidP="00FA74D6">
                            <w:pPr>
                              <w:spacing w:after="120" w:line="240" w:lineRule="auto"/>
                              <w:rPr>
                                <w:rFonts w:ascii="Arial" w:eastAsia="Times New Roman" w:hAnsi="Arial" w:cs="Arial"/>
                                <w:kern w:val="0"/>
                                <w:sz w:val="20"/>
                                <w:szCs w:val="20"/>
                                <w:lang w:eastAsia="en-GB"/>
                                <w14:ligatures w14:val="none"/>
                              </w:rPr>
                            </w:pPr>
                            <w:r w:rsidRPr="002727A1">
                              <w:rPr>
                                <w:rFonts w:ascii="Arial" w:eastAsia="Times New Roman" w:hAnsi="Arial" w:cs="Arial"/>
                                <w:kern w:val="0"/>
                                <w:sz w:val="20"/>
                                <w:szCs w:val="20"/>
                                <w:lang w:eastAsia="en-GB"/>
                                <w14:ligatures w14:val="none"/>
                              </w:rPr>
                              <w:t>Diese Aspekte werden individuell je Geschäftsbereich bzw. Lieferant bewertet. Die Ergebnisse des Risikoanalysen werden künftig auch ins Risikomanagement des Unternehmens integriert.</w:t>
                            </w:r>
                          </w:p>
                          <w:p w14:paraId="62365429" w14:textId="02494FF6" w:rsidR="00A07970" w:rsidRPr="002727A1" w:rsidRDefault="00A07970" w:rsidP="00FA74D6">
                            <w:pPr>
                              <w:spacing w:after="120" w:line="240" w:lineRule="auto"/>
                              <w:rPr>
                                <w:rFonts w:ascii="Arial" w:eastAsia="Times New Roman" w:hAnsi="Arial" w:cs="Arial"/>
                                <w:kern w:val="0"/>
                                <w:sz w:val="20"/>
                                <w:szCs w:val="20"/>
                                <w:lang w:eastAsia="en-GB"/>
                                <w14:ligatures w14:val="none"/>
                              </w:rPr>
                            </w:pPr>
                            <w:r w:rsidRPr="002727A1">
                              <w:rPr>
                                <w:rFonts w:ascii="Arial" w:hAnsi="Arial" w:cs="Arial"/>
                                <w:sz w:val="20"/>
                                <w:szCs w:val="20"/>
                              </w:rPr>
                              <w:br/>
                              <w:t>Für die deutschen Unternehmen wurde mit Inkrafttreten des Lieferkettensorgfaltspflichtengesetzes ein Beschwerdemechanismus eingerichtet. In diesem Zug wurden auch die Anforderungen des Hinweisgeberschutzgesetzes umgesetzt. Das Beschwerdeverfahren wird vom Menschenrechtsbeauftragen bzw. der Ombudsperson überwacht. Am Beschwerdemechanismus können sich sowohl eigene Mitarbeitende, als auch Beschäftigte von Zulieferern teilhaben.</w:t>
                            </w:r>
                            <w:r w:rsidRPr="002727A1">
                              <w:rPr>
                                <w:rFonts w:ascii="Arial" w:hAnsi="Arial" w:cs="Arial"/>
                                <w:sz w:val="20"/>
                                <w:szCs w:val="20"/>
                              </w:rPr>
                              <w:br/>
                            </w:r>
                            <w:r w:rsidRPr="002727A1">
                              <w:rPr>
                                <w:rFonts w:ascii="Arial" w:hAnsi="Arial" w:cs="Arial"/>
                                <w:sz w:val="20"/>
                                <w:szCs w:val="20"/>
                              </w:rPr>
                              <w:br/>
                              <w:t>In der Organisationseinheit in Polen besteht bereits ein Verfahren zur Meldung von Verstößen und Unregelmäßigkeiten anhand eines Whistleblowing-Meldeverfahrens. So können geeignete Maßnahmen ergriffen werden, um die Ursachen und Auswirkungen der festgestellten Unregelmäßigkeiten zu beseitigen. In den weiteren Landesgesellschaften ist das Verfahren noch zu etablieren.</w:t>
                            </w:r>
                          </w:p>
                          <w:p w14:paraId="3F5B0E33" w14:textId="490645BF" w:rsidR="00A07970" w:rsidRPr="002727A1" w:rsidRDefault="00A07970" w:rsidP="00FA74D6">
                            <w:pPr>
                              <w:spacing w:after="120" w:line="240" w:lineRule="auto"/>
                              <w:rPr>
                                <w:rFonts w:ascii="Arial" w:hAnsi="Arial" w:cs="Arial"/>
                                <w:sz w:val="20"/>
                                <w:szCs w:val="20"/>
                              </w:rPr>
                            </w:pPr>
                            <w:r w:rsidRPr="002727A1">
                              <w:rPr>
                                <w:rFonts w:ascii="Arial" w:hAnsi="Arial" w:cs="Arial"/>
                                <w:sz w:val="20"/>
                                <w:szCs w:val="20"/>
                              </w:rPr>
                              <w:t xml:space="preserve">Der Code </w:t>
                            </w:r>
                            <w:proofErr w:type="spellStart"/>
                            <w:r w:rsidRPr="002727A1">
                              <w:rPr>
                                <w:rFonts w:ascii="Arial" w:hAnsi="Arial" w:cs="Arial"/>
                                <w:sz w:val="20"/>
                                <w:szCs w:val="20"/>
                              </w:rPr>
                              <w:t>of</w:t>
                            </w:r>
                            <w:proofErr w:type="spellEnd"/>
                            <w:r w:rsidRPr="002727A1">
                              <w:rPr>
                                <w:rFonts w:ascii="Arial" w:hAnsi="Arial" w:cs="Arial"/>
                                <w:sz w:val="20"/>
                                <w:szCs w:val="20"/>
                              </w:rPr>
                              <w:t xml:space="preserve"> Conduct der Geis Gruppe wurde überarbeitet und wird für alle Lieferanten als mitgeltendes Dokument zu den Lieferverträgen verbindlich. Dies soll 2023 noch vollständig umgesetzt werden.</w:t>
                            </w:r>
                            <w:r w:rsidRPr="002727A1">
                              <w:rPr>
                                <w:rFonts w:ascii="Arial" w:hAnsi="Arial" w:cs="Arial"/>
                                <w:sz w:val="20"/>
                                <w:szCs w:val="20"/>
                              </w:rPr>
                              <w:br/>
                            </w:r>
                            <w:r w:rsidRPr="002727A1">
                              <w:rPr>
                                <w:rFonts w:ascii="Arial" w:hAnsi="Arial" w:cs="Arial"/>
                                <w:sz w:val="20"/>
                                <w:szCs w:val="20"/>
                              </w:rPr>
                              <w:br/>
                              <w:t xml:space="preserve">Der Prozess zur Prüfung von menschenrechtlichen Risiken vor dem Eingehen einer Geschäftspartnerschaft wird 2023 noch geprüft. Ebenso ist die Schulung von zuliefernden </w:t>
                            </w:r>
                            <w:proofErr w:type="spellStart"/>
                            <w:r w:rsidRPr="002727A1">
                              <w:rPr>
                                <w:rFonts w:ascii="Arial" w:hAnsi="Arial" w:cs="Arial"/>
                                <w:sz w:val="20"/>
                                <w:szCs w:val="20"/>
                              </w:rPr>
                              <w:t>Unternemen</w:t>
                            </w:r>
                            <w:proofErr w:type="spellEnd"/>
                            <w:r w:rsidRPr="002727A1">
                              <w:rPr>
                                <w:rFonts w:ascii="Arial" w:hAnsi="Arial" w:cs="Arial"/>
                                <w:sz w:val="20"/>
                                <w:szCs w:val="20"/>
                              </w:rPr>
                              <w:t xml:space="preserve"> zu Menschenrechten noch zu überprüfen, wenn die </w:t>
                            </w:r>
                            <w:proofErr w:type="spellStart"/>
                            <w:r w:rsidRPr="002727A1">
                              <w:rPr>
                                <w:rFonts w:ascii="Arial" w:hAnsi="Arial" w:cs="Arial"/>
                                <w:sz w:val="20"/>
                                <w:szCs w:val="20"/>
                              </w:rPr>
                              <w:t>Risikoanlayse</w:t>
                            </w:r>
                            <w:proofErr w:type="spellEnd"/>
                            <w:r w:rsidRPr="002727A1">
                              <w:rPr>
                                <w:rFonts w:ascii="Arial" w:hAnsi="Arial" w:cs="Arial"/>
                                <w:sz w:val="20"/>
                                <w:szCs w:val="20"/>
                              </w:rPr>
                              <w:t xml:space="preserve"> dies entsprechend erfordert. Bislang kam es zu noch keinen Konfliktfällen. Konzepte zur Wiedergutmachung werden noch erarbeitet.</w:t>
                            </w:r>
                          </w:p>
                          <w:p w14:paraId="6388292D" w14:textId="1FBBF91F" w:rsidR="00A07970" w:rsidRPr="002727A1" w:rsidRDefault="00A07970" w:rsidP="00FA74D6">
                            <w:pPr>
                              <w:spacing w:after="120" w:line="240" w:lineRule="auto"/>
                              <w:rPr>
                                <w:rFonts w:ascii="Arial" w:hAnsi="Arial" w:cs="Arial"/>
                                <w:sz w:val="20"/>
                                <w:szCs w:val="20"/>
                              </w:rPr>
                            </w:pPr>
                            <w:r w:rsidRPr="002727A1">
                              <w:rPr>
                                <w:rFonts w:ascii="Arial" w:hAnsi="Arial" w:cs="Arial"/>
                                <w:sz w:val="20"/>
                                <w:szCs w:val="20"/>
                              </w:rPr>
                              <w:t xml:space="preserve">Weitere Berichterstattungen zum NAP Wirtschaft und Menschenrechte finden Sie in der </w:t>
                            </w:r>
                            <w:hyperlink r:id="rId118" w:history="1">
                              <w:r w:rsidRPr="002727A1">
                                <w:rPr>
                                  <w:rStyle w:val="Hyperlink"/>
                                  <w:rFonts w:ascii="Arial" w:hAnsi="Arial" w:cs="Arial"/>
                                  <w:sz w:val="20"/>
                                  <w:szCs w:val="20"/>
                                </w:rPr>
                                <w:t>DNK Datenbank</w:t>
                              </w:r>
                            </w:hyperlink>
                            <w:r w:rsidRPr="002727A1">
                              <w:rPr>
                                <w:rFonts w:ascii="Arial" w:hAnsi="Arial" w:cs="Arial"/>
                                <w:sz w:val="20"/>
                                <w:szCs w:val="20"/>
                              </w:rPr>
                              <w:t xml:space="preserve"> mit dem Filter „Berichterstattung zum NAP“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1A3B899" id="_x0000_s1089" type="#_x0000_t202" style="position:absolute;margin-left:-.3pt;margin-top:33.4pt;width:439.4pt;height:528.7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" fillcolor="#deeaf6 [664]" stroked="f">
                <v:textbox>
                  <w:txbxContent>
                    <w:p w14:paraId="2A8AA2BF" w14:textId="4A7817D1" w:rsidR="00A07970" w:rsidRPr="002727A1" w:rsidRDefault="00A07970" w:rsidP="00FA74D6">
                      <w:pPr>
                        <w:spacing w:after="120" w:line="240" w:lineRule="auto"/>
                        <w:rPr>
                          <w:rFonts w:ascii="Arial" w:eastAsia="Times New Roman" w:hAnsi="Arial" w:cs="Arial"/>
                          <w:kern w:val="0"/>
                          <w:sz w:val="20"/>
                          <w:szCs w:val="20"/>
                          <w:lang w:val="de-DE" w:eastAsia="en-GB"/>
                          <w14:ligatures w14:val="none"/>
                        </w:rPr>
                      </w:pPr>
                      <w:r w:rsidRPr="002727A1">
                        <w:rPr>
                          <w:rFonts w:ascii="Arial" w:hAnsi="Arial" w:cs="Arial"/>
                          <w:sz w:val="20"/>
                          <w:szCs w:val="20"/>
                          <w:lang w:val="de-DE"/>
                        </w:rPr>
                        <w:t xml:space="preserve">Beispiel der </w:t>
                      </w:r>
                      <w:hyperlink r:id="rId119" w:history="1">
                        <w:r w:rsidRPr="002727A1">
                          <w:rPr>
                            <w:rStyle w:val="Hyperlink"/>
                            <w:rFonts w:ascii="Arial" w:hAnsi="Arial" w:cs="Arial"/>
                            <w:sz w:val="20"/>
                            <w:szCs w:val="20"/>
                            <w:lang w:val="de-DE"/>
                          </w:rPr>
                          <w:t>Geis Gruppe</w:t>
                        </w:r>
                      </w:hyperlink>
                      <w:r w:rsidRPr="002727A1">
                        <w:rPr>
                          <w:rFonts w:ascii="Arial" w:hAnsi="Arial" w:cs="Arial"/>
                          <w:sz w:val="20"/>
                          <w:szCs w:val="20"/>
                          <w:lang w:val="de-DE"/>
                        </w:rPr>
                        <w:t>:</w:t>
                      </w:r>
                    </w:p>
                    <w:p w14:paraId="3FEFB5B0" w14:textId="77777777" w:rsidR="00A07970" w:rsidRPr="002727A1" w:rsidRDefault="00A07970" w:rsidP="00FA74D6">
                      <w:pPr>
                        <w:spacing w:after="120" w:line="240" w:lineRule="auto"/>
                        <w:rPr>
                          <w:rFonts w:ascii="Arial" w:eastAsia="Times New Roman" w:hAnsi="Arial" w:cs="Arial"/>
                          <w:kern w:val="0"/>
                          <w:sz w:val="20"/>
                          <w:szCs w:val="20"/>
                          <w:lang w:eastAsia="en-GB"/>
                          <w14:ligatures w14:val="none"/>
                        </w:rPr>
                      </w:pPr>
                      <w:r w:rsidRPr="002727A1">
                        <w:rPr>
                          <w:rFonts w:ascii="Arial" w:eastAsia="Times New Roman" w:hAnsi="Arial" w:cs="Arial"/>
                          <w:kern w:val="0"/>
                          <w:sz w:val="20"/>
                          <w:szCs w:val="20"/>
                          <w:lang w:eastAsia="en-GB"/>
                          <w14:ligatures w14:val="none"/>
                        </w:rPr>
                        <w:t>In der Geis Gruppe wird ein Prozess gelebt, der sowohl die menschenrechtlichen Risiken im eigenen Unternehmen, als auch bei Zulieferern abdeckt. Dieses Verfahren wurde zum Stichtag 31.12.2022 etabliert.</w:t>
                      </w:r>
                      <w:r w:rsidRPr="002727A1">
                        <w:rPr>
                          <w:rFonts w:ascii="Arial" w:eastAsia="Times New Roman" w:hAnsi="Arial" w:cs="Arial"/>
                          <w:kern w:val="0"/>
                          <w:sz w:val="20"/>
                          <w:szCs w:val="20"/>
                          <w:lang w:eastAsia="en-GB"/>
                          <w14:ligatures w14:val="none"/>
                        </w:rPr>
                        <w:br/>
                      </w:r>
                      <w:r w:rsidRPr="002727A1">
                        <w:rPr>
                          <w:rFonts w:ascii="Arial" w:eastAsia="Times New Roman" w:hAnsi="Arial" w:cs="Arial"/>
                          <w:kern w:val="0"/>
                          <w:sz w:val="20"/>
                          <w:szCs w:val="20"/>
                          <w:lang w:eastAsia="en-GB"/>
                          <w14:ligatures w14:val="none"/>
                        </w:rPr>
                        <w:br/>
                        <w:t>In die Risikobewertung fließen ein:</w:t>
                      </w:r>
                    </w:p>
                    <w:p w14:paraId="6A1A06D6" w14:textId="77777777" w:rsidR="00A07970" w:rsidRPr="002727A1" w:rsidRDefault="00A07970" w:rsidP="000763E5">
                      <w:pPr>
                        <w:numPr>
                          <w:ilvl w:val="0"/>
                          <w:numId w:val="33"/>
                        </w:numPr>
                        <w:spacing w:after="0" w:line="240" w:lineRule="auto"/>
                        <w:ind w:left="714" w:hanging="357"/>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kern w:val="0"/>
                          <w:sz w:val="20"/>
                          <w:szCs w:val="20"/>
                          <w:lang w:val="en-US" w:eastAsia="en-GB"/>
                          <w14:ligatures w14:val="none"/>
                        </w:rPr>
                        <w:t>Länderrisiko</w:t>
                      </w:r>
                      <w:proofErr w:type="spellEnd"/>
                    </w:p>
                    <w:p w14:paraId="03854126" w14:textId="77777777" w:rsidR="00A07970" w:rsidRPr="002727A1" w:rsidRDefault="00A07970" w:rsidP="000763E5">
                      <w:pPr>
                        <w:numPr>
                          <w:ilvl w:val="0"/>
                          <w:numId w:val="33"/>
                        </w:numPr>
                        <w:spacing w:after="0" w:line="240" w:lineRule="auto"/>
                        <w:ind w:left="714" w:hanging="357"/>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kern w:val="0"/>
                          <w:sz w:val="20"/>
                          <w:szCs w:val="20"/>
                          <w:lang w:val="en-US" w:eastAsia="en-GB"/>
                          <w14:ligatures w14:val="none"/>
                        </w:rPr>
                        <w:t>Geschäftstätigkeit</w:t>
                      </w:r>
                      <w:proofErr w:type="spellEnd"/>
                      <w:r w:rsidRPr="002727A1">
                        <w:rPr>
                          <w:rFonts w:ascii="Arial" w:eastAsia="Times New Roman" w:hAnsi="Arial" w:cs="Arial"/>
                          <w:kern w:val="0"/>
                          <w:sz w:val="20"/>
                          <w:szCs w:val="20"/>
                          <w:lang w:val="en-US" w:eastAsia="en-GB"/>
                          <w14:ligatures w14:val="none"/>
                        </w:rPr>
                        <w:t xml:space="preserve"> des </w:t>
                      </w:r>
                      <w:proofErr w:type="spellStart"/>
                      <w:r w:rsidRPr="002727A1">
                        <w:rPr>
                          <w:rFonts w:ascii="Arial" w:eastAsia="Times New Roman" w:hAnsi="Arial" w:cs="Arial"/>
                          <w:kern w:val="0"/>
                          <w:sz w:val="20"/>
                          <w:szCs w:val="20"/>
                          <w:lang w:val="en-US" w:eastAsia="en-GB"/>
                          <w14:ligatures w14:val="none"/>
                        </w:rPr>
                        <w:t>Lieferanten</w:t>
                      </w:r>
                      <w:proofErr w:type="spellEnd"/>
                    </w:p>
                    <w:p w14:paraId="2A20F685" w14:textId="77777777" w:rsidR="00A07970" w:rsidRPr="002727A1" w:rsidRDefault="00A07970" w:rsidP="000763E5">
                      <w:pPr>
                        <w:numPr>
                          <w:ilvl w:val="0"/>
                          <w:numId w:val="33"/>
                        </w:numPr>
                        <w:spacing w:after="0" w:line="240" w:lineRule="auto"/>
                        <w:ind w:left="714" w:hanging="357"/>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kern w:val="0"/>
                          <w:sz w:val="20"/>
                          <w:szCs w:val="20"/>
                          <w:lang w:val="en-US" w:eastAsia="en-GB"/>
                          <w14:ligatures w14:val="none"/>
                        </w:rPr>
                        <w:t>Branchenrisiko</w:t>
                      </w:r>
                      <w:proofErr w:type="spellEnd"/>
                    </w:p>
                    <w:p w14:paraId="4D9E0A22" w14:textId="77777777" w:rsidR="00A07970" w:rsidRPr="002727A1" w:rsidRDefault="00A07970" w:rsidP="000763E5">
                      <w:pPr>
                        <w:numPr>
                          <w:ilvl w:val="0"/>
                          <w:numId w:val="33"/>
                        </w:numPr>
                        <w:spacing w:after="0" w:line="240" w:lineRule="auto"/>
                        <w:ind w:left="714" w:hanging="357"/>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kern w:val="0"/>
                          <w:sz w:val="20"/>
                          <w:szCs w:val="20"/>
                          <w:lang w:val="en-US" w:eastAsia="en-GB"/>
                          <w14:ligatures w14:val="none"/>
                        </w:rPr>
                        <w:t>Kategorie</w:t>
                      </w:r>
                      <w:proofErr w:type="spellEnd"/>
                      <w:r w:rsidRPr="002727A1">
                        <w:rPr>
                          <w:rFonts w:ascii="Arial" w:eastAsia="Times New Roman" w:hAnsi="Arial" w:cs="Arial"/>
                          <w:kern w:val="0"/>
                          <w:sz w:val="20"/>
                          <w:szCs w:val="20"/>
                          <w:lang w:val="en-US" w:eastAsia="en-GB"/>
                          <w14:ligatures w14:val="none"/>
                        </w:rPr>
                        <w:t xml:space="preserve"> der </w:t>
                      </w:r>
                      <w:proofErr w:type="spellStart"/>
                      <w:r w:rsidRPr="002727A1">
                        <w:rPr>
                          <w:rFonts w:ascii="Arial" w:eastAsia="Times New Roman" w:hAnsi="Arial" w:cs="Arial"/>
                          <w:kern w:val="0"/>
                          <w:sz w:val="20"/>
                          <w:szCs w:val="20"/>
                          <w:lang w:val="en-US" w:eastAsia="en-GB"/>
                          <w14:ligatures w14:val="none"/>
                        </w:rPr>
                        <w:t>Menschenrechte</w:t>
                      </w:r>
                      <w:proofErr w:type="spellEnd"/>
                    </w:p>
                    <w:p w14:paraId="42F78E92" w14:textId="77777777" w:rsidR="00A07970" w:rsidRPr="002727A1" w:rsidRDefault="00A07970" w:rsidP="000763E5">
                      <w:pPr>
                        <w:numPr>
                          <w:ilvl w:val="0"/>
                          <w:numId w:val="33"/>
                        </w:numPr>
                        <w:spacing w:after="0" w:line="240" w:lineRule="auto"/>
                        <w:ind w:left="714" w:hanging="357"/>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kern w:val="0"/>
                          <w:sz w:val="20"/>
                          <w:szCs w:val="20"/>
                          <w:lang w:val="en-US" w:eastAsia="en-GB"/>
                          <w14:ligatures w14:val="none"/>
                        </w:rPr>
                        <w:t>Einflussmöglichkeiten</w:t>
                      </w:r>
                      <w:proofErr w:type="spellEnd"/>
                    </w:p>
                    <w:p w14:paraId="2E25572C" w14:textId="77777777" w:rsidR="00A07970" w:rsidRPr="002727A1" w:rsidRDefault="00A07970" w:rsidP="000763E5">
                      <w:pPr>
                        <w:numPr>
                          <w:ilvl w:val="0"/>
                          <w:numId w:val="33"/>
                        </w:numPr>
                        <w:spacing w:after="0" w:line="240" w:lineRule="auto"/>
                        <w:ind w:left="714" w:hanging="357"/>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kern w:val="0"/>
                          <w:sz w:val="20"/>
                          <w:szCs w:val="20"/>
                          <w:lang w:val="en-US" w:eastAsia="en-GB"/>
                          <w14:ligatures w14:val="none"/>
                        </w:rPr>
                        <w:t>Schadensausmaß</w:t>
                      </w:r>
                      <w:proofErr w:type="spellEnd"/>
                    </w:p>
                    <w:p w14:paraId="698E0E8B" w14:textId="77777777" w:rsidR="00A07970" w:rsidRPr="002727A1" w:rsidRDefault="00A07970" w:rsidP="000763E5">
                      <w:pPr>
                        <w:numPr>
                          <w:ilvl w:val="0"/>
                          <w:numId w:val="33"/>
                        </w:numPr>
                        <w:spacing w:after="0" w:line="240" w:lineRule="auto"/>
                        <w:ind w:left="714" w:hanging="357"/>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kern w:val="0"/>
                          <w:sz w:val="20"/>
                          <w:szCs w:val="20"/>
                          <w:lang w:val="en-US" w:eastAsia="en-GB"/>
                          <w14:ligatures w14:val="none"/>
                        </w:rPr>
                        <w:t>Eintrittswahrscheinlichkeit</w:t>
                      </w:r>
                      <w:proofErr w:type="spellEnd"/>
                    </w:p>
                    <w:p w14:paraId="09D0E95A" w14:textId="77777777" w:rsidR="00A07970" w:rsidRPr="002727A1" w:rsidRDefault="00A07970" w:rsidP="000763E5">
                      <w:pPr>
                        <w:numPr>
                          <w:ilvl w:val="0"/>
                          <w:numId w:val="33"/>
                        </w:numPr>
                        <w:spacing w:after="120" w:line="240" w:lineRule="auto"/>
                        <w:ind w:left="714" w:hanging="357"/>
                        <w:rPr>
                          <w:rFonts w:ascii="Arial" w:eastAsia="Times New Roman" w:hAnsi="Arial" w:cs="Arial"/>
                          <w:kern w:val="0"/>
                          <w:sz w:val="20"/>
                          <w:szCs w:val="20"/>
                          <w:lang w:val="en-US" w:eastAsia="en-GB"/>
                          <w14:ligatures w14:val="none"/>
                        </w:rPr>
                      </w:pPr>
                      <w:proofErr w:type="spellStart"/>
                      <w:r w:rsidRPr="002727A1">
                        <w:rPr>
                          <w:rFonts w:ascii="Arial" w:eastAsia="Times New Roman" w:hAnsi="Arial" w:cs="Arial"/>
                          <w:kern w:val="0"/>
                          <w:sz w:val="20"/>
                          <w:szCs w:val="20"/>
                          <w:lang w:val="en-US" w:eastAsia="en-GB"/>
                          <w14:ligatures w14:val="none"/>
                        </w:rPr>
                        <w:t>Verursacherbeitrag</w:t>
                      </w:r>
                      <w:proofErr w:type="spellEnd"/>
                    </w:p>
                    <w:p w14:paraId="518D42DE" w14:textId="33F429E2" w:rsidR="00A07970" w:rsidRPr="002727A1" w:rsidRDefault="00A07970" w:rsidP="00FA74D6">
                      <w:pPr>
                        <w:spacing w:after="120" w:line="240" w:lineRule="auto"/>
                        <w:rPr>
                          <w:rFonts w:ascii="Arial" w:eastAsia="Times New Roman" w:hAnsi="Arial" w:cs="Arial"/>
                          <w:kern w:val="0"/>
                          <w:sz w:val="20"/>
                          <w:szCs w:val="20"/>
                          <w:lang w:eastAsia="en-GB"/>
                          <w14:ligatures w14:val="none"/>
                        </w:rPr>
                      </w:pPr>
                      <w:r w:rsidRPr="002727A1">
                        <w:rPr>
                          <w:rFonts w:ascii="Arial" w:eastAsia="Times New Roman" w:hAnsi="Arial" w:cs="Arial"/>
                          <w:kern w:val="0"/>
                          <w:sz w:val="20"/>
                          <w:szCs w:val="20"/>
                          <w:lang w:eastAsia="en-GB"/>
                          <w14:ligatures w14:val="none"/>
                        </w:rPr>
                        <w:t>Diese Aspekte werden individuell je Geschäftsbereich bzw. Lieferant bewertet. Die Ergebnisse des Risikoanalysen werden künftig auch ins Risikomanagement des Unternehmens integriert.</w:t>
                      </w:r>
                    </w:p>
                    <w:p w14:paraId="62365429" w14:textId="02494FF6" w:rsidR="00A07970" w:rsidRPr="002727A1" w:rsidRDefault="00A07970" w:rsidP="00FA74D6">
                      <w:pPr>
                        <w:spacing w:after="120" w:line="240" w:lineRule="auto"/>
                        <w:rPr>
                          <w:rFonts w:ascii="Arial" w:eastAsia="Times New Roman" w:hAnsi="Arial" w:cs="Arial"/>
                          <w:kern w:val="0"/>
                          <w:sz w:val="20"/>
                          <w:szCs w:val="20"/>
                          <w:lang w:eastAsia="en-GB"/>
                          <w14:ligatures w14:val="none"/>
                        </w:rPr>
                      </w:pPr>
                      <w:r w:rsidRPr="002727A1">
                        <w:rPr>
                          <w:rFonts w:ascii="Arial" w:hAnsi="Arial" w:cs="Arial"/>
                          <w:sz w:val="20"/>
                          <w:szCs w:val="20"/>
                        </w:rPr>
                        <w:br/>
                        <w:t>Für die deutschen Unternehmen wurde mit Inkrafttreten des Lieferkettensorgfaltspflichtengesetzes ein Beschwerdemechanismus eingerichtet. In diesem Zug wurden auch die Anforderungen des Hinweisgeberschutzgesetzes umgesetzt. Das Beschwerdeverfahren wird vom Menschenrechtsbeauftragen bzw. der Ombudsperson überwacht. Am Beschwerdemechanismus können sich sowohl eigene Mitarbeitende, als auch Beschäftigte von Zulieferern teilhaben.</w:t>
                      </w:r>
                      <w:r w:rsidRPr="002727A1">
                        <w:rPr>
                          <w:rFonts w:ascii="Arial" w:hAnsi="Arial" w:cs="Arial"/>
                          <w:sz w:val="20"/>
                          <w:szCs w:val="20"/>
                        </w:rPr>
                        <w:br/>
                      </w:r>
                      <w:r w:rsidRPr="002727A1">
                        <w:rPr>
                          <w:rFonts w:ascii="Arial" w:hAnsi="Arial" w:cs="Arial"/>
                          <w:sz w:val="20"/>
                          <w:szCs w:val="20"/>
                        </w:rPr>
                        <w:br/>
                        <w:t>In der Organisationseinheit in Polen besteht bereits ein Verfahren zur Meldung von Verstößen und Unregelmäßigkeiten anhand eines Whistleblowing-Meldeverfahrens. So können geeignete Maßnahmen ergriffen werden, um die Ursachen und Auswirkungen der festgestellten Unregelmäßigkeiten zu beseitigen. In den weiteren Landesgesellschaften ist das Verfahren noch zu etablieren.</w:t>
                      </w:r>
                    </w:p>
                    <w:p w14:paraId="3F5B0E33" w14:textId="490645BF" w:rsidR="00A07970" w:rsidRPr="002727A1" w:rsidRDefault="00A07970" w:rsidP="00FA74D6">
                      <w:pPr>
                        <w:spacing w:after="120" w:line="240" w:lineRule="auto"/>
                        <w:rPr>
                          <w:rFonts w:ascii="Arial" w:hAnsi="Arial" w:cs="Arial"/>
                          <w:sz w:val="20"/>
                          <w:szCs w:val="20"/>
                        </w:rPr>
                      </w:pPr>
                      <w:r w:rsidRPr="002727A1">
                        <w:rPr>
                          <w:rFonts w:ascii="Arial" w:hAnsi="Arial" w:cs="Arial"/>
                          <w:sz w:val="20"/>
                          <w:szCs w:val="20"/>
                        </w:rPr>
                        <w:t xml:space="preserve">Der Code </w:t>
                      </w:r>
                      <w:proofErr w:type="spellStart"/>
                      <w:r w:rsidRPr="002727A1">
                        <w:rPr>
                          <w:rFonts w:ascii="Arial" w:hAnsi="Arial" w:cs="Arial"/>
                          <w:sz w:val="20"/>
                          <w:szCs w:val="20"/>
                        </w:rPr>
                        <w:t>of</w:t>
                      </w:r>
                      <w:proofErr w:type="spellEnd"/>
                      <w:r w:rsidRPr="002727A1">
                        <w:rPr>
                          <w:rFonts w:ascii="Arial" w:hAnsi="Arial" w:cs="Arial"/>
                          <w:sz w:val="20"/>
                          <w:szCs w:val="20"/>
                        </w:rPr>
                        <w:t xml:space="preserve"> Conduct der Geis Gruppe wurde überarbeitet und wird für alle Lieferanten als mitgeltendes Dokument zu den Lieferverträgen verbindlich. Dies soll 2023 noch vollständig umgesetzt werden.</w:t>
                      </w:r>
                      <w:r w:rsidRPr="002727A1">
                        <w:rPr>
                          <w:rFonts w:ascii="Arial" w:hAnsi="Arial" w:cs="Arial"/>
                          <w:sz w:val="20"/>
                          <w:szCs w:val="20"/>
                        </w:rPr>
                        <w:br/>
                      </w:r>
                      <w:r w:rsidRPr="002727A1">
                        <w:rPr>
                          <w:rFonts w:ascii="Arial" w:hAnsi="Arial" w:cs="Arial"/>
                          <w:sz w:val="20"/>
                          <w:szCs w:val="20"/>
                        </w:rPr>
                        <w:br/>
                        <w:t xml:space="preserve">Der Prozess zur Prüfung von menschenrechtlichen Risiken vor dem Eingehen einer Geschäftspartnerschaft wird 2023 noch geprüft. Ebenso ist die Schulung von zuliefernden </w:t>
                      </w:r>
                      <w:proofErr w:type="spellStart"/>
                      <w:r w:rsidRPr="002727A1">
                        <w:rPr>
                          <w:rFonts w:ascii="Arial" w:hAnsi="Arial" w:cs="Arial"/>
                          <w:sz w:val="20"/>
                          <w:szCs w:val="20"/>
                        </w:rPr>
                        <w:t>Unternemen</w:t>
                      </w:r>
                      <w:proofErr w:type="spellEnd"/>
                      <w:r w:rsidRPr="002727A1">
                        <w:rPr>
                          <w:rFonts w:ascii="Arial" w:hAnsi="Arial" w:cs="Arial"/>
                          <w:sz w:val="20"/>
                          <w:szCs w:val="20"/>
                        </w:rPr>
                        <w:t xml:space="preserve"> zu Menschenrechten noch zu überprüfen, wenn die </w:t>
                      </w:r>
                      <w:proofErr w:type="spellStart"/>
                      <w:r w:rsidRPr="002727A1">
                        <w:rPr>
                          <w:rFonts w:ascii="Arial" w:hAnsi="Arial" w:cs="Arial"/>
                          <w:sz w:val="20"/>
                          <w:szCs w:val="20"/>
                        </w:rPr>
                        <w:t>Risikoanlayse</w:t>
                      </w:r>
                      <w:proofErr w:type="spellEnd"/>
                      <w:r w:rsidRPr="002727A1">
                        <w:rPr>
                          <w:rFonts w:ascii="Arial" w:hAnsi="Arial" w:cs="Arial"/>
                          <w:sz w:val="20"/>
                          <w:szCs w:val="20"/>
                        </w:rPr>
                        <w:t xml:space="preserve"> dies entsprechend erfordert. Bislang kam es zu noch keinen Konfliktfällen. Konzepte zur Wiedergutmachung werden noch erarbeitet.</w:t>
                      </w:r>
                    </w:p>
                    <w:p w14:paraId="6388292D" w14:textId="1FBBF91F" w:rsidR="00A07970" w:rsidRPr="002727A1" w:rsidRDefault="00A07970" w:rsidP="00FA74D6">
                      <w:pPr>
                        <w:spacing w:after="120" w:line="240" w:lineRule="auto"/>
                        <w:rPr>
                          <w:rFonts w:ascii="Arial" w:hAnsi="Arial" w:cs="Arial"/>
                          <w:sz w:val="20"/>
                          <w:szCs w:val="20"/>
                        </w:rPr>
                      </w:pPr>
                      <w:r w:rsidRPr="002727A1">
                        <w:rPr>
                          <w:rFonts w:ascii="Arial" w:hAnsi="Arial" w:cs="Arial"/>
                          <w:sz w:val="20"/>
                          <w:szCs w:val="20"/>
                        </w:rPr>
                        <w:t xml:space="preserve">Weitere Berichterstattungen zum NAP Wirtschaft und Menschenrechte finden Sie in der </w:t>
                      </w:r>
                      <w:hyperlink r:id="rId120" w:history="1">
                        <w:r w:rsidRPr="002727A1">
                          <w:rPr>
                            <w:rStyle w:val="Hyperlink"/>
                            <w:rFonts w:ascii="Arial" w:hAnsi="Arial" w:cs="Arial"/>
                            <w:sz w:val="20"/>
                            <w:szCs w:val="20"/>
                          </w:rPr>
                          <w:t>DNK Datenbank</w:t>
                        </w:r>
                      </w:hyperlink>
                      <w:r w:rsidRPr="002727A1">
                        <w:rPr>
                          <w:rFonts w:ascii="Arial" w:hAnsi="Arial" w:cs="Arial"/>
                          <w:sz w:val="20"/>
                          <w:szCs w:val="20"/>
                        </w:rPr>
                        <w:t xml:space="preserve"> mit dem Filter „Berichterstattung zum NAP“ </w:t>
                      </w:r>
                    </w:p>
                  </w:txbxContent>
                </v:textbox>
                <w10:wrap type="topAndBottom"/>
              </v:shape>
            </w:pict>
          </mc:Fallback>
        </mc:AlternateContent>
      </w:r>
    </w:p>
    <w:p w14:paraId="08E7E4C6" w14:textId="4C9C3A87" w:rsidR="00BD4DC5" w:rsidRPr="002727A1" w:rsidRDefault="00C20CE0" w:rsidP="002727A1">
      <w:pPr>
        <w:spacing w:after="0" w:line="360" w:lineRule="auto"/>
        <w:rPr>
          <w:rFonts w:ascii="Arial" w:hAnsi="Arial" w:cs="Arial"/>
          <w:sz w:val="24"/>
          <w:szCs w:val="24"/>
          <w:lang w:val="de-DE"/>
        </w:rPr>
      </w:pPr>
      <w:r w:rsidRPr="002727A1">
        <w:rPr>
          <w:rFonts w:ascii="Arial" w:hAnsi="Arial" w:cs="Arial"/>
          <w:sz w:val="24"/>
          <w:szCs w:val="24"/>
          <w:lang w:val="de-DE" w:eastAsia="ja-JP"/>
        </w:rPr>
        <w:br w:type="page"/>
      </w:r>
      <w:bookmarkStart w:id="122" w:name="_Toc162956791"/>
      <w:bookmarkStart w:id="123" w:name="_Toc162968893"/>
      <w:bookmarkStart w:id="124" w:name="_Toc162969001"/>
      <w:bookmarkStart w:id="125" w:name="_Toc163556206"/>
    </w:p>
    <w:p w14:paraId="69AB5A91" w14:textId="04254AC4" w:rsidR="00E1214E" w:rsidRPr="002727A1" w:rsidRDefault="00E1214E" w:rsidP="00E1214E">
      <w:pPr>
        <w:pStyle w:val="berschrift3"/>
        <w:rPr>
          <w:rFonts w:ascii="Arial" w:hAnsi="Arial" w:cs="Arial"/>
          <w:b/>
          <w:color w:val="auto"/>
          <w:lang w:val="de-DE"/>
        </w:rPr>
      </w:pPr>
      <w:bookmarkStart w:id="126" w:name="_Toc166661647"/>
      <w:r w:rsidRPr="002727A1">
        <w:rPr>
          <w:rFonts w:ascii="Arial" w:hAnsi="Arial" w:cs="Arial"/>
          <w:b/>
          <w:color w:val="auto"/>
          <w:lang w:val="de-DE"/>
        </w:rPr>
        <w:lastRenderedPageBreak/>
        <w:t xml:space="preserve">XX: Freiwillige Zusatzangabe zum Thema </w:t>
      </w:r>
      <w:r w:rsidR="00071FCD" w:rsidRPr="002727A1">
        <w:rPr>
          <w:rFonts w:ascii="Arial" w:hAnsi="Arial" w:cs="Arial"/>
          <w:b/>
          <w:color w:val="auto"/>
          <w:lang w:val="de-DE"/>
        </w:rPr>
        <w:t>Soziales</w:t>
      </w:r>
      <w:bookmarkEnd w:id="126"/>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3CA76C10" w14:textId="77777777">
        <w:tc>
          <w:tcPr>
            <w:tcW w:w="1065" w:type="pct"/>
            <w:shd w:val="clear" w:color="auto" w:fill="B4C6E7"/>
          </w:tcPr>
          <w:p w14:paraId="5A4C360E" w14:textId="77777777" w:rsidR="00BD4DC5" w:rsidRPr="002727A1" w:rsidRDefault="008B4112">
            <w:pPr>
              <w:rPr>
                <w:rFonts w:ascii="Arial" w:hAnsi="Arial" w:cs="Arial"/>
                <w:sz w:val="24"/>
                <w:szCs w:val="24"/>
                <w:lang w:val="de-DE" w:eastAsia="ja-JP"/>
              </w:rPr>
            </w:pPr>
            <w:sdt>
              <w:sdtPr>
                <w:rPr>
                  <w:rFonts w:ascii="Arial" w:hAnsi="Arial" w:cs="Arial"/>
                  <w:sz w:val="24"/>
                  <w:szCs w:val="24"/>
                  <w:lang w:val="de-DE" w:eastAsia="ja-JP"/>
                </w:rPr>
                <w:id w:val="-935976852"/>
                <w14:checkbox>
                  <w14:checked w14:val="0"/>
                  <w14:checkedState w14:val="2612" w14:font="MS Gothic"/>
                  <w14:uncheckedState w14:val="2610" w14:font="MS Gothic"/>
                </w14:checkbox>
              </w:sdtPr>
              <w:sdtEndPr/>
              <w:sdtContent>
                <w:r w:rsidR="00BD4DC5" w:rsidRPr="002727A1">
                  <w:rPr>
                    <w:rFonts w:ascii="Segoe UI Symbol" w:eastAsia="MS Gothic" w:hAnsi="Segoe UI Symbol" w:cs="Segoe UI Symbol"/>
                    <w:sz w:val="24"/>
                    <w:szCs w:val="24"/>
                    <w:lang w:val="de-DE" w:eastAsia="ja-JP"/>
                  </w:rPr>
                  <w:t>☐</w:t>
                </w:r>
              </w:sdtContent>
            </w:sdt>
            <w:r w:rsidR="00BD4DC5" w:rsidRPr="002727A1">
              <w:rPr>
                <w:rFonts w:ascii="Arial" w:hAnsi="Arial" w:cs="Arial"/>
                <w:sz w:val="24"/>
                <w:szCs w:val="24"/>
                <w:lang w:val="de-DE" w:eastAsia="ja-JP"/>
              </w:rPr>
              <w:t xml:space="preserve">E </w:t>
            </w:r>
            <w:sdt>
              <w:sdtPr>
                <w:rPr>
                  <w:rFonts w:ascii="Arial" w:hAnsi="Arial" w:cs="Arial"/>
                  <w:sz w:val="24"/>
                  <w:szCs w:val="24"/>
                  <w:lang w:val="de-DE" w:eastAsia="ja-JP"/>
                </w:rPr>
                <w:id w:val="801273810"/>
                <w14:checkbox>
                  <w14:checked w14:val="1"/>
                  <w14:checkedState w14:val="2612" w14:font="MS Gothic"/>
                  <w14:uncheckedState w14:val="2610" w14:font="MS Gothic"/>
                </w14:checkbox>
              </w:sdtPr>
              <w:sdtEndPr/>
              <w:sdtContent>
                <w:r w:rsidR="00BD4DC5" w:rsidRPr="002727A1">
                  <w:rPr>
                    <w:rFonts w:ascii="Segoe UI Symbol" w:eastAsia="MS Gothic" w:hAnsi="Segoe UI Symbol" w:cs="Segoe UI Symbol"/>
                    <w:sz w:val="24"/>
                    <w:szCs w:val="24"/>
                    <w:lang w:val="de-DE" w:eastAsia="ja-JP"/>
                  </w:rPr>
                  <w:t>☒</w:t>
                </w:r>
              </w:sdtContent>
            </w:sdt>
            <w:r w:rsidR="00BD4DC5" w:rsidRPr="002727A1">
              <w:rPr>
                <w:rFonts w:ascii="Arial" w:hAnsi="Arial" w:cs="Arial"/>
                <w:b/>
                <w:sz w:val="24"/>
                <w:szCs w:val="24"/>
                <w:lang w:val="de-DE" w:eastAsia="ja-JP"/>
              </w:rPr>
              <w:t>S</w:t>
            </w:r>
            <w:r w:rsidR="00BD4DC5" w:rsidRPr="002727A1">
              <w:rPr>
                <w:rFonts w:ascii="Arial" w:hAnsi="Arial" w:cs="Arial"/>
                <w:sz w:val="24"/>
                <w:szCs w:val="24"/>
                <w:lang w:val="de-DE" w:eastAsia="ja-JP"/>
              </w:rPr>
              <w:t xml:space="preserve"> </w:t>
            </w:r>
            <w:sdt>
              <w:sdtPr>
                <w:rPr>
                  <w:rFonts w:ascii="Arial" w:hAnsi="Arial" w:cs="Arial"/>
                  <w:sz w:val="24"/>
                  <w:szCs w:val="24"/>
                  <w:lang w:val="de-DE" w:eastAsia="ja-JP"/>
                </w:rPr>
                <w:id w:val="197283975"/>
                <w14:checkbox>
                  <w14:checked w14:val="0"/>
                  <w14:checkedState w14:val="2612" w14:font="MS Gothic"/>
                  <w14:uncheckedState w14:val="2610" w14:font="MS Gothic"/>
                </w14:checkbox>
              </w:sdtPr>
              <w:sdtEndPr/>
              <w:sdtContent>
                <w:r w:rsidR="00BD4DC5" w:rsidRPr="002727A1">
                  <w:rPr>
                    <w:rFonts w:ascii="Segoe UI Symbol" w:eastAsia="MS Gothic" w:hAnsi="Segoe UI Symbol" w:cs="Segoe UI Symbol"/>
                    <w:sz w:val="24"/>
                    <w:szCs w:val="24"/>
                    <w:lang w:val="de-DE" w:eastAsia="ja-JP"/>
                  </w:rPr>
                  <w:t>☐</w:t>
                </w:r>
              </w:sdtContent>
            </w:sdt>
            <w:r w:rsidR="00BD4DC5" w:rsidRPr="002727A1">
              <w:rPr>
                <w:rFonts w:ascii="Arial" w:hAnsi="Arial" w:cs="Arial"/>
                <w:sz w:val="24"/>
                <w:szCs w:val="24"/>
                <w:lang w:val="de-DE" w:eastAsia="ja-JP"/>
              </w:rPr>
              <w:t xml:space="preserve">G </w:t>
            </w:r>
          </w:p>
        </w:tc>
        <w:tc>
          <w:tcPr>
            <w:tcW w:w="1201" w:type="pct"/>
          </w:tcPr>
          <w:p w14:paraId="38C28C6E" w14:textId="0E41FF32" w:rsidR="00BD4DC5" w:rsidRPr="002727A1" w:rsidRDefault="00BD4DC5">
            <w:pPr>
              <w:rPr>
                <w:rFonts w:ascii="Arial" w:hAnsi="Arial" w:cs="Arial"/>
                <w:sz w:val="24"/>
                <w:szCs w:val="24"/>
                <w:lang w:val="de-DE" w:eastAsia="ja-JP"/>
              </w:rPr>
            </w:pPr>
          </w:p>
        </w:tc>
        <w:tc>
          <w:tcPr>
            <w:tcW w:w="1444" w:type="pct"/>
            <w:shd w:val="clear" w:color="auto" w:fill="EDEDED" w:themeFill="accent3" w:themeFillTint="33"/>
          </w:tcPr>
          <w:p w14:paraId="1A922D88" w14:textId="25E6B4B9" w:rsidR="00BD4DC5" w:rsidRPr="002727A1" w:rsidRDefault="00BD4DC5">
            <w:pPr>
              <w:rPr>
                <w:rFonts w:ascii="Arial" w:hAnsi="Arial" w:cs="Arial"/>
                <w:sz w:val="24"/>
                <w:szCs w:val="24"/>
                <w:lang w:val="de-DE" w:eastAsia="ja-JP"/>
              </w:rPr>
            </w:pPr>
          </w:p>
        </w:tc>
        <w:tc>
          <w:tcPr>
            <w:tcW w:w="1291" w:type="pct"/>
          </w:tcPr>
          <w:p w14:paraId="74E97E83" w14:textId="77777777" w:rsidR="00BD4DC5" w:rsidRPr="002727A1" w:rsidRDefault="00BD4DC5">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545B4461" w14:textId="277F33F6" w:rsidR="00E80886" w:rsidRPr="002727A1" w:rsidRDefault="00E1214E" w:rsidP="00071FCD">
      <w:pPr>
        <w:spacing w:before="240" w:after="0" w:line="276" w:lineRule="auto"/>
        <w:rPr>
          <w:rFonts w:ascii="Arial" w:eastAsiaTheme="majorEastAsia" w:hAnsi="Arial" w:cs="Arial"/>
          <w:b/>
          <w:sz w:val="24"/>
          <w:szCs w:val="24"/>
          <w:lang w:val="de-DE" w:eastAsia="ja-JP"/>
        </w:rPr>
      </w:pPr>
      <w:r w:rsidRPr="002727A1">
        <w:rPr>
          <w:rFonts w:ascii="Arial" w:hAnsi="Arial" w:cs="Arial"/>
          <w:sz w:val="24"/>
          <w:szCs w:val="24"/>
          <w:lang w:val="de-DE"/>
        </w:rPr>
        <w:t>Falls Sie weitere relevante Informationen zum Thema „</w:t>
      </w:r>
      <w:r w:rsidR="00071FCD" w:rsidRPr="002727A1">
        <w:rPr>
          <w:rFonts w:ascii="Arial" w:hAnsi="Arial" w:cs="Arial"/>
          <w:sz w:val="24"/>
          <w:szCs w:val="24"/>
          <w:lang w:val="de-DE"/>
        </w:rPr>
        <w:t>Soziales</w:t>
      </w:r>
      <w:r w:rsidRPr="002727A1">
        <w:rPr>
          <w:rFonts w:ascii="Arial" w:hAnsi="Arial" w:cs="Arial"/>
          <w:sz w:val="24"/>
          <w:szCs w:val="24"/>
          <w:lang w:val="de-DE"/>
        </w:rPr>
        <w:t>“ teilen möchten, können Sie beliebig viele freiwillige Zusatzangaben machen. Das ist für Informationen, die Kunden und Banken ohnehin regelmäßig von ihnen abfragen, besonders sinnvoll.</w:t>
      </w:r>
    </w:p>
    <w:p w14:paraId="2133E35F" w14:textId="77777777" w:rsidR="00071FCD" w:rsidRPr="002727A1" w:rsidRDefault="00071FCD">
      <w:pPr>
        <w:spacing w:after="0" w:line="360" w:lineRule="auto"/>
        <w:rPr>
          <w:rFonts w:ascii="Arial" w:eastAsiaTheme="majorEastAsia" w:hAnsi="Arial" w:cs="Arial"/>
          <w:b/>
          <w:sz w:val="24"/>
          <w:szCs w:val="24"/>
          <w:lang w:val="de-DE" w:eastAsia="ja-JP"/>
        </w:rPr>
      </w:pPr>
      <w:r w:rsidRPr="002727A1">
        <w:rPr>
          <w:rFonts w:ascii="Arial" w:hAnsi="Arial" w:cs="Arial"/>
          <w:sz w:val="24"/>
          <w:szCs w:val="24"/>
        </w:rPr>
        <w:br w:type="page"/>
      </w:r>
    </w:p>
    <w:p w14:paraId="4A5E67BD" w14:textId="78E68CD3" w:rsidR="006B34AB" w:rsidRPr="002727A1" w:rsidRDefault="00433A2D" w:rsidP="002727A1">
      <w:pPr>
        <w:pStyle w:val="berschrift2"/>
      </w:pPr>
      <w:bookmarkStart w:id="127" w:name="_Toc166661648"/>
      <w:r w:rsidRPr="002727A1">
        <w:lastRenderedPageBreak/>
        <w:t xml:space="preserve">Gute </w:t>
      </w:r>
      <w:r w:rsidR="006B34AB" w:rsidRPr="002727A1">
        <w:t>Unternehmens</w:t>
      </w:r>
      <w:bookmarkEnd w:id="122"/>
      <w:bookmarkEnd w:id="123"/>
      <w:bookmarkEnd w:id="124"/>
      <w:bookmarkEnd w:id="125"/>
      <w:r w:rsidRPr="002727A1">
        <w:t>führung</w:t>
      </w:r>
      <w:bookmarkEnd w:id="127"/>
    </w:p>
    <w:p w14:paraId="41E19E6D" w14:textId="653A7C79" w:rsidR="005B2C3B" w:rsidRPr="002727A1" w:rsidRDefault="0058693C" w:rsidP="00565C3B">
      <w:pPr>
        <w:pStyle w:val="berschrift3"/>
        <w:rPr>
          <w:rFonts w:ascii="Arial" w:hAnsi="Arial" w:cs="Arial"/>
          <w:color w:val="auto"/>
        </w:rPr>
      </w:pPr>
      <w:bookmarkStart w:id="128" w:name="_Toc166661649"/>
      <w:bookmarkStart w:id="129" w:name="_Toc163556826"/>
      <w:r w:rsidRPr="002727A1">
        <w:rPr>
          <w:rFonts w:ascii="Arial" w:hAnsi="Arial" w:cs="Arial"/>
          <w:color w:val="auto"/>
        </w:rPr>
        <w:t xml:space="preserve">X1: </w:t>
      </w:r>
      <w:r w:rsidR="00C96BB0" w:rsidRPr="002727A1">
        <w:rPr>
          <w:rFonts w:ascii="Arial" w:hAnsi="Arial" w:cs="Arial"/>
          <w:color w:val="auto"/>
        </w:rPr>
        <w:t>Bemühungen zur g</w:t>
      </w:r>
      <w:r w:rsidR="005B2C3B" w:rsidRPr="002727A1">
        <w:rPr>
          <w:rFonts w:ascii="Arial" w:hAnsi="Arial" w:cs="Arial"/>
          <w:color w:val="auto"/>
        </w:rPr>
        <w:t>ute</w:t>
      </w:r>
      <w:r w:rsidR="00C96BB0" w:rsidRPr="002727A1">
        <w:rPr>
          <w:rFonts w:ascii="Arial" w:hAnsi="Arial" w:cs="Arial"/>
          <w:color w:val="auto"/>
        </w:rPr>
        <w:t>n</w:t>
      </w:r>
      <w:r w:rsidR="005B2C3B" w:rsidRPr="002727A1">
        <w:rPr>
          <w:rFonts w:ascii="Arial" w:hAnsi="Arial" w:cs="Arial"/>
          <w:color w:val="auto"/>
        </w:rPr>
        <w:t xml:space="preserve"> Unternehmensführung</w:t>
      </w:r>
      <w:bookmarkEnd w:id="128"/>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65EF7C36" w14:textId="77777777">
        <w:trPr>
          <w:trHeight w:val="450"/>
        </w:trPr>
        <w:tc>
          <w:tcPr>
            <w:tcW w:w="1065" w:type="pct"/>
            <w:shd w:val="clear" w:color="auto" w:fill="F4B083" w:themeFill="accent2" w:themeFillTint="99"/>
          </w:tcPr>
          <w:p w14:paraId="2A26D84E" w14:textId="77777777" w:rsidR="00CB343A" w:rsidRPr="002727A1" w:rsidRDefault="008B4112">
            <w:pPr>
              <w:rPr>
                <w:rFonts w:ascii="Arial" w:hAnsi="Arial" w:cs="Arial"/>
                <w:sz w:val="24"/>
                <w:szCs w:val="24"/>
                <w:lang w:val="de-DE" w:eastAsia="ja-JP"/>
              </w:rPr>
            </w:pPr>
            <w:sdt>
              <w:sdtPr>
                <w:rPr>
                  <w:rFonts w:ascii="Arial" w:hAnsi="Arial" w:cs="Arial"/>
                  <w:sz w:val="24"/>
                  <w:szCs w:val="24"/>
                  <w:lang w:val="de-DE" w:eastAsia="ja-JP"/>
                </w:rPr>
                <w:id w:val="703446558"/>
                <w14:checkbox>
                  <w14:checked w14:val="1"/>
                  <w14:checkedState w14:val="2612" w14:font="MS Gothic"/>
                  <w14:uncheckedState w14:val="2610" w14:font="MS Gothic"/>
                </w14:checkbox>
              </w:sdtPr>
              <w:sdtEndPr/>
              <w:sdtContent>
                <w:r w:rsidR="00CB343A" w:rsidRPr="002727A1">
                  <w:rPr>
                    <w:rFonts w:ascii="Segoe UI Symbol" w:eastAsia="MS Gothic" w:hAnsi="Segoe UI Symbol" w:cs="Segoe UI Symbol"/>
                    <w:sz w:val="24"/>
                    <w:szCs w:val="24"/>
                    <w:lang w:val="de-DE" w:eastAsia="ja-JP"/>
                  </w:rPr>
                  <w:t>☐</w:t>
                </w:r>
              </w:sdtContent>
            </w:sdt>
            <w:r w:rsidR="00CB343A" w:rsidRPr="002727A1">
              <w:rPr>
                <w:rFonts w:ascii="Arial" w:hAnsi="Arial" w:cs="Arial"/>
                <w:sz w:val="24"/>
                <w:szCs w:val="24"/>
                <w:lang w:val="de-DE" w:eastAsia="ja-JP"/>
              </w:rPr>
              <w:t xml:space="preserve">E </w:t>
            </w:r>
            <w:sdt>
              <w:sdtPr>
                <w:rPr>
                  <w:rFonts w:ascii="Arial" w:hAnsi="Arial" w:cs="Arial"/>
                  <w:sz w:val="24"/>
                  <w:szCs w:val="24"/>
                  <w:lang w:val="de-DE" w:eastAsia="ja-JP"/>
                </w:rPr>
                <w:id w:val="-369221764"/>
                <w14:checkbox>
                  <w14:checked w14:val="0"/>
                  <w14:checkedState w14:val="2612" w14:font="MS Gothic"/>
                  <w14:uncheckedState w14:val="2610" w14:font="MS Gothic"/>
                </w14:checkbox>
              </w:sdtPr>
              <w:sdtEndPr/>
              <w:sdtContent>
                <w:r w:rsidR="00CB343A" w:rsidRPr="002727A1">
                  <w:rPr>
                    <w:rFonts w:ascii="Segoe UI Symbol" w:eastAsia="MS Gothic" w:hAnsi="Segoe UI Symbol" w:cs="Segoe UI Symbol"/>
                    <w:sz w:val="24"/>
                    <w:szCs w:val="24"/>
                    <w:lang w:val="de-DE" w:eastAsia="ja-JP"/>
                  </w:rPr>
                  <w:t>☐</w:t>
                </w:r>
              </w:sdtContent>
            </w:sdt>
            <w:r w:rsidR="00CB343A" w:rsidRPr="002727A1">
              <w:rPr>
                <w:rFonts w:ascii="Arial" w:hAnsi="Arial" w:cs="Arial"/>
                <w:sz w:val="24"/>
                <w:szCs w:val="24"/>
                <w:lang w:val="de-DE" w:eastAsia="ja-JP"/>
              </w:rPr>
              <w:t xml:space="preserve">S </w:t>
            </w:r>
            <w:sdt>
              <w:sdtPr>
                <w:rPr>
                  <w:rFonts w:ascii="Arial" w:hAnsi="Arial" w:cs="Arial"/>
                  <w:sz w:val="24"/>
                  <w:szCs w:val="24"/>
                  <w:lang w:val="de-DE" w:eastAsia="ja-JP"/>
                </w:rPr>
                <w:id w:val="821470545"/>
                <w14:checkbox>
                  <w14:checked w14:val="1"/>
                  <w14:checkedState w14:val="2612" w14:font="MS Gothic"/>
                  <w14:uncheckedState w14:val="2610" w14:font="MS Gothic"/>
                </w14:checkbox>
              </w:sdtPr>
              <w:sdtEndPr/>
              <w:sdtContent>
                <w:r w:rsidR="00CB343A" w:rsidRPr="002727A1">
                  <w:rPr>
                    <w:rFonts w:ascii="Segoe UI Symbol" w:eastAsia="MS Gothic" w:hAnsi="Segoe UI Symbol" w:cs="Segoe UI Symbol"/>
                    <w:sz w:val="24"/>
                    <w:szCs w:val="24"/>
                    <w:lang w:val="de-DE" w:eastAsia="ja-JP"/>
                  </w:rPr>
                  <w:t>☒</w:t>
                </w:r>
              </w:sdtContent>
            </w:sdt>
            <w:r w:rsidR="00CB343A" w:rsidRPr="002727A1">
              <w:rPr>
                <w:rFonts w:ascii="Arial" w:hAnsi="Arial" w:cs="Arial"/>
                <w:b/>
                <w:sz w:val="24"/>
                <w:szCs w:val="24"/>
                <w:lang w:val="de-DE" w:eastAsia="ja-JP"/>
              </w:rPr>
              <w:t>G</w:t>
            </w:r>
            <w:r w:rsidR="00CB343A" w:rsidRPr="002727A1">
              <w:rPr>
                <w:rFonts w:ascii="Arial" w:hAnsi="Arial" w:cs="Arial"/>
                <w:sz w:val="24"/>
                <w:szCs w:val="24"/>
                <w:lang w:val="de-DE" w:eastAsia="ja-JP"/>
              </w:rPr>
              <w:t xml:space="preserve"> </w:t>
            </w:r>
          </w:p>
        </w:tc>
        <w:tc>
          <w:tcPr>
            <w:tcW w:w="1201" w:type="pct"/>
          </w:tcPr>
          <w:p w14:paraId="2F44F583" w14:textId="41A70E39" w:rsidR="00CB343A" w:rsidRPr="002727A1" w:rsidRDefault="00CB343A">
            <w:pPr>
              <w:rPr>
                <w:rFonts w:ascii="Arial" w:hAnsi="Arial" w:cs="Arial"/>
                <w:sz w:val="24"/>
                <w:szCs w:val="24"/>
              </w:rPr>
            </w:pPr>
          </w:p>
        </w:tc>
        <w:tc>
          <w:tcPr>
            <w:tcW w:w="1444" w:type="pct"/>
            <w:shd w:val="clear" w:color="auto" w:fill="EDEDED" w:themeFill="accent3" w:themeFillTint="33"/>
          </w:tcPr>
          <w:p w14:paraId="038B7FE1" w14:textId="7EBF335C" w:rsidR="00CB343A" w:rsidRPr="002727A1" w:rsidRDefault="00CB343A">
            <w:pPr>
              <w:rPr>
                <w:rFonts w:ascii="Arial" w:hAnsi="Arial" w:cs="Arial"/>
                <w:sz w:val="24"/>
                <w:szCs w:val="24"/>
                <w:lang w:val="de-DE" w:eastAsia="ja-JP"/>
              </w:rPr>
            </w:pPr>
          </w:p>
        </w:tc>
        <w:tc>
          <w:tcPr>
            <w:tcW w:w="1290" w:type="pct"/>
          </w:tcPr>
          <w:p w14:paraId="19B593B0" w14:textId="77777777" w:rsidR="00CB343A" w:rsidRPr="002727A1" w:rsidRDefault="00CB343A">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02A73C11" w14:textId="1E7B99EB" w:rsidR="002E3F01" w:rsidRPr="002727A1" w:rsidRDefault="00CB343A" w:rsidP="002B2A6B">
      <w:pPr>
        <w:rPr>
          <w:rFonts w:ascii="Arial" w:hAnsi="Arial" w:cs="Arial"/>
          <w:sz w:val="24"/>
          <w:szCs w:val="24"/>
          <w:lang w:val="de-DE"/>
        </w:rPr>
      </w:pPr>
      <w:r w:rsidRPr="002727A1">
        <w:rPr>
          <w:rFonts w:ascii="Arial" w:hAnsi="Arial" w:cs="Arial"/>
          <w:sz w:val="24"/>
          <w:szCs w:val="24"/>
          <w:lang w:val="de-DE"/>
        </w:rPr>
        <w:br/>
      </w:r>
      <w:r w:rsidR="002B2A6B" w:rsidRPr="002727A1">
        <w:rPr>
          <w:rFonts w:ascii="Arial" w:hAnsi="Arial" w:cs="Arial"/>
          <w:sz w:val="24"/>
          <w:szCs w:val="24"/>
          <w:lang w:val="de-DE"/>
        </w:rPr>
        <w:t xml:space="preserve">Bitte beschreiben Sie, wie Ihr Unternehmen sich für eine gute Unternehmensführung einsetzt. </w:t>
      </w:r>
      <w:r w:rsidR="008B2E75" w:rsidRPr="002727A1">
        <w:rPr>
          <w:rFonts w:ascii="Arial" w:hAnsi="Arial" w:cs="Arial"/>
          <w:sz w:val="24"/>
          <w:szCs w:val="24"/>
          <w:lang w:val="de-DE"/>
        </w:rPr>
        <w:t xml:space="preserve">Erläutern Sie die Richtlinien, die Ihre Bemühungen unterstützen: </w:t>
      </w:r>
    </w:p>
    <w:tbl>
      <w:tblPr>
        <w:tblStyle w:val="Tabellenraster"/>
        <w:tblW w:w="0" w:type="auto"/>
        <w:tblLook w:val="04A0" w:firstRow="1" w:lastRow="0" w:firstColumn="1" w:lastColumn="0" w:noHBand="0" w:noVBand="1"/>
      </w:tblPr>
      <w:tblGrid>
        <w:gridCol w:w="8778"/>
      </w:tblGrid>
      <w:tr w:rsidR="008B2E75" w:rsidRPr="002727A1" w14:paraId="5FA02792" w14:textId="77777777" w:rsidTr="008B2E75">
        <w:tc>
          <w:tcPr>
            <w:tcW w:w="8778" w:type="dxa"/>
          </w:tcPr>
          <w:p w14:paraId="65ED6748" w14:textId="77777777" w:rsidR="008B2E75" w:rsidRPr="002727A1" w:rsidRDefault="008B2E75" w:rsidP="002B2A6B">
            <w:pPr>
              <w:rPr>
                <w:rFonts w:ascii="Arial" w:hAnsi="Arial" w:cs="Arial"/>
                <w:sz w:val="24"/>
                <w:szCs w:val="24"/>
                <w:lang w:val="de-DE"/>
              </w:rPr>
            </w:pPr>
          </w:p>
        </w:tc>
      </w:tr>
    </w:tbl>
    <w:p w14:paraId="26037CDD" w14:textId="77777777" w:rsidR="008B2E75" w:rsidRPr="002727A1" w:rsidRDefault="008B2E75" w:rsidP="002B2A6B">
      <w:pPr>
        <w:rPr>
          <w:rFonts w:ascii="Arial" w:hAnsi="Arial" w:cs="Arial"/>
          <w:sz w:val="24"/>
          <w:szCs w:val="24"/>
          <w:lang w:val="de-DE"/>
        </w:rPr>
      </w:pPr>
    </w:p>
    <w:p w14:paraId="14BC40DA" w14:textId="77777777" w:rsidR="00D66B6F" w:rsidRPr="002727A1" w:rsidRDefault="00D66B6F" w:rsidP="002B2A6B">
      <w:pPr>
        <w:rPr>
          <w:rFonts w:ascii="Arial" w:hAnsi="Arial" w:cs="Arial"/>
          <w:sz w:val="24"/>
          <w:szCs w:val="24"/>
          <w:lang w:val="de-DE"/>
        </w:rPr>
      </w:pPr>
    </w:p>
    <w:p w14:paraId="61E60A79" w14:textId="0357298C" w:rsidR="00F62089" w:rsidRPr="002727A1" w:rsidRDefault="00F62089" w:rsidP="00F62089">
      <w:pPr>
        <w:pStyle w:val="berschrift3"/>
        <w:rPr>
          <w:rFonts w:ascii="Arial" w:hAnsi="Arial" w:cs="Arial"/>
          <w:color w:val="auto"/>
          <w:lang w:val="de-DE"/>
        </w:rPr>
      </w:pPr>
      <w:bookmarkStart w:id="130" w:name="_Toc166661650"/>
      <w:r w:rsidRPr="002727A1">
        <w:rPr>
          <w:rFonts w:ascii="Arial" w:hAnsi="Arial" w:cs="Arial"/>
          <w:color w:val="auto"/>
          <w:lang w:val="de-DE"/>
        </w:rPr>
        <w:t>N5: Verantwortlichkeiten in Bezug auf Nachhaltigkeitsfragen</w:t>
      </w:r>
      <w:bookmarkEnd w:id="129"/>
      <w:bookmarkEnd w:id="130"/>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4584E13E" w14:textId="77777777" w:rsidTr="63B8AED8">
        <w:trPr>
          <w:trHeight w:val="450"/>
        </w:trPr>
        <w:tc>
          <w:tcPr>
            <w:tcW w:w="1065" w:type="pct"/>
            <w:shd w:val="clear" w:color="auto" w:fill="F4B083" w:themeFill="accent2" w:themeFillTint="99"/>
          </w:tcPr>
          <w:p w14:paraId="512CA417" w14:textId="77777777" w:rsidR="00F62089" w:rsidRPr="002727A1" w:rsidRDefault="008B4112">
            <w:pPr>
              <w:rPr>
                <w:rFonts w:ascii="Arial" w:hAnsi="Arial" w:cs="Arial"/>
                <w:sz w:val="24"/>
                <w:szCs w:val="24"/>
                <w:lang w:val="de-DE" w:eastAsia="ja-JP"/>
              </w:rPr>
            </w:pPr>
            <w:sdt>
              <w:sdtPr>
                <w:rPr>
                  <w:rFonts w:ascii="Arial" w:hAnsi="Arial" w:cs="Arial"/>
                  <w:sz w:val="24"/>
                  <w:szCs w:val="24"/>
                  <w:lang w:val="de-DE" w:eastAsia="ja-JP"/>
                </w:rPr>
                <w:id w:val="1860706522"/>
                <w14:checkbox>
                  <w14:checked w14:val="1"/>
                  <w14:checkedState w14:val="2612" w14:font="MS Gothic"/>
                  <w14:uncheckedState w14:val="2610" w14:font="MS Gothic"/>
                </w14:checkbox>
              </w:sdtPr>
              <w:sdtEndPr/>
              <w:sdtContent>
                <w:r w:rsidR="00F62089" w:rsidRPr="002727A1">
                  <w:rPr>
                    <w:rFonts w:ascii="Segoe UI Symbol" w:eastAsia="MS Gothic" w:hAnsi="Segoe UI Symbol" w:cs="Segoe UI Symbol"/>
                    <w:sz w:val="24"/>
                    <w:szCs w:val="24"/>
                    <w:lang w:val="de-DE" w:eastAsia="ja-JP"/>
                  </w:rPr>
                  <w:t>☐</w:t>
                </w:r>
              </w:sdtContent>
            </w:sdt>
            <w:r w:rsidR="00F62089" w:rsidRPr="002727A1">
              <w:rPr>
                <w:rFonts w:ascii="Arial" w:hAnsi="Arial" w:cs="Arial"/>
                <w:sz w:val="24"/>
                <w:szCs w:val="24"/>
                <w:lang w:val="de-DE" w:eastAsia="ja-JP"/>
              </w:rPr>
              <w:t xml:space="preserve">E </w:t>
            </w:r>
            <w:sdt>
              <w:sdtPr>
                <w:rPr>
                  <w:rFonts w:ascii="Arial" w:hAnsi="Arial" w:cs="Arial"/>
                  <w:sz w:val="24"/>
                  <w:szCs w:val="24"/>
                  <w:lang w:val="de-DE" w:eastAsia="ja-JP"/>
                </w:rPr>
                <w:id w:val="-1890638831"/>
                <w14:checkbox>
                  <w14:checked w14:val="0"/>
                  <w14:checkedState w14:val="2612" w14:font="MS Gothic"/>
                  <w14:uncheckedState w14:val="2610" w14:font="MS Gothic"/>
                </w14:checkbox>
              </w:sdtPr>
              <w:sdtEndPr/>
              <w:sdtContent>
                <w:r w:rsidR="00F62089" w:rsidRPr="002727A1">
                  <w:rPr>
                    <w:rFonts w:ascii="Segoe UI Symbol" w:eastAsia="MS Gothic" w:hAnsi="Segoe UI Symbol" w:cs="Segoe UI Symbol"/>
                    <w:sz w:val="24"/>
                    <w:szCs w:val="24"/>
                    <w:lang w:val="de-DE" w:eastAsia="ja-JP"/>
                  </w:rPr>
                  <w:t>☐</w:t>
                </w:r>
              </w:sdtContent>
            </w:sdt>
            <w:r w:rsidR="00F62089" w:rsidRPr="002727A1">
              <w:rPr>
                <w:rFonts w:ascii="Arial" w:hAnsi="Arial" w:cs="Arial"/>
                <w:sz w:val="24"/>
                <w:szCs w:val="24"/>
                <w:lang w:val="de-DE" w:eastAsia="ja-JP"/>
              </w:rPr>
              <w:t xml:space="preserve">S </w:t>
            </w:r>
            <w:sdt>
              <w:sdtPr>
                <w:rPr>
                  <w:rFonts w:ascii="Arial" w:hAnsi="Arial" w:cs="Arial"/>
                  <w:sz w:val="24"/>
                  <w:szCs w:val="24"/>
                  <w:lang w:val="de-DE" w:eastAsia="ja-JP"/>
                </w:rPr>
                <w:id w:val="-572039209"/>
                <w14:checkbox>
                  <w14:checked w14:val="1"/>
                  <w14:checkedState w14:val="2612" w14:font="MS Gothic"/>
                  <w14:uncheckedState w14:val="2610" w14:font="MS Gothic"/>
                </w14:checkbox>
              </w:sdtPr>
              <w:sdtEndPr/>
              <w:sdtContent>
                <w:r w:rsidR="00F62089" w:rsidRPr="002727A1">
                  <w:rPr>
                    <w:rFonts w:ascii="Segoe UI Symbol" w:eastAsia="MS Gothic" w:hAnsi="Segoe UI Symbol" w:cs="Segoe UI Symbol"/>
                    <w:sz w:val="24"/>
                    <w:szCs w:val="24"/>
                    <w:lang w:val="de-DE" w:eastAsia="ja-JP"/>
                  </w:rPr>
                  <w:t>☒</w:t>
                </w:r>
              </w:sdtContent>
            </w:sdt>
            <w:r w:rsidR="00F62089" w:rsidRPr="002727A1">
              <w:rPr>
                <w:rFonts w:ascii="Arial" w:hAnsi="Arial" w:cs="Arial"/>
                <w:b/>
                <w:sz w:val="24"/>
                <w:szCs w:val="24"/>
                <w:lang w:val="de-DE" w:eastAsia="ja-JP"/>
              </w:rPr>
              <w:t>G</w:t>
            </w:r>
            <w:r w:rsidR="00F62089" w:rsidRPr="002727A1">
              <w:rPr>
                <w:rFonts w:ascii="Arial" w:hAnsi="Arial" w:cs="Arial"/>
                <w:sz w:val="24"/>
                <w:szCs w:val="24"/>
                <w:lang w:val="de-DE" w:eastAsia="ja-JP"/>
              </w:rPr>
              <w:t xml:space="preserve"> </w:t>
            </w:r>
          </w:p>
        </w:tc>
        <w:tc>
          <w:tcPr>
            <w:tcW w:w="1201" w:type="pct"/>
          </w:tcPr>
          <w:p w14:paraId="389FE1EB" w14:textId="434D565A" w:rsidR="00F62089" w:rsidRPr="002727A1" w:rsidRDefault="008B4112">
            <w:pPr>
              <w:rPr>
                <w:rFonts w:ascii="Arial" w:hAnsi="Arial" w:cs="Arial"/>
                <w:sz w:val="24"/>
                <w:szCs w:val="24"/>
              </w:rPr>
            </w:pPr>
            <w:sdt>
              <w:sdtPr>
                <w:rPr>
                  <w:rFonts w:ascii="Arial" w:hAnsi="Arial" w:cs="Arial"/>
                  <w:sz w:val="24"/>
                  <w:szCs w:val="24"/>
                  <w:lang w:val="de-DE" w:eastAsia="ja-JP"/>
                </w:rPr>
                <w:id w:val="605540859"/>
                <w14:checkbox>
                  <w14:checked w14:val="0"/>
                  <w14:checkedState w14:val="2612" w14:font="MS Gothic"/>
                  <w14:uncheckedState w14:val="2610" w14:font="MS Gothic"/>
                </w14:checkbox>
              </w:sdtPr>
              <w:sdtEndPr/>
              <w:sdtContent>
                <w:r w:rsidR="00F62089" w:rsidRPr="002727A1">
                  <w:rPr>
                    <w:rFonts w:ascii="Segoe UI Symbol" w:eastAsia="MS Gothic" w:hAnsi="Segoe UI Symbol" w:cs="Segoe UI Symbol"/>
                    <w:sz w:val="24"/>
                    <w:szCs w:val="24"/>
                    <w:lang w:val="de-DE" w:eastAsia="ja-JP"/>
                  </w:rPr>
                  <w:t>☐</w:t>
                </w:r>
              </w:sdtContent>
            </w:sdt>
            <w:r w:rsidR="00F62089" w:rsidRPr="002727A1">
              <w:rPr>
                <w:rFonts w:ascii="Arial" w:hAnsi="Arial" w:cs="Arial"/>
                <w:sz w:val="24"/>
                <w:szCs w:val="24"/>
                <w:lang w:val="de-DE" w:eastAsia="ja-JP"/>
              </w:rPr>
              <w:t xml:space="preserve"> Wesentlich</w:t>
            </w:r>
          </w:p>
        </w:tc>
        <w:tc>
          <w:tcPr>
            <w:tcW w:w="1444" w:type="pct"/>
            <w:shd w:val="clear" w:color="auto" w:fill="EDEDED" w:themeFill="accent3" w:themeFillTint="33"/>
          </w:tcPr>
          <w:p w14:paraId="68AACCDC" w14:textId="77777777" w:rsidR="00F62089" w:rsidRPr="002727A1" w:rsidRDefault="008B4112">
            <w:pPr>
              <w:rPr>
                <w:rFonts w:ascii="Arial" w:hAnsi="Arial" w:cs="Arial"/>
                <w:sz w:val="24"/>
                <w:szCs w:val="24"/>
                <w:lang w:val="de-DE" w:eastAsia="ja-JP"/>
              </w:rPr>
            </w:pPr>
            <w:sdt>
              <w:sdtPr>
                <w:rPr>
                  <w:rFonts w:ascii="Arial" w:hAnsi="Arial" w:cs="Arial"/>
                  <w:sz w:val="24"/>
                  <w:szCs w:val="24"/>
                  <w:lang w:val="de-DE" w:eastAsia="ja-JP"/>
                </w:rPr>
                <w:id w:val="-1642031419"/>
                <w14:checkbox>
                  <w14:checked w14:val="0"/>
                  <w14:checkedState w14:val="2612" w14:font="MS Gothic"/>
                  <w14:uncheckedState w14:val="2610" w14:font="MS Gothic"/>
                </w14:checkbox>
              </w:sdtPr>
              <w:sdtEndPr/>
              <w:sdtContent>
                <w:r w:rsidR="00F62089" w:rsidRPr="002727A1">
                  <w:rPr>
                    <w:rFonts w:ascii="Segoe UI Symbol" w:eastAsia="MS Gothic" w:hAnsi="Segoe UI Symbol" w:cs="Segoe UI Symbol"/>
                    <w:sz w:val="24"/>
                    <w:szCs w:val="24"/>
                    <w:lang w:val="de-DE" w:eastAsia="ja-JP"/>
                  </w:rPr>
                  <w:t>☐</w:t>
                </w:r>
              </w:sdtContent>
            </w:sdt>
            <w:r w:rsidR="00F62089" w:rsidRPr="002727A1">
              <w:rPr>
                <w:rFonts w:ascii="Arial" w:hAnsi="Arial" w:cs="Arial"/>
                <w:sz w:val="24"/>
                <w:szCs w:val="24"/>
                <w:lang w:val="de-DE" w:eastAsia="ja-JP"/>
              </w:rPr>
              <w:t xml:space="preserve"> Basis </w:t>
            </w:r>
            <w:sdt>
              <w:sdtPr>
                <w:rPr>
                  <w:rFonts w:ascii="Arial" w:hAnsi="Arial" w:cs="Arial"/>
                  <w:sz w:val="24"/>
                  <w:szCs w:val="24"/>
                  <w:lang w:val="de-DE" w:eastAsia="ja-JP"/>
                </w:rPr>
                <w:id w:val="1384445423"/>
                <w14:checkbox>
                  <w14:checked w14:val="1"/>
                  <w14:checkedState w14:val="2612" w14:font="MS Gothic"/>
                  <w14:uncheckedState w14:val="2610" w14:font="MS Gothic"/>
                </w14:checkbox>
              </w:sdtPr>
              <w:sdtEndPr/>
              <w:sdtContent>
                <w:r w:rsidR="00F62089" w:rsidRPr="002727A1">
                  <w:rPr>
                    <w:rFonts w:ascii="Segoe UI Symbol" w:eastAsia="MS Gothic" w:hAnsi="Segoe UI Symbol" w:cs="Segoe UI Symbol"/>
                    <w:sz w:val="24"/>
                    <w:szCs w:val="24"/>
                    <w:lang w:val="de-DE" w:eastAsia="ja-JP"/>
                  </w:rPr>
                  <w:t>☒</w:t>
                </w:r>
              </w:sdtContent>
            </w:sdt>
            <w:r w:rsidR="00F62089" w:rsidRPr="002727A1">
              <w:rPr>
                <w:rFonts w:ascii="Arial" w:hAnsi="Arial" w:cs="Arial"/>
                <w:sz w:val="24"/>
                <w:szCs w:val="24"/>
                <w:lang w:val="de-DE" w:eastAsia="ja-JP"/>
              </w:rPr>
              <w:t xml:space="preserve"> </w:t>
            </w:r>
            <w:r w:rsidR="00F62089" w:rsidRPr="002727A1">
              <w:rPr>
                <w:rFonts w:ascii="Arial" w:hAnsi="Arial" w:cs="Arial"/>
                <w:b/>
                <w:sz w:val="24"/>
                <w:szCs w:val="24"/>
                <w:lang w:val="de-DE" w:eastAsia="ja-JP"/>
              </w:rPr>
              <w:t>Narrativ</w:t>
            </w:r>
            <w:r w:rsidR="00F62089" w:rsidRPr="002727A1">
              <w:rPr>
                <w:rFonts w:ascii="Arial" w:hAnsi="Arial" w:cs="Arial"/>
                <w:sz w:val="24"/>
                <w:szCs w:val="24"/>
                <w:lang w:val="de-DE" w:eastAsia="ja-JP"/>
              </w:rPr>
              <w:t xml:space="preserve"> </w:t>
            </w:r>
            <w:sdt>
              <w:sdtPr>
                <w:rPr>
                  <w:rFonts w:ascii="Arial" w:hAnsi="Arial" w:cs="Arial"/>
                  <w:sz w:val="24"/>
                  <w:szCs w:val="24"/>
                  <w:lang w:val="de-DE" w:eastAsia="ja-JP"/>
                </w:rPr>
                <w:id w:val="1166125807"/>
                <w14:checkbox>
                  <w14:checked w14:val="0"/>
                  <w14:checkedState w14:val="2612" w14:font="MS Gothic"/>
                  <w14:uncheckedState w14:val="2610" w14:font="MS Gothic"/>
                </w14:checkbox>
              </w:sdtPr>
              <w:sdtEndPr/>
              <w:sdtContent>
                <w:r w:rsidR="00F62089" w:rsidRPr="002727A1">
                  <w:rPr>
                    <w:rFonts w:ascii="Segoe UI Symbol" w:eastAsia="MS Gothic" w:hAnsi="Segoe UI Symbol" w:cs="Segoe UI Symbol"/>
                    <w:sz w:val="24"/>
                    <w:szCs w:val="24"/>
                    <w:lang w:val="de-DE" w:eastAsia="ja-JP"/>
                  </w:rPr>
                  <w:t>☐</w:t>
                </w:r>
              </w:sdtContent>
            </w:sdt>
            <w:r w:rsidR="00F62089" w:rsidRPr="002727A1">
              <w:rPr>
                <w:rFonts w:ascii="Arial" w:hAnsi="Arial" w:cs="Arial"/>
                <w:sz w:val="24"/>
                <w:szCs w:val="24"/>
                <w:lang w:val="de-DE" w:eastAsia="ja-JP"/>
              </w:rPr>
              <w:t xml:space="preserve"> GP</w:t>
            </w:r>
          </w:p>
        </w:tc>
        <w:tc>
          <w:tcPr>
            <w:tcW w:w="1290" w:type="pct"/>
          </w:tcPr>
          <w:p w14:paraId="7B82019D" w14:textId="77777777" w:rsidR="00F62089" w:rsidRPr="002727A1" w:rsidRDefault="00F62089">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4E5D2F01" w14:textId="02D54F5E" w:rsidR="000B789E" w:rsidRPr="002727A1" w:rsidRDefault="000B789E" w:rsidP="000B789E">
      <w:pPr>
        <w:rPr>
          <w:rFonts w:ascii="Arial" w:hAnsi="Arial" w:cs="Arial"/>
          <w:sz w:val="24"/>
          <w:szCs w:val="24"/>
          <w:lang w:val="de-DE"/>
        </w:rPr>
      </w:pPr>
      <w:r w:rsidRPr="002727A1">
        <w:rPr>
          <w:rFonts w:ascii="Arial" w:hAnsi="Arial" w:cs="Arial"/>
          <w:sz w:val="24"/>
          <w:szCs w:val="24"/>
          <w:lang w:val="de-DE"/>
        </w:rPr>
        <w:br/>
        <w:t>Wer in Ihrem Unternehmen ist für Nachhaltigkeitsfragen verantwortlich?</w:t>
      </w:r>
    </w:p>
    <w:tbl>
      <w:tblPr>
        <w:tblStyle w:val="Tabellenraster"/>
        <w:tblW w:w="5000" w:type="pct"/>
        <w:tblLook w:val="04A0" w:firstRow="1" w:lastRow="0" w:firstColumn="1" w:lastColumn="0" w:noHBand="0" w:noVBand="1"/>
      </w:tblPr>
      <w:tblGrid>
        <w:gridCol w:w="8778"/>
      </w:tblGrid>
      <w:tr w:rsidR="00A07970" w:rsidRPr="002727A1" w14:paraId="100A5462" w14:textId="77777777">
        <w:tc>
          <w:tcPr>
            <w:tcW w:w="5000" w:type="pct"/>
          </w:tcPr>
          <w:p w14:paraId="0525A3D2" w14:textId="77777777" w:rsidR="007A5ED8" w:rsidRPr="002727A1" w:rsidRDefault="007A5ED8">
            <w:pPr>
              <w:rPr>
                <w:rFonts w:ascii="Arial" w:hAnsi="Arial" w:cs="Arial"/>
                <w:sz w:val="24"/>
                <w:szCs w:val="24"/>
                <w:lang w:val="de-DE"/>
              </w:rPr>
            </w:pPr>
          </w:p>
        </w:tc>
      </w:tr>
    </w:tbl>
    <w:p w14:paraId="31F1D8F1" w14:textId="6BCA1B92" w:rsidR="00F62089" w:rsidRPr="002727A1" w:rsidRDefault="00F62089" w:rsidP="00F62089">
      <w:pPr>
        <w:rPr>
          <w:rFonts w:ascii="Arial" w:hAnsi="Arial" w:cs="Arial"/>
          <w:sz w:val="24"/>
          <w:szCs w:val="24"/>
          <w:lang w:val="de-DE"/>
        </w:rPr>
      </w:pPr>
      <w:r w:rsidRPr="002727A1">
        <w:rPr>
          <w:rFonts w:ascii="Arial" w:hAnsi="Arial" w:cs="Arial"/>
          <w:sz w:val="24"/>
          <w:szCs w:val="24"/>
          <w:lang w:val="de-DE"/>
        </w:rPr>
        <w:br/>
      </w:r>
      <w:r w:rsidRPr="002727A1">
        <w:rPr>
          <w:rFonts w:ascii="Arial" w:hAnsi="Arial" w:cs="Arial"/>
          <w:noProof/>
          <w:sz w:val="24"/>
          <w:szCs w:val="24"/>
          <w:lang w:val="de-DE" w:eastAsia="ja-JP"/>
        </w:rPr>
        <mc:AlternateContent>
          <mc:Choice Requires="wps">
            <w:drawing>
              <wp:inline distT="0" distB="0" distL="0" distR="0" wp14:anchorId="346774A4" wp14:editId="7FF28BCB">
                <wp:extent cx="5556250" cy="971550"/>
                <wp:effectExtent l="0" t="0" r="6350" b="0"/>
                <wp:docPr id="262568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971550"/>
                        </a:xfrm>
                        <a:prstGeom prst="rect">
                          <a:avLst/>
                        </a:prstGeom>
                        <a:solidFill>
                          <a:schemeClr val="bg2"/>
                        </a:solidFill>
                        <a:ln w="9525">
                          <a:noFill/>
                          <a:miter lim="800000"/>
                          <a:headEnd/>
                          <a:tailEnd/>
                        </a:ln>
                      </wps:spPr>
                      <wps:txbx>
                        <w:txbxContent>
                          <w:p w14:paraId="13D80936" w14:textId="240F1A33" w:rsidR="00A07970" w:rsidRPr="002727A1" w:rsidRDefault="00A07970" w:rsidP="00F62089">
                            <w:pPr>
                              <w:rPr>
                                <w:rFonts w:ascii="Arial" w:hAnsi="Arial" w:cs="Arial"/>
                                <w:sz w:val="20"/>
                                <w:szCs w:val="20"/>
                              </w:rPr>
                            </w:pPr>
                            <w:r w:rsidRPr="002727A1">
                              <w:rPr>
                                <w:rFonts w:ascii="Arial" w:hAnsi="Arial" w:cs="Arial"/>
                                <w:sz w:val="20"/>
                                <w:szCs w:val="20"/>
                              </w:rPr>
                              <w:t>Es ist wichtig, klarzumachen, wer in Ihrem Unternehmen für Nachhaltigkeit zuständig ist. Beschreiben Sie, wie Ihr Unternehmen organisiert ist, um Nachhaltigkeitsfragen zu managen. Wenn es bestimmte Personen oder Teams gibt, die sich speziell um Nachhaltigkeit kümmern, nennen Sie deren Rollen und Verantwortlichkeiten. So zeigen Sie, dass Ihr Unternehmen Nachhaltigkeit ernst nimmt und klar strukturiert angeht.</w:t>
                            </w:r>
                          </w:p>
                        </w:txbxContent>
                      </wps:txbx>
                      <wps:bodyPr rot="0" vert="horz" wrap="square" lIns="91440" tIns="45720" rIns="91440" bIns="45720" anchor="t" anchorCtr="0">
                        <a:noAutofit/>
                      </wps:bodyPr>
                    </wps:wsp>
                  </a:graphicData>
                </a:graphic>
              </wp:inline>
            </w:drawing>
          </mc:Choice>
          <mc:Fallback>
            <w:pict>
              <v:shape w14:anchorId="346774A4" id="_x0000_s1090" type="#_x0000_t202" style="width:437.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" fillcolor="#e7e6e6 [3214]" stroked="f">
                <v:textbox>
                  <w:txbxContent>
                    <w:p w14:paraId="13D80936" w14:textId="240F1A33" w:rsidR="00A07970" w:rsidRPr="002727A1" w:rsidRDefault="00A07970" w:rsidP="00F62089">
                      <w:pPr>
                        <w:rPr>
                          <w:rFonts w:ascii="Arial" w:hAnsi="Arial" w:cs="Arial"/>
                          <w:sz w:val="20"/>
                          <w:szCs w:val="20"/>
                        </w:rPr>
                      </w:pPr>
                      <w:r w:rsidRPr="002727A1">
                        <w:rPr>
                          <w:rFonts w:ascii="Arial" w:hAnsi="Arial" w:cs="Arial"/>
                          <w:sz w:val="20"/>
                          <w:szCs w:val="20"/>
                        </w:rPr>
                        <w:t>Es ist wichtig, klarzumachen, wer in Ihrem Unternehmen für Nachhaltigkeit zuständig ist. Beschreiben Sie, wie Ihr Unternehmen organisiert ist, um Nachhaltigkeitsfragen zu managen. Wenn es bestimmte Personen oder Teams gibt, die sich speziell um Nachhaltigkeit kümmern, nennen Sie deren Rollen und Verantwortlichkeiten. So zeigen Sie, dass Ihr Unternehmen Nachhaltigkeit ernst nimmt und klar strukturiert angeht.</w:t>
                      </w:r>
                    </w:p>
                  </w:txbxContent>
                </v:textbox>
                <w10:anchorlock/>
              </v:shape>
            </w:pict>
          </mc:Fallback>
        </mc:AlternateContent>
      </w:r>
    </w:p>
    <w:p w14:paraId="26D38249" w14:textId="77777777" w:rsidR="001D6F98" w:rsidRPr="002727A1" w:rsidRDefault="001D6F98">
      <w:pPr>
        <w:spacing w:after="0" w:line="360" w:lineRule="auto"/>
        <w:rPr>
          <w:rFonts w:ascii="Arial" w:eastAsiaTheme="majorEastAsia" w:hAnsi="Arial" w:cs="Arial"/>
          <w:sz w:val="24"/>
          <w:szCs w:val="24"/>
          <w:lang w:val="de-DE"/>
        </w:rPr>
      </w:pPr>
      <w:r w:rsidRPr="002727A1">
        <w:rPr>
          <w:rFonts w:ascii="Arial" w:hAnsi="Arial" w:cs="Arial"/>
          <w:sz w:val="24"/>
          <w:szCs w:val="24"/>
          <w:lang w:val="de-DE"/>
        </w:rPr>
        <w:br w:type="page"/>
      </w:r>
    </w:p>
    <w:p w14:paraId="7F3FB11E" w14:textId="04ED8352" w:rsidR="001D6F98" w:rsidRPr="002727A1" w:rsidRDefault="001D6F98" w:rsidP="001D6F98">
      <w:pPr>
        <w:pStyle w:val="berschrift3"/>
        <w:rPr>
          <w:rFonts w:ascii="Arial" w:hAnsi="Arial" w:cs="Arial"/>
          <w:b/>
          <w:color w:val="auto"/>
          <w:lang w:val="de-DE"/>
        </w:rPr>
      </w:pPr>
      <w:bookmarkStart w:id="131" w:name="_Toc163556827"/>
      <w:bookmarkStart w:id="132" w:name="_Toc166661651"/>
      <w:r w:rsidRPr="002727A1">
        <w:rPr>
          <w:rFonts w:ascii="Arial" w:hAnsi="Arial" w:cs="Arial"/>
          <w:b/>
          <w:color w:val="auto"/>
          <w:lang w:val="de-DE"/>
        </w:rPr>
        <w:lastRenderedPageBreak/>
        <w:t>BP2: Geschlechtervielfalt in den Leitungsorganen</w:t>
      </w:r>
      <w:bookmarkEnd w:id="131"/>
      <w:bookmarkEnd w:id="132"/>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080369EB" w14:textId="77777777">
        <w:tc>
          <w:tcPr>
            <w:tcW w:w="1065" w:type="pct"/>
            <w:shd w:val="clear" w:color="auto" w:fill="F4B083" w:themeFill="accent2" w:themeFillTint="99"/>
          </w:tcPr>
          <w:p w14:paraId="497ACAAD" w14:textId="77777777" w:rsidR="001D6F98" w:rsidRPr="002727A1" w:rsidRDefault="008B4112">
            <w:pPr>
              <w:rPr>
                <w:rFonts w:ascii="Arial" w:hAnsi="Arial" w:cs="Arial"/>
                <w:sz w:val="24"/>
                <w:szCs w:val="24"/>
                <w:lang w:val="de-DE" w:eastAsia="ja-JP"/>
              </w:rPr>
            </w:pPr>
            <w:sdt>
              <w:sdtPr>
                <w:rPr>
                  <w:rFonts w:ascii="Arial" w:hAnsi="Arial" w:cs="Arial"/>
                  <w:sz w:val="24"/>
                  <w:szCs w:val="24"/>
                  <w:lang w:val="de-DE" w:eastAsia="ja-JP"/>
                </w:rPr>
                <w:id w:val="-1194460975"/>
                <w14:checkbox>
                  <w14:checked w14:val="1"/>
                  <w14:checkedState w14:val="2612" w14:font="MS Gothic"/>
                  <w14:uncheckedState w14:val="2610" w14:font="MS Gothic"/>
                </w14:checkbox>
              </w:sdtPr>
              <w:sdtEndPr/>
              <w:sdtContent>
                <w:r w:rsidR="001D6F98" w:rsidRPr="002727A1">
                  <w:rPr>
                    <w:rFonts w:ascii="Segoe UI Symbol" w:eastAsia="MS Gothic" w:hAnsi="Segoe UI Symbol" w:cs="Segoe UI Symbol"/>
                    <w:sz w:val="24"/>
                    <w:szCs w:val="24"/>
                    <w:lang w:val="de-DE" w:eastAsia="ja-JP"/>
                  </w:rPr>
                  <w:t>☐</w:t>
                </w:r>
              </w:sdtContent>
            </w:sdt>
            <w:r w:rsidR="001D6F98" w:rsidRPr="002727A1">
              <w:rPr>
                <w:rFonts w:ascii="Arial" w:hAnsi="Arial" w:cs="Arial"/>
                <w:sz w:val="24"/>
                <w:szCs w:val="24"/>
                <w:lang w:val="de-DE" w:eastAsia="ja-JP"/>
              </w:rPr>
              <w:t xml:space="preserve">E </w:t>
            </w:r>
            <w:sdt>
              <w:sdtPr>
                <w:rPr>
                  <w:rFonts w:ascii="Arial" w:hAnsi="Arial" w:cs="Arial"/>
                  <w:sz w:val="24"/>
                  <w:szCs w:val="24"/>
                  <w:lang w:val="de-DE" w:eastAsia="ja-JP"/>
                </w:rPr>
                <w:id w:val="-832991704"/>
                <w14:checkbox>
                  <w14:checked w14:val="0"/>
                  <w14:checkedState w14:val="2612" w14:font="MS Gothic"/>
                  <w14:uncheckedState w14:val="2610" w14:font="MS Gothic"/>
                </w14:checkbox>
              </w:sdtPr>
              <w:sdtEndPr/>
              <w:sdtContent>
                <w:r w:rsidR="001D6F98" w:rsidRPr="002727A1">
                  <w:rPr>
                    <w:rFonts w:ascii="Segoe UI Symbol" w:eastAsia="MS Gothic" w:hAnsi="Segoe UI Symbol" w:cs="Segoe UI Symbol"/>
                    <w:sz w:val="24"/>
                    <w:szCs w:val="24"/>
                    <w:lang w:val="de-DE" w:eastAsia="ja-JP"/>
                  </w:rPr>
                  <w:t>☐</w:t>
                </w:r>
              </w:sdtContent>
            </w:sdt>
            <w:r w:rsidR="001D6F98" w:rsidRPr="002727A1">
              <w:rPr>
                <w:rFonts w:ascii="Arial" w:hAnsi="Arial" w:cs="Arial"/>
                <w:sz w:val="24"/>
                <w:szCs w:val="24"/>
                <w:lang w:val="de-DE" w:eastAsia="ja-JP"/>
              </w:rPr>
              <w:t xml:space="preserve">S </w:t>
            </w:r>
            <w:sdt>
              <w:sdtPr>
                <w:rPr>
                  <w:rFonts w:ascii="Arial" w:hAnsi="Arial" w:cs="Arial"/>
                  <w:sz w:val="24"/>
                  <w:szCs w:val="24"/>
                  <w:lang w:val="de-DE" w:eastAsia="ja-JP"/>
                </w:rPr>
                <w:id w:val="9958158"/>
                <w14:checkbox>
                  <w14:checked w14:val="1"/>
                  <w14:checkedState w14:val="2612" w14:font="MS Gothic"/>
                  <w14:uncheckedState w14:val="2610" w14:font="MS Gothic"/>
                </w14:checkbox>
              </w:sdtPr>
              <w:sdtEndPr/>
              <w:sdtContent>
                <w:r w:rsidR="001D6F98" w:rsidRPr="002727A1">
                  <w:rPr>
                    <w:rFonts w:ascii="Segoe UI Symbol" w:eastAsia="MS Gothic" w:hAnsi="Segoe UI Symbol" w:cs="Segoe UI Symbol"/>
                    <w:sz w:val="24"/>
                    <w:szCs w:val="24"/>
                    <w:lang w:val="de-DE" w:eastAsia="ja-JP"/>
                  </w:rPr>
                  <w:t>☒</w:t>
                </w:r>
              </w:sdtContent>
            </w:sdt>
            <w:r w:rsidR="001D6F98" w:rsidRPr="002727A1">
              <w:rPr>
                <w:rFonts w:ascii="Arial" w:hAnsi="Arial" w:cs="Arial"/>
                <w:b/>
                <w:bCs/>
                <w:sz w:val="24"/>
                <w:szCs w:val="24"/>
                <w:lang w:val="de-DE" w:eastAsia="ja-JP"/>
              </w:rPr>
              <w:t>G</w:t>
            </w:r>
            <w:r w:rsidR="001D6F98" w:rsidRPr="002727A1">
              <w:rPr>
                <w:rFonts w:ascii="Arial" w:hAnsi="Arial" w:cs="Arial"/>
                <w:sz w:val="24"/>
                <w:szCs w:val="24"/>
                <w:lang w:val="de-DE" w:eastAsia="ja-JP"/>
              </w:rPr>
              <w:t xml:space="preserve"> </w:t>
            </w:r>
          </w:p>
        </w:tc>
        <w:tc>
          <w:tcPr>
            <w:tcW w:w="1201" w:type="pct"/>
          </w:tcPr>
          <w:p w14:paraId="06BE3594" w14:textId="082254C0" w:rsidR="001D6F98" w:rsidRPr="002727A1" w:rsidRDefault="008B4112">
            <w:pPr>
              <w:rPr>
                <w:rFonts w:ascii="Arial" w:hAnsi="Arial" w:cs="Arial"/>
                <w:sz w:val="24"/>
                <w:szCs w:val="24"/>
                <w:lang w:val="de-DE" w:eastAsia="ja-JP"/>
              </w:rPr>
            </w:pPr>
            <w:sdt>
              <w:sdtPr>
                <w:rPr>
                  <w:rFonts w:ascii="Arial" w:hAnsi="Arial" w:cs="Arial"/>
                  <w:sz w:val="24"/>
                  <w:szCs w:val="24"/>
                  <w:lang w:val="de-DE" w:eastAsia="ja-JP"/>
                </w:rPr>
                <w:id w:val="-1107046456"/>
                <w14:checkbox>
                  <w14:checked w14:val="0"/>
                  <w14:checkedState w14:val="2612" w14:font="MS Gothic"/>
                  <w14:uncheckedState w14:val="2610" w14:font="MS Gothic"/>
                </w14:checkbox>
              </w:sdtPr>
              <w:sdtEndPr/>
              <w:sdtContent>
                <w:r w:rsidR="001D6F98" w:rsidRPr="002727A1">
                  <w:rPr>
                    <w:rFonts w:ascii="Segoe UI Symbol" w:eastAsia="MS Gothic" w:hAnsi="Segoe UI Symbol" w:cs="Segoe UI Symbol"/>
                    <w:sz w:val="24"/>
                    <w:szCs w:val="24"/>
                    <w:lang w:val="de-DE" w:eastAsia="ja-JP"/>
                  </w:rPr>
                  <w:t>☐</w:t>
                </w:r>
              </w:sdtContent>
            </w:sdt>
            <w:r w:rsidR="001D6F98" w:rsidRPr="002727A1">
              <w:rPr>
                <w:rFonts w:ascii="Arial" w:hAnsi="Arial" w:cs="Arial"/>
                <w:sz w:val="24"/>
                <w:szCs w:val="24"/>
                <w:lang w:val="de-DE" w:eastAsia="ja-JP"/>
              </w:rPr>
              <w:t xml:space="preserve"> Wesentlich?</w:t>
            </w:r>
          </w:p>
        </w:tc>
        <w:tc>
          <w:tcPr>
            <w:tcW w:w="1444" w:type="pct"/>
            <w:shd w:val="clear" w:color="auto" w:fill="EDEDED" w:themeFill="accent3" w:themeFillTint="33"/>
          </w:tcPr>
          <w:p w14:paraId="4A1A235D" w14:textId="77777777" w:rsidR="001D6F98" w:rsidRPr="002727A1" w:rsidRDefault="008B4112">
            <w:pPr>
              <w:rPr>
                <w:rFonts w:ascii="Arial" w:hAnsi="Arial" w:cs="Arial"/>
                <w:sz w:val="24"/>
                <w:szCs w:val="24"/>
                <w:lang w:val="de-DE" w:eastAsia="ja-JP"/>
              </w:rPr>
            </w:pPr>
            <w:sdt>
              <w:sdtPr>
                <w:rPr>
                  <w:rFonts w:ascii="Arial" w:hAnsi="Arial" w:cs="Arial"/>
                  <w:sz w:val="24"/>
                  <w:szCs w:val="24"/>
                  <w:lang w:val="de-DE" w:eastAsia="ja-JP"/>
                </w:rPr>
                <w:id w:val="-1805227447"/>
                <w14:checkbox>
                  <w14:checked w14:val="0"/>
                  <w14:checkedState w14:val="2612" w14:font="MS Gothic"/>
                  <w14:uncheckedState w14:val="2610" w14:font="MS Gothic"/>
                </w14:checkbox>
              </w:sdtPr>
              <w:sdtEndPr/>
              <w:sdtContent>
                <w:r w:rsidR="001D6F98" w:rsidRPr="002727A1">
                  <w:rPr>
                    <w:rFonts w:ascii="Segoe UI Symbol" w:eastAsia="MS Gothic" w:hAnsi="Segoe UI Symbol" w:cs="Segoe UI Symbol"/>
                    <w:sz w:val="24"/>
                    <w:szCs w:val="24"/>
                    <w:lang w:val="de-DE" w:eastAsia="ja-JP"/>
                  </w:rPr>
                  <w:t>☐</w:t>
                </w:r>
              </w:sdtContent>
            </w:sdt>
            <w:r w:rsidR="001D6F98" w:rsidRPr="002727A1">
              <w:rPr>
                <w:rFonts w:ascii="Arial" w:hAnsi="Arial" w:cs="Arial"/>
                <w:sz w:val="24"/>
                <w:szCs w:val="24"/>
                <w:lang w:val="de-DE" w:eastAsia="ja-JP"/>
              </w:rPr>
              <w:t xml:space="preserve"> Basis </w:t>
            </w:r>
            <w:sdt>
              <w:sdtPr>
                <w:rPr>
                  <w:rFonts w:ascii="Arial" w:hAnsi="Arial" w:cs="Arial"/>
                  <w:sz w:val="24"/>
                  <w:szCs w:val="24"/>
                  <w:lang w:val="de-DE" w:eastAsia="ja-JP"/>
                </w:rPr>
                <w:id w:val="-1184279469"/>
                <w14:checkbox>
                  <w14:checked w14:val="0"/>
                  <w14:checkedState w14:val="2612" w14:font="MS Gothic"/>
                  <w14:uncheckedState w14:val="2610" w14:font="MS Gothic"/>
                </w14:checkbox>
              </w:sdtPr>
              <w:sdtEndPr/>
              <w:sdtContent>
                <w:r w:rsidR="001D6F98" w:rsidRPr="002727A1">
                  <w:rPr>
                    <w:rFonts w:ascii="Segoe UI Symbol" w:eastAsia="MS Gothic" w:hAnsi="Segoe UI Symbol" w:cs="Segoe UI Symbol"/>
                    <w:sz w:val="24"/>
                    <w:szCs w:val="24"/>
                    <w:lang w:val="de-DE" w:eastAsia="ja-JP"/>
                  </w:rPr>
                  <w:t>☐</w:t>
                </w:r>
              </w:sdtContent>
            </w:sdt>
            <w:r w:rsidR="001D6F98"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1429471479"/>
                <w14:checkbox>
                  <w14:checked w14:val="1"/>
                  <w14:checkedState w14:val="2612" w14:font="MS Gothic"/>
                  <w14:uncheckedState w14:val="2610" w14:font="MS Gothic"/>
                </w14:checkbox>
              </w:sdtPr>
              <w:sdtEndPr/>
              <w:sdtContent>
                <w:r w:rsidR="001D6F98" w:rsidRPr="002727A1">
                  <w:rPr>
                    <w:rFonts w:ascii="Segoe UI Symbol" w:eastAsia="MS Gothic" w:hAnsi="Segoe UI Symbol" w:cs="Segoe UI Symbol"/>
                    <w:sz w:val="24"/>
                    <w:szCs w:val="24"/>
                    <w:lang w:val="de-DE" w:eastAsia="ja-JP"/>
                  </w:rPr>
                  <w:t>☒</w:t>
                </w:r>
              </w:sdtContent>
            </w:sdt>
            <w:r w:rsidR="001D6F98" w:rsidRPr="002727A1">
              <w:rPr>
                <w:rFonts w:ascii="Arial" w:hAnsi="Arial" w:cs="Arial"/>
                <w:sz w:val="24"/>
                <w:szCs w:val="24"/>
                <w:lang w:val="de-DE" w:eastAsia="ja-JP"/>
              </w:rPr>
              <w:t xml:space="preserve"> </w:t>
            </w:r>
            <w:r w:rsidR="001D6F98" w:rsidRPr="002727A1">
              <w:rPr>
                <w:rFonts w:ascii="Arial" w:hAnsi="Arial" w:cs="Arial"/>
                <w:b/>
                <w:bCs/>
                <w:sz w:val="24"/>
                <w:szCs w:val="24"/>
                <w:lang w:val="de-DE" w:eastAsia="ja-JP"/>
              </w:rPr>
              <w:t>GP</w:t>
            </w:r>
          </w:p>
        </w:tc>
        <w:tc>
          <w:tcPr>
            <w:tcW w:w="1291" w:type="pct"/>
          </w:tcPr>
          <w:p w14:paraId="67CB9441" w14:textId="77777777" w:rsidR="001D6F98" w:rsidRPr="002727A1" w:rsidRDefault="001D6F98">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060309DB" w14:textId="77777777" w:rsidR="001D6F98" w:rsidRPr="002727A1" w:rsidRDefault="001D6F98" w:rsidP="001D6F98">
      <w:pPr>
        <w:rPr>
          <w:rFonts w:ascii="Arial" w:hAnsi="Arial" w:cs="Arial"/>
          <w:b/>
          <w:sz w:val="24"/>
          <w:szCs w:val="24"/>
          <w:lang w:val="de-DE"/>
        </w:rPr>
      </w:pPr>
      <w:r w:rsidRPr="002727A1">
        <w:rPr>
          <w:rFonts w:ascii="Arial" w:hAnsi="Arial" w:cs="Arial"/>
          <w:noProof/>
          <w:sz w:val="24"/>
          <w:szCs w:val="24"/>
          <w:lang w:val="de-DE" w:eastAsia="ja-JP"/>
        </w:rPr>
        <mc:AlternateContent>
          <mc:Choice Requires="wps">
            <w:drawing>
              <wp:anchor distT="45720" distB="45720" distL="114300" distR="114300" simplePos="0" relativeHeight="251658259" behindDoc="0" locked="0" layoutInCell="1" allowOverlap="1" wp14:anchorId="757C2B07" wp14:editId="378BB2DD">
                <wp:simplePos x="0" y="0"/>
                <wp:positionH relativeFrom="column">
                  <wp:posOffset>2618740</wp:posOffset>
                </wp:positionH>
                <wp:positionV relativeFrom="paragraph">
                  <wp:posOffset>285750</wp:posOffset>
                </wp:positionV>
                <wp:extent cx="2966720" cy="1558290"/>
                <wp:effectExtent l="0" t="0" r="5080" b="3810"/>
                <wp:wrapSquare wrapText="bothSides"/>
                <wp:docPr id="2023624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558290"/>
                        </a:xfrm>
                        <a:prstGeom prst="rect">
                          <a:avLst/>
                        </a:prstGeom>
                        <a:solidFill>
                          <a:schemeClr val="bg2"/>
                        </a:solidFill>
                        <a:ln w="9525">
                          <a:noFill/>
                          <a:miter lim="800000"/>
                          <a:headEnd/>
                          <a:tailEnd/>
                        </a:ln>
                      </wps:spPr>
                      <wps:txbx>
                        <w:txbxContent>
                          <w:p w14:paraId="725376DB" w14:textId="77777777" w:rsidR="00A07970" w:rsidRPr="00AB78FC" w:rsidRDefault="00A07970" w:rsidP="001D6F98">
                            <w:pPr>
                              <w:rPr>
                                <w:rFonts w:ascii="Source Sans Pro" w:hAnsi="Source Sans Pro"/>
                                <w:b/>
                                <w:bCs/>
                                <w:sz w:val="20"/>
                                <w:szCs w:val="20"/>
                                <w:lang w:val="de-DE"/>
                              </w:rPr>
                            </w:pPr>
                            <w:r w:rsidRPr="00AB78FC">
                              <w:rPr>
                                <w:rFonts w:ascii="Source Sans Pro" w:hAnsi="Source Sans Pro"/>
                                <w:b/>
                                <w:bCs/>
                                <w:sz w:val="20"/>
                                <w:szCs w:val="20"/>
                                <w:lang w:val="de-DE"/>
                              </w:rPr>
                              <w:t>Hilfestellung</w:t>
                            </w:r>
                          </w:p>
                          <w:p w14:paraId="0703A13B" w14:textId="5A181582" w:rsidR="00A07970" w:rsidRDefault="00A07970" w:rsidP="001D6F98">
                            <w:pPr>
                              <w:rPr>
                                <w:sz w:val="20"/>
                                <w:szCs w:val="20"/>
                                <w:lang w:val="de-DE"/>
                              </w:rPr>
                            </w:pPr>
                            <w:r w:rsidRPr="00E856C1">
                              <w:rPr>
                                <w:sz w:val="20"/>
                                <w:szCs w:val="20"/>
                                <w:lang w:val="de-DE"/>
                              </w:rPr>
                              <w:t>Das Verhältnis der Geschlechtervielfalt wird als durchschnittliches Verhältnis zwischen weiblichen und männlichen Mitgliedern des Leitungsorgan</w:t>
                            </w:r>
                            <w:r>
                              <w:rPr>
                                <w:sz w:val="20"/>
                                <w:szCs w:val="20"/>
                                <w:lang w:val="de-DE"/>
                              </w:rPr>
                              <w:t xml:space="preserve">s </w:t>
                            </w:r>
                            <w:r w:rsidRPr="00E856C1">
                              <w:rPr>
                                <w:sz w:val="20"/>
                                <w:szCs w:val="20"/>
                                <w:lang w:val="de-DE"/>
                              </w:rPr>
                              <w:t>berechnet und angegeben</w:t>
                            </w:r>
                            <w:r>
                              <w:rPr>
                                <w:sz w:val="20"/>
                                <w:szCs w:val="20"/>
                                <w:lang w:val="de-DE"/>
                              </w:rPr>
                              <w:t>.</w:t>
                            </w:r>
                          </w:p>
                          <w:p w14:paraId="314CF6AD" w14:textId="5BD31B70" w:rsidR="00A07970" w:rsidRPr="00070C81" w:rsidRDefault="00A07970" w:rsidP="001D6F98">
                            <w:pPr>
                              <w:rPr>
                                <w:sz w:val="20"/>
                                <w:szCs w:val="20"/>
                                <w:lang w:val="de-DE"/>
                              </w:rPr>
                            </w:pPr>
                            <w:r w:rsidRPr="00BF2B71">
                              <w:rPr>
                                <w:rFonts w:ascii="Source Sans Pro" w:hAnsi="Source Sans Pro"/>
                                <w:b/>
                                <w:bCs/>
                                <w:sz w:val="20"/>
                                <w:szCs w:val="20"/>
                                <w:lang w:val="de-DE"/>
                              </w:rPr>
                              <w:t>Formel</w:t>
                            </w:r>
                            <w:r w:rsidRPr="00E856C1">
                              <w:rPr>
                                <w:b/>
                                <w:bCs/>
                                <w:sz w:val="20"/>
                                <w:szCs w:val="20"/>
                                <w:lang w:val="de-DE"/>
                              </w:rPr>
                              <w:t>:</w:t>
                            </w:r>
                            <w:r w:rsidRPr="00E856C1">
                              <w:rPr>
                                <w:sz w:val="20"/>
                                <w:szCs w:val="20"/>
                                <w:lang w:val="de-DE"/>
                              </w:rPr>
                              <w:t xml:space="preserve"> Zahl der weiblichen Mitglieder / Zahl der männlichen Mitglieder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C2B07" id="_x0000_s1091" type="#_x0000_t202" style="position:absolute;margin-left:206.2pt;margin-top:22.5pt;width:233.6pt;height:122.7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" fillcolor="#e7e6e6 [3214]" stroked="f">
                <v:textbox>
                  <w:txbxContent>
                    <w:p w14:paraId="725376DB" w14:textId="77777777" w:rsidR="00A07970" w:rsidRPr="00AB78FC" w:rsidRDefault="00A07970" w:rsidP="001D6F98">
                      <w:pPr>
                        <w:rPr>
                          <w:rFonts w:ascii="Source Sans Pro" w:hAnsi="Source Sans Pro"/>
                          <w:b/>
                          <w:bCs/>
                          <w:sz w:val="20"/>
                          <w:szCs w:val="20"/>
                          <w:lang w:val="de-DE"/>
                        </w:rPr>
                      </w:pPr>
                      <w:r w:rsidRPr="00AB78FC">
                        <w:rPr>
                          <w:rFonts w:ascii="Source Sans Pro" w:hAnsi="Source Sans Pro"/>
                          <w:b/>
                          <w:bCs/>
                          <w:sz w:val="20"/>
                          <w:szCs w:val="20"/>
                          <w:lang w:val="de-DE"/>
                        </w:rPr>
                        <w:t>Hilfestellung</w:t>
                      </w:r>
                    </w:p>
                    <w:p w14:paraId="0703A13B" w14:textId="5A181582" w:rsidR="00A07970" w:rsidRDefault="00A07970" w:rsidP="001D6F98">
                      <w:pPr>
                        <w:rPr>
                          <w:sz w:val="20"/>
                          <w:szCs w:val="20"/>
                          <w:lang w:val="de-DE"/>
                        </w:rPr>
                      </w:pPr>
                      <w:r w:rsidRPr="00E856C1">
                        <w:rPr>
                          <w:sz w:val="20"/>
                          <w:szCs w:val="20"/>
                          <w:lang w:val="de-DE"/>
                        </w:rPr>
                        <w:t>Das Verhältnis der Geschlechtervielfalt wird als durchschnittliches Verhältnis zwischen weiblichen und männlichen Mitgliedern des Leitungsorgan</w:t>
                      </w:r>
                      <w:r>
                        <w:rPr>
                          <w:sz w:val="20"/>
                          <w:szCs w:val="20"/>
                          <w:lang w:val="de-DE"/>
                        </w:rPr>
                        <w:t xml:space="preserve">s </w:t>
                      </w:r>
                      <w:r w:rsidRPr="00E856C1">
                        <w:rPr>
                          <w:sz w:val="20"/>
                          <w:szCs w:val="20"/>
                          <w:lang w:val="de-DE"/>
                        </w:rPr>
                        <w:t>berechnet und angegeben</w:t>
                      </w:r>
                      <w:r>
                        <w:rPr>
                          <w:sz w:val="20"/>
                          <w:szCs w:val="20"/>
                          <w:lang w:val="de-DE"/>
                        </w:rPr>
                        <w:t>.</w:t>
                      </w:r>
                    </w:p>
                    <w:p w14:paraId="314CF6AD" w14:textId="5BD31B70" w:rsidR="00A07970" w:rsidRPr="00070C81" w:rsidRDefault="00A07970" w:rsidP="001D6F98">
                      <w:pPr>
                        <w:rPr>
                          <w:sz w:val="20"/>
                          <w:szCs w:val="20"/>
                          <w:lang w:val="de-DE"/>
                        </w:rPr>
                      </w:pPr>
                      <w:r w:rsidRPr="00BF2B71">
                        <w:rPr>
                          <w:rFonts w:ascii="Source Sans Pro" w:hAnsi="Source Sans Pro"/>
                          <w:b/>
                          <w:bCs/>
                          <w:sz w:val="20"/>
                          <w:szCs w:val="20"/>
                          <w:lang w:val="de-DE"/>
                        </w:rPr>
                        <w:t>Formel</w:t>
                      </w:r>
                      <w:r w:rsidRPr="00E856C1">
                        <w:rPr>
                          <w:b/>
                          <w:bCs/>
                          <w:sz w:val="20"/>
                          <w:szCs w:val="20"/>
                          <w:lang w:val="de-DE"/>
                        </w:rPr>
                        <w:t>:</w:t>
                      </w:r>
                      <w:r w:rsidRPr="00E856C1">
                        <w:rPr>
                          <w:sz w:val="20"/>
                          <w:szCs w:val="20"/>
                          <w:lang w:val="de-DE"/>
                        </w:rPr>
                        <w:t xml:space="preserve"> Zahl der weiblichen Mitglieder / Zahl der männlichen Mitglieder</w:t>
                      </w:r>
                    </w:p>
                  </w:txbxContent>
                </v:textbox>
                <w10:wrap type="square"/>
              </v:shape>
            </w:pict>
          </mc:Fallback>
        </mc:AlternateContent>
      </w:r>
    </w:p>
    <w:p w14:paraId="3D9DD3DA" w14:textId="77777777" w:rsidR="001D6F98" w:rsidRPr="002727A1" w:rsidRDefault="001D6F98" w:rsidP="001D6F98">
      <w:pPr>
        <w:rPr>
          <w:rFonts w:ascii="Arial" w:hAnsi="Arial" w:cs="Arial"/>
          <w:sz w:val="24"/>
          <w:szCs w:val="24"/>
          <w:lang w:val="de-DE"/>
        </w:rPr>
      </w:pPr>
      <w:r w:rsidRPr="002727A1">
        <w:rPr>
          <w:rFonts w:ascii="Arial" w:hAnsi="Arial" w:cs="Arial"/>
          <w:sz w:val="24"/>
          <w:szCs w:val="24"/>
          <w:lang w:val="de-DE"/>
        </w:rPr>
        <w:t>Wie ist der Anteil der Geschlechtervielfalt in den Leitungsorganen (Geschäftsführer, Vorstände oder Gremien) in Ihrem Unternehmen?</w:t>
      </w:r>
    </w:p>
    <w:p w14:paraId="6AD51BFF" w14:textId="77777777" w:rsidR="001D6F98" w:rsidRPr="002727A1" w:rsidRDefault="001D6F98" w:rsidP="001D6F98">
      <w:pPr>
        <w:rPr>
          <w:rFonts w:ascii="Arial" w:hAnsi="Arial" w:cs="Arial"/>
          <w:sz w:val="24"/>
          <w:szCs w:val="24"/>
          <w:lang w:val="de-DE"/>
        </w:rPr>
      </w:pPr>
    </w:p>
    <w:p w14:paraId="0CA0029F" w14:textId="77777777" w:rsidR="001D6F98" w:rsidRPr="002727A1" w:rsidRDefault="001D6F98" w:rsidP="001D6F98">
      <w:pPr>
        <w:rPr>
          <w:rFonts w:ascii="Arial" w:hAnsi="Arial" w:cs="Arial"/>
          <w:sz w:val="24"/>
          <w:szCs w:val="24"/>
          <w:lang w:val="de-DE"/>
        </w:rPr>
      </w:pPr>
    </w:p>
    <w:p w14:paraId="71914056" w14:textId="77777777" w:rsidR="001D6F98" w:rsidRPr="002727A1" w:rsidRDefault="001D6F98" w:rsidP="001D6F98">
      <w:pPr>
        <w:rPr>
          <w:rFonts w:ascii="Arial" w:hAnsi="Arial" w:cs="Arial"/>
          <w:sz w:val="24"/>
          <w:szCs w:val="24"/>
          <w:lang w:val="de-DE"/>
        </w:rPr>
      </w:pPr>
    </w:p>
    <w:p w14:paraId="6C5E1462" w14:textId="77777777" w:rsidR="001D6F98" w:rsidRPr="002727A1" w:rsidRDefault="001D6F98" w:rsidP="001D6F98">
      <w:pPr>
        <w:rPr>
          <w:rFonts w:ascii="Arial" w:hAnsi="Arial" w:cs="Arial"/>
          <w:sz w:val="24"/>
          <w:szCs w:val="24"/>
          <w:lang w:val="de-DE"/>
        </w:rPr>
      </w:pPr>
      <w:r w:rsidRPr="002727A1">
        <w:rPr>
          <w:rFonts w:ascii="Arial" w:hAnsi="Arial" w:cs="Arial"/>
          <w:sz w:val="24"/>
          <w:szCs w:val="24"/>
          <w:lang w:val="de-DE"/>
        </w:rPr>
        <w:t>Angabe zu der Geschlechtervielfalt in den Leitungsorganen:</w:t>
      </w:r>
    </w:p>
    <w:tbl>
      <w:tblPr>
        <w:tblStyle w:val="Tabellenraster"/>
        <w:tblW w:w="0" w:type="auto"/>
        <w:tblLook w:val="04A0" w:firstRow="1" w:lastRow="0" w:firstColumn="1" w:lastColumn="0" w:noHBand="0" w:noVBand="1"/>
      </w:tblPr>
      <w:tblGrid>
        <w:gridCol w:w="5077"/>
        <w:gridCol w:w="3701"/>
      </w:tblGrid>
      <w:tr w:rsidR="00A07970" w:rsidRPr="002727A1" w14:paraId="0AB24D5E" w14:textId="027D3F01" w:rsidTr="00D00ECB">
        <w:trPr>
          <w:trHeight w:val="433"/>
        </w:trPr>
        <w:tc>
          <w:tcPr>
            <w:tcW w:w="5077" w:type="dxa"/>
          </w:tcPr>
          <w:p w14:paraId="77C2E403" w14:textId="7A4047C6" w:rsidR="00D00ECB" w:rsidRPr="002727A1" w:rsidRDefault="00D00ECB" w:rsidP="00D00ECB">
            <w:pPr>
              <w:rPr>
                <w:rFonts w:ascii="Arial" w:hAnsi="Arial" w:cs="Arial"/>
                <w:sz w:val="24"/>
                <w:szCs w:val="24"/>
                <w:lang w:val="de-DE"/>
              </w:rPr>
            </w:pPr>
            <w:r w:rsidRPr="002727A1">
              <w:rPr>
                <w:rFonts w:ascii="Arial" w:hAnsi="Arial" w:cs="Arial"/>
                <w:sz w:val="24"/>
                <w:szCs w:val="24"/>
                <w:lang w:val="de-DE"/>
              </w:rPr>
              <w:t xml:space="preserve">Verhältnis in der Geschäftsführung: </w:t>
            </w:r>
          </w:p>
        </w:tc>
        <w:tc>
          <w:tcPr>
            <w:tcW w:w="3701" w:type="dxa"/>
          </w:tcPr>
          <w:p w14:paraId="19E6C695" w14:textId="77777777" w:rsidR="00D00ECB" w:rsidRPr="002727A1" w:rsidRDefault="00D00ECB" w:rsidP="00D00ECB">
            <w:pPr>
              <w:rPr>
                <w:rFonts w:ascii="Arial" w:hAnsi="Arial" w:cs="Arial"/>
                <w:sz w:val="24"/>
                <w:szCs w:val="24"/>
                <w:lang w:val="de-DE"/>
              </w:rPr>
            </w:pPr>
          </w:p>
        </w:tc>
      </w:tr>
      <w:tr w:rsidR="00A07970" w:rsidRPr="002727A1" w14:paraId="793C1078" w14:textId="77777777" w:rsidTr="00D00ECB">
        <w:trPr>
          <w:trHeight w:val="244"/>
        </w:trPr>
        <w:tc>
          <w:tcPr>
            <w:tcW w:w="5077" w:type="dxa"/>
          </w:tcPr>
          <w:p w14:paraId="743AD422" w14:textId="31CF56B8" w:rsidR="00D00ECB" w:rsidRPr="002727A1" w:rsidRDefault="00D00ECB" w:rsidP="00D00ECB">
            <w:pPr>
              <w:rPr>
                <w:rFonts w:ascii="Arial" w:hAnsi="Arial" w:cs="Arial"/>
                <w:sz w:val="24"/>
                <w:szCs w:val="24"/>
                <w:lang w:val="de-DE"/>
              </w:rPr>
            </w:pPr>
            <w:r w:rsidRPr="002727A1">
              <w:rPr>
                <w:rFonts w:ascii="Arial" w:hAnsi="Arial" w:cs="Arial"/>
                <w:sz w:val="24"/>
                <w:szCs w:val="24"/>
                <w:lang w:val="de-DE"/>
              </w:rPr>
              <w:t>Verhältnis in anderen Gremien:</w:t>
            </w:r>
          </w:p>
        </w:tc>
        <w:tc>
          <w:tcPr>
            <w:tcW w:w="3701" w:type="dxa"/>
          </w:tcPr>
          <w:p w14:paraId="0FE9039B" w14:textId="77777777" w:rsidR="00D00ECB" w:rsidRPr="002727A1" w:rsidRDefault="00D00ECB" w:rsidP="00D00ECB">
            <w:pPr>
              <w:rPr>
                <w:rFonts w:ascii="Arial" w:hAnsi="Arial" w:cs="Arial"/>
                <w:sz w:val="24"/>
                <w:szCs w:val="24"/>
                <w:lang w:val="de-DE"/>
              </w:rPr>
            </w:pPr>
          </w:p>
        </w:tc>
      </w:tr>
      <w:tr w:rsidR="00A07970" w:rsidRPr="002727A1" w14:paraId="1BF764F9" w14:textId="77777777" w:rsidTr="00D00ECB">
        <w:trPr>
          <w:trHeight w:val="217"/>
        </w:trPr>
        <w:tc>
          <w:tcPr>
            <w:tcW w:w="5077" w:type="dxa"/>
          </w:tcPr>
          <w:p w14:paraId="7847FAE5" w14:textId="092DD7CC" w:rsidR="00D00ECB" w:rsidRPr="002727A1" w:rsidRDefault="00D00ECB" w:rsidP="00D00ECB">
            <w:pPr>
              <w:rPr>
                <w:rFonts w:ascii="Arial" w:hAnsi="Arial" w:cs="Arial"/>
                <w:sz w:val="24"/>
                <w:szCs w:val="24"/>
                <w:lang w:val="de-DE"/>
              </w:rPr>
            </w:pPr>
            <w:r w:rsidRPr="002727A1">
              <w:rPr>
                <w:rFonts w:ascii="Arial" w:hAnsi="Arial" w:cs="Arial"/>
                <w:sz w:val="24"/>
                <w:szCs w:val="24"/>
                <w:lang w:val="de-DE"/>
              </w:rPr>
              <w:t>Verhältnis gesamt:</w:t>
            </w:r>
          </w:p>
        </w:tc>
        <w:tc>
          <w:tcPr>
            <w:tcW w:w="3701" w:type="dxa"/>
          </w:tcPr>
          <w:p w14:paraId="7C712723" w14:textId="77777777" w:rsidR="00D00ECB" w:rsidRPr="002727A1" w:rsidRDefault="00D00ECB" w:rsidP="00D00ECB">
            <w:pPr>
              <w:rPr>
                <w:rFonts w:ascii="Arial" w:hAnsi="Arial" w:cs="Arial"/>
                <w:sz w:val="24"/>
                <w:szCs w:val="24"/>
                <w:lang w:val="de-DE"/>
              </w:rPr>
            </w:pPr>
          </w:p>
        </w:tc>
      </w:tr>
    </w:tbl>
    <w:p w14:paraId="754EC65E" w14:textId="77777777" w:rsidR="001D6F98" w:rsidRPr="002727A1" w:rsidRDefault="001D6F98" w:rsidP="001D6F98">
      <w:pPr>
        <w:rPr>
          <w:rFonts w:ascii="Arial" w:hAnsi="Arial" w:cs="Arial"/>
          <w:b/>
          <w:sz w:val="24"/>
          <w:szCs w:val="24"/>
          <w:lang w:val="de-DE"/>
        </w:rPr>
      </w:pPr>
      <w:r w:rsidRPr="002727A1">
        <w:rPr>
          <w:rFonts w:ascii="Arial" w:hAnsi="Arial" w:cs="Arial"/>
          <w:noProof/>
          <w:sz w:val="24"/>
          <w:szCs w:val="24"/>
          <w:lang w:val="de-DE" w:eastAsia="ja-JP"/>
        </w:rPr>
        <mc:AlternateContent>
          <mc:Choice Requires="wps">
            <w:drawing>
              <wp:anchor distT="45720" distB="45720" distL="114300" distR="114300" simplePos="0" relativeHeight="251658260" behindDoc="0" locked="0" layoutInCell="1" allowOverlap="1" wp14:anchorId="0559A3C7" wp14:editId="1CC645BC">
                <wp:simplePos x="0" y="0"/>
                <wp:positionH relativeFrom="column">
                  <wp:posOffset>5715</wp:posOffset>
                </wp:positionH>
                <wp:positionV relativeFrom="paragraph">
                  <wp:posOffset>354330</wp:posOffset>
                </wp:positionV>
                <wp:extent cx="5513070" cy="2503170"/>
                <wp:effectExtent l="0" t="0" r="0" b="0"/>
                <wp:wrapSquare wrapText="bothSides"/>
                <wp:docPr id="405847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2503170"/>
                        </a:xfrm>
                        <a:prstGeom prst="rect">
                          <a:avLst/>
                        </a:prstGeom>
                        <a:solidFill>
                          <a:schemeClr val="accent5">
                            <a:lumMod val="20000"/>
                            <a:lumOff val="80000"/>
                          </a:schemeClr>
                        </a:solidFill>
                        <a:ln w="9525">
                          <a:noFill/>
                          <a:miter lim="800000"/>
                          <a:headEnd/>
                          <a:tailEnd/>
                        </a:ln>
                      </wps:spPr>
                      <wps:txbx>
                        <w:txbxContent>
                          <w:p w14:paraId="70A0250F" w14:textId="77777777" w:rsidR="00A07970" w:rsidRPr="002727A1" w:rsidRDefault="00A07970" w:rsidP="001D6F98">
                            <w:pPr>
                              <w:rPr>
                                <w:rFonts w:ascii="Arial" w:hAnsi="Arial" w:cs="Arial"/>
                                <w:b/>
                                <w:bCs/>
                                <w:sz w:val="20"/>
                                <w:szCs w:val="20"/>
                                <w:lang w:val="de-DE"/>
                              </w:rPr>
                            </w:pPr>
                            <w:r w:rsidRPr="002727A1">
                              <w:rPr>
                                <w:rFonts w:ascii="Arial" w:hAnsi="Arial" w:cs="Arial"/>
                                <w:b/>
                                <w:bCs/>
                                <w:sz w:val="20"/>
                                <w:szCs w:val="20"/>
                                <w:lang w:val="de-DE"/>
                              </w:rPr>
                              <w:t xml:space="preserve">Beispiel der GOTHAER VERSICHERUNGSBANK VVAG inkl. Angaben zu Zielen und Chancen: </w:t>
                            </w:r>
                          </w:p>
                          <w:p w14:paraId="4ABAA4F6" w14:textId="77777777" w:rsidR="00A07970" w:rsidRPr="002727A1" w:rsidRDefault="00A07970" w:rsidP="001D6F98">
                            <w:pPr>
                              <w:rPr>
                                <w:rFonts w:ascii="Arial" w:hAnsi="Arial" w:cs="Arial"/>
                                <w:sz w:val="20"/>
                                <w:szCs w:val="20"/>
                                <w:lang w:val="de-DE"/>
                              </w:rPr>
                            </w:pPr>
                            <w:r w:rsidRPr="002727A1">
                              <w:rPr>
                                <w:rFonts w:ascii="Arial" w:hAnsi="Arial" w:cs="Arial"/>
                                <w:sz w:val="20"/>
                                <w:szCs w:val="20"/>
                                <w:lang w:val="de-DE"/>
                              </w:rPr>
                              <w:t xml:space="preserve">„Einen besonderen Stellenwert im Rahmen des </w:t>
                            </w:r>
                            <w:proofErr w:type="spellStart"/>
                            <w:r w:rsidRPr="002727A1">
                              <w:rPr>
                                <w:rFonts w:ascii="Arial" w:hAnsi="Arial" w:cs="Arial"/>
                                <w:sz w:val="20"/>
                                <w:szCs w:val="20"/>
                                <w:lang w:val="de-DE"/>
                              </w:rPr>
                              <w:t>Diversity</w:t>
                            </w:r>
                            <w:proofErr w:type="spellEnd"/>
                            <w:r w:rsidRPr="002727A1">
                              <w:rPr>
                                <w:rFonts w:ascii="Arial" w:hAnsi="Arial" w:cs="Arial"/>
                                <w:sz w:val="20"/>
                                <w:szCs w:val="20"/>
                                <w:lang w:val="de-DE"/>
                              </w:rPr>
                              <w:t xml:space="preserve"> Managements nimmt für uns das Thema Gender </w:t>
                            </w:r>
                            <w:proofErr w:type="spellStart"/>
                            <w:r w:rsidRPr="002727A1">
                              <w:rPr>
                                <w:rFonts w:ascii="Arial" w:hAnsi="Arial" w:cs="Arial"/>
                                <w:sz w:val="20"/>
                                <w:szCs w:val="20"/>
                                <w:lang w:val="de-DE"/>
                              </w:rPr>
                              <w:t>Diversity</w:t>
                            </w:r>
                            <w:proofErr w:type="spellEnd"/>
                            <w:r w:rsidRPr="002727A1">
                              <w:rPr>
                                <w:rFonts w:ascii="Arial" w:hAnsi="Arial" w:cs="Arial"/>
                                <w:sz w:val="20"/>
                                <w:szCs w:val="20"/>
                                <w:lang w:val="de-DE"/>
                              </w:rPr>
                              <w:t xml:space="preserve"> ein. Wir sind seit längerem überzeugt davon, von mehr Frauen in Führung deutlich zu profitieren. Deshalb ist das Thema in der Strategie für die nächste Strategieperiode ausdrücklich aufgenommen. Wir haben ein ganzheitliches Maßnahmenprogramm aufgesetzt, das nicht nur Personalprozesse betrifft, sondern auch Fragen von Haltung und Kultur in der Gothaer adressiert. In 2020 haben wir uns das ehrgeizige Ziel gesetzt, den Anteil von </w:t>
                            </w:r>
                            <w:proofErr w:type="spellStart"/>
                            <w:r w:rsidRPr="002727A1">
                              <w:rPr>
                                <w:rFonts w:ascii="Arial" w:hAnsi="Arial" w:cs="Arial"/>
                                <w:sz w:val="20"/>
                                <w:szCs w:val="20"/>
                                <w:lang w:val="de-DE"/>
                              </w:rPr>
                              <w:t>Female</w:t>
                            </w:r>
                            <w:proofErr w:type="spellEnd"/>
                            <w:r w:rsidRPr="002727A1">
                              <w:rPr>
                                <w:rFonts w:ascii="Arial" w:hAnsi="Arial" w:cs="Arial"/>
                                <w:sz w:val="20"/>
                                <w:szCs w:val="20"/>
                                <w:lang w:val="de-DE"/>
                              </w:rPr>
                              <w:t xml:space="preserve"> Leaders bis Ende 2023 konzernweit auf 30 Prozent zu steigern. In unserem abschließenden Controlling zum 31.12.2023 konnten wir belegen, </w:t>
                            </w:r>
                            <w:r w:rsidRPr="002727A1">
                              <w:rPr>
                                <w:rFonts w:ascii="Arial" w:hAnsi="Arial" w:cs="Arial"/>
                                <w:b/>
                                <w:bCs/>
                                <w:sz w:val="20"/>
                                <w:szCs w:val="20"/>
                                <w:lang w:val="de-DE"/>
                              </w:rPr>
                              <w:t>dass wir mit 30,2% Frauenanteil in Führungspositionen konzernweit unser Ziel erreicht</w:t>
                            </w:r>
                            <w:r w:rsidRPr="002727A1">
                              <w:rPr>
                                <w:rFonts w:ascii="Arial" w:hAnsi="Arial" w:cs="Arial"/>
                                <w:sz w:val="20"/>
                                <w:szCs w:val="20"/>
                                <w:lang w:val="de-DE"/>
                              </w:rPr>
                              <w:t xml:space="preserve"> haben. Für das Jahr 2024 haben wir uns zum Ziel gesetzt, mindestens 50% der zu besetzenden Führungspositionen (über alle SE) mit Frauen zu besetzen.“</w:t>
                            </w:r>
                          </w:p>
                          <w:p w14:paraId="75575C96" w14:textId="77777777" w:rsidR="00A07970" w:rsidRPr="002727A1" w:rsidRDefault="008B4112" w:rsidP="001D6F98">
                            <w:pPr>
                              <w:rPr>
                                <w:rFonts w:ascii="Arial" w:hAnsi="Arial" w:cs="Arial"/>
                                <w:sz w:val="20"/>
                                <w:szCs w:val="20"/>
                                <w:lang w:val="de-DE"/>
                              </w:rPr>
                            </w:pPr>
                            <w:hyperlink r:id="rId121" w:history="1">
                              <w:r w:rsidR="00A07970" w:rsidRPr="002727A1">
                                <w:rPr>
                                  <w:rStyle w:val="Hyperlink"/>
                                  <w:rFonts w:ascii="Arial" w:hAnsi="Arial" w:cs="Arial"/>
                                  <w:sz w:val="20"/>
                                  <w:szCs w:val="20"/>
                                  <w:lang w:val="de-DE"/>
                                </w:rPr>
                                <w:t>DNK – Gothaer Versicherungsbank</w:t>
                              </w:r>
                            </w:hyperlink>
                          </w:p>
                          <w:p w14:paraId="3387E3EC" w14:textId="77777777" w:rsidR="00A07970" w:rsidRPr="002727A1" w:rsidRDefault="00A07970" w:rsidP="001D6F98">
                            <w:pPr>
                              <w:rPr>
                                <w:rFonts w:ascii="Arial" w:hAnsi="Arial" w:cs="Arial"/>
                                <w:sz w:val="20"/>
                                <w:szCs w:val="2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9A3C7" id="_x0000_s1092" type="#_x0000_t202" style="position:absolute;margin-left:.45pt;margin-top:27.9pt;width:434.1pt;height:197.1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" fillcolor="#deeaf6 [664]" stroked="f">
                <v:textbox>
                  <w:txbxContent>
                    <w:p w14:paraId="70A0250F" w14:textId="77777777" w:rsidR="00A07970" w:rsidRPr="002727A1" w:rsidRDefault="00A07970" w:rsidP="001D6F98">
                      <w:pPr>
                        <w:rPr>
                          <w:rFonts w:ascii="Arial" w:hAnsi="Arial" w:cs="Arial"/>
                          <w:b/>
                          <w:bCs/>
                          <w:sz w:val="20"/>
                          <w:szCs w:val="20"/>
                          <w:lang w:val="de-DE"/>
                        </w:rPr>
                      </w:pPr>
                      <w:r w:rsidRPr="002727A1">
                        <w:rPr>
                          <w:rFonts w:ascii="Arial" w:hAnsi="Arial" w:cs="Arial"/>
                          <w:b/>
                          <w:bCs/>
                          <w:sz w:val="20"/>
                          <w:szCs w:val="20"/>
                          <w:lang w:val="de-DE"/>
                        </w:rPr>
                        <w:t xml:space="preserve">Beispiel der GOTHAER VERSICHERUNGSBANK VVAG inkl. Angaben zu Zielen und Chancen: </w:t>
                      </w:r>
                    </w:p>
                    <w:p w14:paraId="4ABAA4F6" w14:textId="77777777" w:rsidR="00A07970" w:rsidRPr="002727A1" w:rsidRDefault="00A07970" w:rsidP="001D6F98">
                      <w:pPr>
                        <w:rPr>
                          <w:rFonts w:ascii="Arial" w:hAnsi="Arial" w:cs="Arial"/>
                          <w:sz w:val="20"/>
                          <w:szCs w:val="20"/>
                          <w:lang w:val="de-DE"/>
                        </w:rPr>
                      </w:pPr>
                      <w:r w:rsidRPr="002727A1">
                        <w:rPr>
                          <w:rFonts w:ascii="Arial" w:hAnsi="Arial" w:cs="Arial"/>
                          <w:sz w:val="20"/>
                          <w:szCs w:val="20"/>
                          <w:lang w:val="de-DE"/>
                        </w:rPr>
                        <w:t xml:space="preserve">„Einen besonderen Stellenwert im Rahmen des </w:t>
                      </w:r>
                      <w:proofErr w:type="spellStart"/>
                      <w:r w:rsidRPr="002727A1">
                        <w:rPr>
                          <w:rFonts w:ascii="Arial" w:hAnsi="Arial" w:cs="Arial"/>
                          <w:sz w:val="20"/>
                          <w:szCs w:val="20"/>
                          <w:lang w:val="de-DE"/>
                        </w:rPr>
                        <w:t>Diversity</w:t>
                      </w:r>
                      <w:proofErr w:type="spellEnd"/>
                      <w:r w:rsidRPr="002727A1">
                        <w:rPr>
                          <w:rFonts w:ascii="Arial" w:hAnsi="Arial" w:cs="Arial"/>
                          <w:sz w:val="20"/>
                          <w:szCs w:val="20"/>
                          <w:lang w:val="de-DE"/>
                        </w:rPr>
                        <w:t xml:space="preserve"> Managements nimmt für uns das Thema Gender </w:t>
                      </w:r>
                      <w:proofErr w:type="spellStart"/>
                      <w:r w:rsidRPr="002727A1">
                        <w:rPr>
                          <w:rFonts w:ascii="Arial" w:hAnsi="Arial" w:cs="Arial"/>
                          <w:sz w:val="20"/>
                          <w:szCs w:val="20"/>
                          <w:lang w:val="de-DE"/>
                        </w:rPr>
                        <w:t>Diversity</w:t>
                      </w:r>
                      <w:proofErr w:type="spellEnd"/>
                      <w:r w:rsidRPr="002727A1">
                        <w:rPr>
                          <w:rFonts w:ascii="Arial" w:hAnsi="Arial" w:cs="Arial"/>
                          <w:sz w:val="20"/>
                          <w:szCs w:val="20"/>
                          <w:lang w:val="de-DE"/>
                        </w:rPr>
                        <w:t xml:space="preserve"> ein. Wir sind seit längerem überzeugt davon, von mehr Frauen in Führung deutlich zu profitieren. Deshalb ist das Thema in der Strategie für die nächste Strategieperiode ausdrücklich aufgenommen. Wir haben ein ganzheitliches Maßnahmenprogramm aufgesetzt, das nicht nur Personalprozesse betrifft, sondern auch Fragen von Haltung und Kultur in der Gothaer adressiert. In 2020 haben wir uns das ehrgeizige Ziel gesetzt, den Anteil von </w:t>
                      </w:r>
                      <w:proofErr w:type="spellStart"/>
                      <w:r w:rsidRPr="002727A1">
                        <w:rPr>
                          <w:rFonts w:ascii="Arial" w:hAnsi="Arial" w:cs="Arial"/>
                          <w:sz w:val="20"/>
                          <w:szCs w:val="20"/>
                          <w:lang w:val="de-DE"/>
                        </w:rPr>
                        <w:t>Female</w:t>
                      </w:r>
                      <w:proofErr w:type="spellEnd"/>
                      <w:r w:rsidRPr="002727A1">
                        <w:rPr>
                          <w:rFonts w:ascii="Arial" w:hAnsi="Arial" w:cs="Arial"/>
                          <w:sz w:val="20"/>
                          <w:szCs w:val="20"/>
                          <w:lang w:val="de-DE"/>
                        </w:rPr>
                        <w:t xml:space="preserve"> Leaders bis Ende 2023 konzernweit auf 30 Prozent zu steigern. In unserem abschließenden Controlling zum 31.12.2023 konnten wir belegen, </w:t>
                      </w:r>
                      <w:r w:rsidRPr="002727A1">
                        <w:rPr>
                          <w:rFonts w:ascii="Arial" w:hAnsi="Arial" w:cs="Arial"/>
                          <w:b/>
                          <w:bCs/>
                          <w:sz w:val="20"/>
                          <w:szCs w:val="20"/>
                          <w:lang w:val="de-DE"/>
                        </w:rPr>
                        <w:t>dass wir mit 30,2% Frauenanteil in Führungspositionen konzernweit unser Ziel erreicht</w:t>
                      </w:r>
                      <w:r w:rsidRPr="002727A1">
                        <w:rPr>
                          <w:rFonts w:ascii="Arial" w:hAnsi="Arial" w:cs="Arial"/>
                          <w:sz w:val="20"/>
                          <w:szCs w:val="20"/>
                          <w:lang w:val="de-DE"/>
                        </w:rPr>
                        <w:t xml:space="preserve"> haben. Für das Jahr 2024 haben wir uns zum Ziel gesetzt, mindestens 50% der zu besetzenden Führungspositionen (über alle SE) mit Frauen zu besetzen.“</w:t>
                      </w:r>
                    </w:p>
                    <w:p w14:paraId="75575C96" w14:textId="77777777" w:rsidR="00A07970" w:rsidRPr="002727A1" w:rsidRDefault="008B4112" w:rsidP="001D6F98">
                      <w:pPr>
                        <w:rPr>
                          <w:rFonts w:ascii="Arial" w:hAnsi="Arial" w:cs="Arial"/>
                          <w:sz w:val="20"/>
                          <w:szCs w:val="20"/>
                          <w:lang w:val="de-DE"/>
                        </w:rPr>
                      </w:pPr>
                      <w:hyperlink r:id="rId122" w:history="1">
                        <w:r w:rsidR="00A07970" w:rsidRPr="002727A1">
                          <w:rPr>
                            <w:rStyle w:val="Hyperlink"/>
                            <w:rFonts w:ascii="Arial" w:hAnsi="Arial" w:cs="Arial"/>
                            <w:sz w:val="20"/>
                            <w:szCs w:val="20"/>
                            <w:lang w:val="de-DE"/>
                          </w:rPr>
                          <w:t>DNK – Gothaer Versicherungsbank</w:t>
                        </w:r>
                      </w:hyperlink>
                    </w:p>
                    <w:p w14:paraId="3387E3EC" w14:textId="77777777" w:rsidR="00A07970" w:rsidRPr="002727A1" w:rsidRDefault="00A07970" w:rsidP="001D6F98">
                      <w:pPr>
                        <w:rPr>
                          <w:rFonts w:ascii="Arial" w:hAnsi="Arial" w:cs="Arial"/>
                          <w:sz w:val="20"/>
                          <w:szCs w:val="20"/>
                          <w:lang w:val="de-DE"/>
                        </w:rPr>
                      </w:pPr>
                    </w:p>
                  </w:txbxContent>
                </v:textbox>
                <w10:wrap type="square"/>
              </v:shape>
            </w:pict>
          </mc:Fallback>
        </mc:AlternateContent>
      </w:r>
    </w:p>
    <w:p w14:paraId="6A1CFF54" w14:textId="77777777" w:rsidR="004740F6" w:rsidRPr="002727A1" w:rsidRDefault="004740F6">
      <w:pPr>
        <w:spacing w:after="0" w:line="360" w:lineRule="auto"/>
        <w:rPr>
          <w:rFonts w:ascii="Arial" w:hAnsi="Arial" w:cs="Arial"/>
          <w:b/>
          <w:sz w:val="24"/>
          <w:szCs w:val="24"/>
          <w:lang w:val="de-DE"/>
        </w:rPr>
      </w:pPr>
      <w:r w:rsidRPr="002727A1">
        <w:rPr>
          <w:rFonts w:ascii="Arial" w:hAnsi="Arial" w:cs="Arial"/>
          <w:b/>
          <w:sz w:val="24"/>
          <w:szCs w:val="24"/>
          <w:lang w:val="de-DE"/>
        </w:rPr>
        <w:br w:type="page"/>
      </w:r>
    </w:p>
    <w:p w14:paraId="3A8D2603" w14:textId="66AA10C2" w:rsidR="00F256C7" w:rsidRPr="002727A1" w:rsidRDefault="00F256C7" w:rsidP="00F256C7">
      <w:pPr>
        <w:pStyle w:val="berschrift3"/>
        <w:rPr>
          <w:rFonts w:ascii="Arial" w:hAnsi="Arial" w:cs="Arial"/>
          <w:color w:val="auto"/>
          <w:lang w:val="de-DE"/>
        </w:rPr>
      </w:pPr>
      <w:bookmarkStart w:id="133" w:name="_Toc162956793"/>
      <w:bookmarkStart w:id="134" w:name="_Toc162968895"/>
      <w:bookmarkStart w:id="135" w:name="_Toc162969003"/>
      <w:bookmarkStart w:id="136" w:name="_Toc163556828"/>
      <w:bookmarkStart w:id="137" w:name="_Toc166661652"/>
      <w:r w:rsidRPr="002727A1">
        <w:rPr>
          <w:rFonts w:ascii="Arial" w:hAnsi="Arial" w:cs="Arial"/>
          <w:color w:val="auto"/>
          <w:lang w:val="de-DE"/>
        </w:rPr>
        <w:lastRenderedPageBreak/>
        <w:t xml:space="preserve">N3: </w:t>
      </w:r>
      <w:r w:rsidR="003F4613" w:rsidRPr="002727A1">
        <w:rPr>
          <w:rFonts w:ascii="Arial" w:hAnsi="Arial" w:cs="Arial"/>
          <w:color w:val="auto"/>
          <w:lang w:val="de-DE"/>
        </w:rPr>
        <w:t>Maßnahmen zur Verhinderung von Korruption und Bestechung</w:t>
      </w:r>
      <w:bookmarkEnd w:id="133"/>
      <w:bookmarkEnd w:id="134"/>
      <w:bookmarkEnd w:id="135"/>
      <w:bookmarkEnd w:id="136"/>
      <w:bookmarkEnd w:id="137"/>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5D2D38B9" w14:textId="77777777" w:rsidTr="005305B6">
        <w:tc>
          <w:tcPr>
            <w:tcW w:w="1065" w:type="pct"/>
            <w:shd w:val="clear" w:color="auto" w:fill="F4B083" w:themeFill="accent2" w:themeFillTint="99"/>
          </w:tcPr>
          <w:p w14:paraId="75359222" w14:textId="77777777" w:rsidR="001605C2" w:rsidRPr="002727A1" w:rsidRDefault="008B4112">
            <w:pPr>
              <w:rPr>
                <w:rFonts w:ascii="Arial" w:hAnsi="Arial" w:cs="Arial"/>
                <w:sz w:val="24"/>
                <w:szCs w:val="24"/>
                <w:lang w:val="de-DE" w:eastAsia="ja-JP"/>
              </w:rPr>
            </w:pPr>
            <w:sdt>
              <w:sdtPr>
                <w:rPr>
                  <w:rFonts w:ascii="Arial" w:hAnsi="Arial" w:cs="Arial"/>
                  <w:sz w:val="24"/>
                  <w:szCs w:val="24"/>
                  <w:lang w:val="de-DE" w:eastAsia="ja-JP"/>
                </w:rPr>
                <w:id w:val="-517621281"/>
                <w14:checkbox>
                  <w14:checked w14:val="1"/>
                  <w14:checkedState w14:val="2612" w14:font="MS Gothic"/>
                  <w14:uncheckedState w14:val="2610" w14:font="MS Gothic"/>
                </w14:checkbox>
              </w:sdtPr>
              <w:sdtEndPr/>
              <w:sdtContent>
                <w:r w:rsidR="001605C2" w:rsidRPr="002727A1">
                  <w:rPr>
                    <w:rFonts w:ascii="Segoe UI Symbol" w:eastAsia="MS Gothic" w:hAnsi="Segoe UI Symbol" w:cs="Segoe UI Symbol"/>
                    <w:sz w:val="24"/>
                    <w:szCs w:val="24"/>
                    <w:lang w:val="de-DE" w:eastAsia="ja-JP"/>
                  </w:rPr>
                  <w:t>☐</w:t>
                </w:r>
              </w:sdtContent>
            </w:sdt>
            <w:r w:rsidR="001605C2" w:rsidRPr="002727A1">
              <w:rPr>
                <w:rFonts w:ascii="Arial" w:hAnsi="Arial" w:cs="Arial"/>
                <w:sz w:val="24"/>
                <w:szCs w:val="24"/>
                <w:lang w:val="de-DE" w:eastAsia="ja-JP"/>
              </w:rPr>
              <w:t xml:space="preserve">E </w:t>
            </w:r>
            <w:sdt>
              <w:sdtPr>
                <w:rPr>
                  <w:rFonts w:ascii="Arial" w:hAnsi="Arial" w:cs="Arial"/>
                  <w:sz w:val="24"/>
                  <w:szCs w:val="24"/>
                  <w:lang w:val="de-DE" w:eastAsia="ja-JP"/>
                </w:rPr>
                <w:id w:val="282001047"/>
                <w14:checkbox>
                  <w14:checked w14:val="0"/>
                  <w14:checkedState w14:val="2612" w14:font="MS Gothic"/>
                  <w14:uncheckedState w14:val="2610" w14:font="MS Gothic"/>
                </w14:checkbox>
              </w:sdtPr>
              <w:sdtEndPr/>
              <w:sdtContent>
                <w:r w:rsidR="001605C2" w:rsidRPr="002727A1">
                  <w:rPr>
                    <w:rFonts w:ascii="Segoe UI Symbol" w:eastAsia="MS Gothic" w:hAnsi="Segoe UI Symbol" w:cs="Segoe UI Symbol"/>
                    <w:sz w:val="24"/>
                    <w:szCs w:val="24"/>
                    <w:lang w:val="de-DE" w:eastAsia="ja-JP"/>
                  </w:rPr>
                  <w:t>☐</w:t>
                </w:r>
              </w:sdtContent>
            </w:sdt>
            <w:r w:rsidR="001605C2" w:rsidRPr="002727A1">
              <w:rPr>
                <w:rFonts w:ascii="Arial" w:hAnsi="Arial" w:cs="Arial"/>
                <w:sz w:val="24"/>
                <w:szCs w:val="24"/>
                <w:lang w:val="de-DE" w:eastAsia="ja-JP"/>
              </w:rPr>
              <w:t xml:space="preserve">S </w:t>
            </w:r>
            <w:sdt>
              <w:sdtPr>
                <w:rPr>
                  <w:rFonts w:ascii="Arial" w:hAnsi="Arial" w:cs="Arial"/>
                  <w:sz w:val="24"/>
                  <w:szCs w:val="24"/>
                  <w:lang w:val="de-DE" w:eastAsia="ja-JP"/>
                </w:rPr>
                <w:id w:val="1445961080"/>
                <w14:checkbox>
                  <w14:checked w14:val="1"/>
                  <w14:checkedState w14:val="2612" w14:font="MS Gothic"/>
                  <w14:uncheckedState w14:val="2610" w14:font="MS Gothic"/>
                </w14:checkbox>
              </w:sdtPr>
              <w:sdtEndPr/>
              <w:sdtContent>
                <w:r w:rsidR="001605C2" w:rsidRPr="002727A1">
                  <w:rPr>
                    <w:rFonts w:ascii="Segoe UI Symbol" w:eastAsia="MS Gothic" w:hAnsi="Segoe UI Symbol" w:cs="Segoe UI Symbol"/>
                    <w:sz w:val="24"/>
                    <w:szCs w:val="24"/>
                    <w:lang w:val="de-DE" w:eastAsia="ja-JP"/>
                  </w:rPr>
                  <w:t>☒</w:t>
                </w:r>
              </w:sdtContent>
            </w:sdt>
            <w:r w:rsidR="001605C2" w:rsidRPr="002727A1">
              <w:rPr>
                <w:rFonts w:ascii="Arial" w:hAnsi="Arial" w:cs="Arial"/>
                <w:b/>
                <w:sz w:val="24"/>
                <w:szCs w:val="24"/>
                <w:lang w:val="de-DE" w:eastAsia="ja-JP"/>
              </w:rPr>
              <w:t>G</w:t>
            </w:r>
            <w:r w:rsidR="001605C2" w:rsidRPr="002727A1">
              <w:rPr>
                <w:rFonts w:ascii="Arial" w:hAnsi="Arial" w:cs="Arial"/>
                <w:sz w:val="24"/>
                <w:szCs w:val="24"/>
                <w:lang w:val="de-DE" w:eastAsia="ja-JP"/>
              </w:rPr>
              <w:t xml:space="preserve"> </w:t>
            </w:r>
          </w:p>
        </w:tc>
        <w:tc>
          <w:tcPr>
            <w:tcW w:w="1201" w:type="pct"/>
          </w:tcPr>
          <w:p w14:paraId="233410F3" w14:textId="100D469F" w:rsidR="001605C2" w:rsidRPr="002727A1" w:rsidRDefault="008B4112">
            <w:pPr>
              <w:rPr>
                <w:rFonts w:ascii="Arial" w:hAnsi="Arial" w:cs="Arial"/>
                <w:sz w:val="24"/>
                <w:szCs w:val="24"/>
                <w:lang w:val="de-DE" w:eastAsia="ja-JP"/>
              </w:rPr>
            </w:pPr>
            <w:sdt>
              <w:sdtPr>
                <w:rPr>
                  <w:rFonts w:ascii="Arial" w:hAnsi="Arial" w:cs="Arial"/>
                  <w:sz w:val="24"/>
                  <w:szCs w:val="24"/>
                  <w:lang w:val="de-DE" w:eastAsia="ja-JP"/>
                </w:rPr>
                <w:id w:val="1648863160"/>
                <w14:checkbox>
                  <w14:checked w14:val="0"/>
                  <w14:checkedState w14:val="2612" w14:font="MS Gothic"/>
                  <w14:uncheckedState w14:val="2610" w14:font="MS Gothic"/>
                </w14:checkbox>
              </w:sdtPr>
              <w:sdtEndPr/>
              <w:sdtContent>
                <w:r w:rsidR="001605C2" w:rsidRPr="002727A1">
                  <w:rPr>
                    <w:rFonts w:ascii="Segoe UI Symbol" w:eastAsia="MS Gothic" w:hAnsi="Segoe UI Symbol" w:cs="Segoe UI Symbol"/>
                    <w:sz w:val="24"/>
                    <w:szCs w:val="24"/>
                    <w:lang w:val="de-DE" w:eastAsia="ja-JP"/>
                  </w:rPr>
                  <w:t>☐</w:t>
                </w:r>
              </w:sdtContent>
            </w:sdt>
            <w:r w:rsidR="001605C2" w:rsidRPr="002727A1">
              <w:rPr>
                <w:rFonts w:ascii="Arial" w:hAnsi="Arial" w:cs="Arial"/>
                <w:sz w:val="24"/>
                <w:szCs w:val="24"/>
                <w:lang w:val="de-DE" w:eastAsia="ja-JP"/>
              </w:rPr>
              <w:t xml:space="preserve"> </w:t>
            </w:r>
            <w:r w:rsidR="00303FFC" w:rsidRPr="002727A1">
              <w:rPr>
                <w:rFonts w:ascii="Arial" w:hAnsi="Arial" w:cs="Arial"/>
                <w:sz w:val="24"/>
                <w:szCs w:val="24"/>
                <w:lang w:val="de-DE" w:eastAsia="ja-JP"/>
              </w:rPr>
              <w:t>Wesentlich</w:t>
            </w:r>
          </w:p>
        </w:tc>
        <w:tc>
          <w:tcPr>
            <w:tcW w:w="1444" w:type="pct"/>
            <w:shd w:val="clear" w:color="auto" w:fill="EDEDED" w:themeFill="accent3" w:themeFillTint="33"/>
          </w:tcPr>
          <w:p w14:paraId="1F7AF1A7" w14:textId="7CE001F7" w:rsidR="001605C2" w:rsidRPr="002727A1" w:rsidRDefault="008B4112">
            <w:pPr>
              <w:rPr>
                <w:rFonts w:ascii="Arial" w:hAnsi="Arial" w:cs="Arial"/>
                <w:sz w:val="24"/>
                <w:szCs w:val="24"/>
                <w:lang w:val="de-DE" w:eastAsia="ja-JP"/>
              </w:rPr>
            </w:pPr>
            <w:sdt>
              <w:sdtPr>
                <w:rPr>
                  <w:rFonts w:ascii="Arial" w:hAnsi="Arial" w:cs="Arial"/>
                  <w:sz w:val="24"/>
                  <w:szCs w:val="24"/>
                  <w:lang w:val="de-DE" w:eastAsia="ja-JP"/>
                </w:rPr>
                <w:id w:val="-116375355"/>
                <w14:checkbox>
                  <w14:checked w14:val="0"/>
                  <w14:checkedState w14:val="2612" w14:font="MS Gothic"/>
                  <w14:uncheckedState w14:val="2610" w14:font="MS Gothic"/>
                </w14:checkbox>
              </w:sdtPr>
              <w:sdtEndPr/>
              <w:sdtContent>
                <w:r w:rsidR="000F6AC9" w:rsidRPr="002727A1">
                  <w:rPr>
                    <w:rFonts w:ascii="Segoe UI Symbol" w:eastAsia="MS Gothic" w:hAnsi="Segoe UI Symbol" w:cs="Segoe UI Symbol"/>
                    <w:sz w:val="24"/>
                    <w:szCs w:val="24"/>
                    <w:lang w:val="de-DE" w:eastAsia="ja-JP"/>
                  </w:rPr>
                  <w:t>☐</w:t>
                </w:r>
              </w:sdtContent>
            </w:sdt>
            <w:r w:rsidR="001605C2" w:rsidRPr="002727A1">
              <w:rPr>
                <w:rFonts w:ascii="Arial" w:hAnsi="Arial" w:cs="Arial"/>
                <w:sz w:val="24"/>
                <w:szCs w:val="24"/>
                <w:lang w:val="de-DE" w:eastAsia="ja-JP"/>
              </w:rPr>
              <w:t xml:space="preserve"> Basis </w:t>
            </w:r>
            <w:sdt>
              <w:sdtPr>
                <w:rPr>
                  <w:rFonts w:ascii="Arial" w:hAnsi="Arial" w:cs="Arial"/>
                  <w:sz w:val="24"/>
                  <w:szCs w:val="24"/>
                  <w:lang w:val="de-DE" w:eastAsia="ja-JP"/>
                </w:rPr>
                <w:id w:val="492151805"/>
                <w14:checkbox>
                  <w14:checked w14:val="1"/>
                  <w14:checkedState w14:val="2612" w14:font="MS Gothic"/>
                  <w14:uncheckedState w14:val="2610" w14:font="MS Gothic"/>
                </w14:checkbox>
              </w:sdtPr>
              <w:sdtEndPr/>
              <w:sdtContent>
                <w:r w:rsidR="000F6AC9" w:rsidRPr="002727A1">
                  <w:rPr>
                    <w:rFonts w:ascii="Segoe UI Symbol" w:eastAsia="MS Gothic" w:hAnsi="Segoe UI Symbol" w:cs="Segoe UI Symbol"/>
                    <w:sz w:val="24"/>
                    <w:szCs w:val="24"/>
                    <w:lang w:val="de-DE" w:eastAsia="ja-JP"/>
                  </w:rPr>
                  <w:t>☒</w:t>
                </w:r>
              </w:sdtContent>
            </w:sdt>
            <w:r w:rsidR="001605C2" w:rsidRPr="002727A1">
              <w:rPr>
                <w:rFonts w:ascii="Arial" w:hAnsi="Arial" w:cs="Arial"/>
                <w:sz w:val="24"/>
                <w:szCs w:val="24"/>
                <w:lang w:val="de-DE" w:eastAsia="ja-JP"/>
              </w:rPr>
              <w:t xml:space="preserve"> </w:t>
            </w:r>
            <w:r w:rsidR="001605C2" w:rsidRPr="002727A1">
              <w:rPr>
                <w:rFonts w:ascii="Arial" w:hAnsi="Arial" w:cs="Arial"/>
                <w:b/>
                <w:sz w:val="24"/>
                <w:szCs w:val="24"/>
                <w:lang w:val="de-DE" w:eastAsia="ja-JP"/>
              </w:rPr>
              <w:t>Narrativ</w:t>
            </w:r>
            <w:r w:rsidR="001605C2" w:rsidRPr="002727A1">
              <w:rPr>
                <w:rFonts w:ascii="Arial" w:hAnsi="Arial" w:cs="Arial"/>
                <w:sz w:val="24"/>
                <w:szCs w:val="24"/>
                <w:lang w:val="de-DE" w:eastAsia="ja-JP"/>
              </w:rPr>
              <w:t xml:space="preserve"> </w:t>
            </w:r>
            <w:sdt>
              <w:sdtPr>
                <w:rPr>
                  <w:rFonts w:ascii="Arial" w:hAnsi="Arial" w:cs="Arial"/>
                  <w:sz w:val="24"/>
                  <w:szCs w:val="24"/>
                  <w:lang w:val="de-DE" w:eastAsia="ja-JP"/>
                </w:rPr>
                <w:id w:val="-1999798158"/>
                <w14:checkbox>
                  <w14:checked w14:val="0"/>
                  <w14:checkedState w14:val="2612" w14:font="MS Gothic"/>
                  <w14:uncheckedState w14:val="2610" w14:font="MS Gothic"/>
                </w14:checkbox>
              </w:sdtPr>
              <w:sdtEndPr/>
              <w:sdtContent>
                <w:r w:rsidR="001605C2" w:rsidRPr="002727A1">
                  <w:rPr>
                    <w:rFonts w:ascii="Segoe UI Symbol" w:eastAsia="MS Gothic" w:hAnsi="Segoe UI Symbol" w:cs="Segoe UI Symbol"/>
                    <w:sz w:val="24"/>
                    <w:szCs w:val="24"/>
                    <w:lang w:val="de-DE" w:eastAsia="ja-JP"/>
                  </w:rPr>
                  <w:t>☐</w:t>
                </w:r>
              </w:sdtContent>
            </w:sdt>
            <w:r w:rsidR="001605C2" w:rsidRPr="002727A1">
              <w:rPr>
                <w:rFonts w:ascii="Arial" w:hAnsi="Arial" w:cs="Arial"/>
                <w:sz w:val="24"/>
                <w:szCs w:val="24"/>
                <w:lang w:val="de-DE" w:eastAsia="ja-JP"/>
              </w:rPr>
              <w:t xml:space="preserve"> GP</w:t>
            </w:r>
          </w:p>
        </w:tc>
        <w:tc>
          <w:tcPr>
            <w:tcW w:w="1291" w:type="pct"/>
          </w:tcPr>
          <w:p w14:paraId="4A95500F" w14:textId="77777777" w:rsidR="001605C2" w:rsidRPr="002727A1" w:rsidRDefault="001605C2">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60978C02" w14:textId="77777777" w:rsidR="000B789E" w:rsidRPr="002727A1" w:rsidRDefault="000B789E" w:rsidP="000B789E">
      <w:pPr>
        <w:rPr>
          <w:rFonts w:ascii="Arial" w:hAnsi="Arial" w:cs="Arial"/>
          <w:sz w:val="24"/>
          <w:szCs w:val="24"/>
          <w:lang w:val="de-DE"/>
        </w:rPr>
      </w:pPr>
      <w:r w:rsidRPr="002727A1">
        <w:rPr>
          <w:rFonts w:ascii="Arial" w:hAnsi="Arial" w:cs="Arial"/>
          <w:sz w:val="24"/>
          <w:szCs w:val="24"/>
          <w:lang w:val="de-DE"/>
        </w:rPr>
        <w:br/>
        <w:t xml:space="preserve">Beschreiben Sie Maßnahmen zur Verhinderung von Korruption und Bestechung: </w:t>
      </w:r>
    </w:p>
    <w:tbl>
      <w:tblPr>
        <w:tblStyle w:val="Tabellenraster"/>
        <w:tblW w:w="0" w:type="auto"/>
        <w:tblLook w:val="04A0" w:firstRow="1" w:lastRow="0" w:firstColumn="1" w:lastColumn="0" w:noHBand="0" w:noVBand="1"/>
      </w:tblPr>
      <w:tblGrid>
        <w:gridCol w:w="8778"/>
      </w:tblGrid>
      <w:tr w:rsidR="00A07970" w:rsidRPr="002727A1" w14:paraId="53666782" w14:textId="77777777">
        <w:tc>
          <w:tcPr>
            <w:tcW w:w="8778" w:type="dxa"/>
          </w:tcPr>
          <w:p w14:paraId="44BAF56E" w14:textId="77777777" w:rsidR="00AC40C3" w:rsidRPr="002727A1" w:rsidRDefault="00AC40C3">
            <w:pPr>
              <w:rPr>
                <w:rFonts w:ascii="Arial" w:hAnsi="Arial" w:cs="Arial"/>
                <w:sz w:val="24"/>
                <w:szCs w:val="24"/>
                <w:lang w:val="de-DE"/>
              </w:rPr>
            </w:pPr>
          </w:p>
        </w:tc>
      </w:tr>
    </w:tbl>
    <w:p w14:paraId="5DBC3AC3" w14:textId="0402B412" w:rsidR="003B01B1" w:rsidRPr="002727A1" w:rsidRDefault="003B01B1" w:rsidP="00A4321C">
      <w:pPr>
        <w:rPr>
          <w:rFonts w:ascii="Arial" w:hAnsi="Arial" w:cs="Arial"/>
          <w:sz w:val="24"/>
          <w:szCs w:val="24"/>
          <w:lang w:val="de-DE"/>
        </w:rPr>
      </w:pPr>
      <w:r w:rsidRPr="002727A1">
        <w:rPr>
          <w:rFonts w:ascii="Arial" w:hAnsi="Arial" w:cs="Arial"/>
          <w:sz w:val="24"/>
          <w:szCs w:val="24"/>
          <w:lang w:val="de-DE"/>
        </w:rPr>
        <w:lastRenderedPageBreak/>
        <w:br/>
      </w:r>
      <w:r w:rsidRPr="002727A1">
        <w:rPr>
          <w:rFonts w:ascii="Arial" w:hAnsi="Arial" w:cs="Arial"/>
          <w:noProof/>
          <w:sz w:val="24"/>
          <w:szCs w:val="24"/>
          <w:lang w:val="de-DE" w:eastAsia="ja-JP"/>
        </w:rPr>
        <mc:AlternateContent>
          <mc:Choice Requires="wps">
            <w:drawing>
              <wp:inline distT="0" distB="0" distL="0" distR="0" wp14:anchorId="4EFFFB6B" wp14:editId="7BF655D9">
                <wp:extent cx="5556250" cy="7686136"/>
                <wp:effectExtent l="0" t="0" r="6350" b="0"/>
                <wp:docPr id="1651845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7686136"/>
                        </a:xfrm>
                        <a:prstGeom prst="rect">
                          <a:avLst/>
                        </a:prstGeom>
                        <a:solidFill>
                          <a:schemeClr val="bg2"/>
                        </a:solidFill>
                        <a:ln w="9525">
                          <a:noFill/>
                          <a:miter lim="800000"/>
                          <a:headEnd/>
                          <a:tailEnd/>
                        </a:ln>
                      </wps:spPr>
                      <wps:txbx>
                        <w:txbxContent>
                          <w:p w14:paraId="33DFF8BE" w14:textId="4AC6095D" w:rsidR="00A07970" w:rsidRPr="002727A1" w:rsidRDefault="00A07970" w:rsidP="00727B74">
                            <w:pPr>
                              <w:rPr>
                                <w:rFonts w:ascii="Arial" w:hAnsi="Arial" w:cs="Arial"/>
                                <w:sz w:val="20"/>
                                <w:szCs w:val="20"/>
                              </w:rPr>
                            </w:pPr>
                            <w:r w:rsidRPr="002727A1">
                              <w:rPr>
                                <w:rFonts w:ascii="Arial" w:hAnsi="Arial" w:cs="Arial"/>
                                <w:b/>
                                <w:bCs/>
                                <w:sz w:val="20"/>
                                <w:szCs w:val="20"/>
                              </w:rPr>
                              <w:t>Wichtig</w:t>
                            </w:r>
                            <w:r w:rsidRPr="002727A1">
                              <w:rPr>
                                <w:rFonts w:ascii="Arial" w:hAnsi="Arial" w:cs="Arial"/>
                                <w:sz w:val="20"/>
                                <w:szCs w:val="20"/>
                              </w:rPr>
                              <w:t>: Berichten Sie über Ihre Maßnahmen zur Korruptionsbekämpfung nur, wenn diese für die Integrität und Ethik Ihrer Geschäftspraktiken wesentlich sind. Das bedeutet, dass die Offenlegung Ihrer Bemühungen im Bereich Anti-Korruption besonders dann gefordert ist, wenn diese Maßnahmen signifikant zur Vermeidung von Korruptionsrisiken beitragen und somit einen direkten Einfluss auf die Glaubwürdigkeit und das Ansehen Ihres Unternehmens haben.</w:t>
                            </w:r>
                          </w:p>
                          <w:p w14:paraId="3251C62F" w14:textId="0553E9DC" w:rsidR="00A07970" w:rsidRPr="002727A1" w:rsidRDefault="00A07970" w:rsidP="00354808">
                            <w:pPr>
                              <w:rPr>
                                <w:rFonts w:ascii="Arial" w:hAnsi="Arial" w:cs="Arial"/>
                                <w:sz w:val="20"/>
                                <w:szCs w:val="20"/>
                              </w:rPr>
                            </w:pPr>
                            <w:r w:rsidRPr="002727A1">
                              <w:rPr>
                                <w:rFonts w:ascii="Arial" w:hAnsi="Arial" w:cs="Arial"/>
                                <w:b/>
                                <w:bCs/>
                                <w:sz w:val="20"/>
                                <w:szCs w:val="20"/>
                              </w:rPr>
                              <w:t xml:space="preserve">Hilfestellung zur Berichterstattung: </w:t>
                            </w:r>
                            <w:r w:rsidRPr="002727A1">
                              <w:rPr>
                                <w:rFonts w:ascii="Arial" w:hAnsi="Arial" w:cs="Arial"/>
                                <w:sz w:val="20"/>
                                <w:szCs w:val="20"/>
                              </w:rPr>
                              <w:t>Es ist hilfreich, transparent zu machen, wie Ihr Unternehmen mit dem Thema Korruption umgeht. Hier sollten Sie angeben, ob Sie Maßnahmen wie die Aufgabentrennung, Schulungen für Mitarbeiter und Korrekturmaßnahmen bei Verstößen durchführen.</w:t>
                            </w:r>
                          </w:p>
                          <w:p w14:paraId="48D1C29B" w14:textId="062CB59F" w:rsidR="00A07970" w:rsidRPr="002727A1" w:rsidRDefault="00A07970" w:rsidP="00354808">
                            <w:pPr>
                              <w:rPr>
                                <w:rFonts w:ascii="Arial" w:hAnsi="Arial" w:cs="Arial"/>
                                <w:sz w:val="20"/>
                                <w:szCs w:val="20"/>
                              </w:rPr>
                            </w:pPr>
                            <w:r w:rsidRPr="002727A1">
                              <w:rPr>
                                <w:rFonts w:ascii="Arial" w:hAnsi="Arial" w:cs="Arial"/>
                                <w:sz w:val="20"/>
                                <w:szCs w:val="20"/>
                              </w:rPr>
                              <w:t>Dazu gehört, dass Sie beschreiben:</w:t>
                            </w:r>
                          </w:p>
                          <w:p w14:paraId="7EACF949" w14:textId="77777777" w:rsidR="00A07970" w:rsidRPr="002727A1" w:rsidRDefault="00A07970" w:rsidP="000763E5">
                            <w:pPr>
                              <w:pStyle w:val="Listenabsatz"/>
                              <w:numPr>
                                <w:ilvl w:val="0"/>
                                <w:numId w:val="10"/>
                              </w:numPr>
                              <w:rPr>
                                <w:rFonts w:ascii="Arial" w:hAnsi="Arial" w:cs="Arial"/>
                                <w:sz w:val="20"/>
                                <w:szCs w:val="20"/>
                              </w:rPr>
                            </w:pPr>
                            <w:r w:rsidRPr="002727A1">
                              <w:rPr>
                                <w:rFonts w:ascii="Arial" w:hAnsi="Arial" w:cs="Arial"/>
                                <w:b/>
                                <w:bCs/>
                                <w:sz w:val="20"/>
                                <w:szCs w:val="20"/>
                              </w:rPr>
                              <w:t>Maßnahmen und Strategien:</w:t>
                            </w:r>
                            <w:r w:rsidRPr="002727A1">
                              <w:rPr>
                                <w:rFonts w:ascii="Arial" w:hAnsi="Arial" w:cs="Arial"/>
                                <w:sz w:val="20"/>
                                <w:szCs w:val="20"/>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3"/>
                              <w:gridCol w:w="4225"/>
                            </w:tblGrid>
                            <w:tr w:rsidR="00A07970" w:rsidRPr="002727A1" w14:paraId="1B9479A7" w14:textId="77777777" w:rsidTr="009539F5">
                              <w:tc>
                                <w:tcPr>
                                  <w:tcW w:w="4226" w:type="dxa"/>
                                </w:tcPr>
                                <w:p w14:paraId="1717E4AE" w14:textId="56B7F94F" w:rsidR="00A07970" w:rsidRPr="002727A1" w:rsidRDefault="00A07970" w:rsidP="00B352B9">
                                  <w:pPr>
                                    <w:rPr>
                                      <w:rFonts w:ascii="Arial" w:hAnsi="Arial" w:cs="Arial"/>
                                      <w:sz w:val="20"/>
                                      <w:szCs w:val="20"/>
                                    </w:rPr>
                                  </w:pPr>
                                  <w:r w:rsidRPr="002727A1">
                                    <w:rPr>
                                      <w:rFonts w:ascii="Arial" w:hAnsi="Arial" w:cs="Arial"/>
                                      <w:sz w:val="20"/>
                                      <w:szCs w:val="20"/>
                                      <w:u w:val="single"/>
                                    </w:rPr>
                                    <w:t>Definition</w:t>
                                  </w:r>
                                  <w:r w:rsidRPr="002727A1">
                                    <w:rPr>
                                      <w:rFonts w:ascii="Arial" w:hAnsi="Arial" w:cs="Arial"/>
                                      <w:sz w:val="20"/>
                                      <w:szCs w:val="20"/>
                                    </w:rPr>
                                    <w:t>: Maßnahmen und Strategien zur Verhinderung von Korruption umfassen alle Schritte, die ein Unternehmen unternimmt, um Korruption zu vermeiden, ihre negativen Auswirkungen zu mindern oder bereits eingetretene Schäden zu beheben. Dazu gehört auch das Management finanzieller Risiken, die durch Korruption entstehen könnten.</w:t>
                                  </w:r>
                                </w:p>
                              </w:tc>
                              <w:tc>
                                <w:tcPr>
                                  <w:tcW w:w="4227" w:type="dxa"/>
                                </w:tcPr>
                                <w:p w14:paraId="0AACA076" w14:textId="4A66ABDA" w:rsidR="00A07970" w:rsidRPr="002727A1" w:rsidRDefault="00A07970" w:rsidP="00B352B9">
                                  <w:pPr>
                                    <w:rPr>
                                      <w:rFonts w:ascii="Arial" w:hAnsi="Arial" w:cs="Arial"/>
                                      <w:b/>
                                      <w:bCs/>
                                      <w:sz w:val="20"/>
                                      <w:szCs w:val="20"/>
                                    </w:rPr>
                                  </w:pPr>
                                  <w:r w:rsidRPr="002727A1">
                                    <w:rPr>
                                      <w:rFonts w:ascii="Arial" w:hAnsi="Arial" w:cs="Arial"/>
                                      <w:sz w:val="20"/>
                                      <w:szCs w:val="20"/>
                                      <w:u w:val="single"/>
                                    </w:rPr>
                                    <w:t>Beispiel</w:t>
                                  </w:r>
                                  <w:r w:rsidRPr="002727A1">
                                    <w:rPr>
                                      <w:rFonts w:ascii="Arial" w:hAnsi="Arial" w:cs="Arial"/>
                                      <w:b/>
                                      <w:bCs/>
                                      <w:sz w:val="20"/>
                                      <w:szCs w:val="20"/>
                                    </w:rPr>
                                    <w:t>:</w:t>
                                  </w:r>
                                  <w:r w:rsidRPr="002727A1">
                                    <w:rPr>
                                      <w:rFonts w:ascii="Arial" w:hAnsi="Arial" w:cs="Arial"/>
                                      <w:sz w:val="20"/>
                                      <w:szCs w:val="20"/>
                                    </w:rPr>
                                    <w:t xml:space="preserve"> Ein Unternehmen könnte Schulungsprogramme für alle Mitarbeiter einführen, um das Bewusstsein für Korruptionsrisiken zu schärfen und ethisches Verhalten zu fördern. Darüber hinaus könnten interne Kontrollmechanismen wie die Aufgabentrennung eingeführt werden, um sicherzustellen, dass keine einzelne Person für alle Schritte eines Geschäftsprozesses verantwortlich ist. Diese Maßnahmen helfen, potenzielle Korruptionsrisiken zu identifizieren und zu mindern, und stärken die Integrität der Geschäftspraktiken.</w:t>
                                  </w:r>
                                </w:p>
                              </w:tc>
                            </w:tr>
                          </w:tbl>
                          <w:p w14:paraId="439308C3" w14:textId="77777777" w:rsidR="00A07970" w:rsidRPr="002727A1" w:rsidRDefault="00A07970" w:rsidP="00B352B9">
                            <w:pPr>
                              <w:rPr>
                                <w:rFonts w:ascii="Arial" w:hAnsi="Arial" w:cs="Arial"/>
                                <w:b/>
                                <w:bCs/>
                                <w:sz w:val="20"/>
                                <w:szCs w:val="20"/>
                              </w:rPr>
                            </w:pPr>
                          </w:p>
                          <w:p w14:paraId="38D6BDA9" w14:textId="4DFED089" w:rsidR="00A07970" w:rsidRPr="002727A1" w:rsidRDefault="00A07970" w:rsidP="000763E5">
                            <w:pPr>
                              <w:pStyle w:val="Listenabsatz"/>
                              <w:numPr>
                                <w:ilvl w:val="0"/>
                                <w:numId w:val="10"/>
                              </w:numPr>
                              <w:rPr>
                                <w:rFonts w:ascii="Arial" w:hAnsi="Arial" w:cs="Arial"/>
                                <w:b/>
                                <w:bCs/>
                                <w:sz w:val="20"/>
                                <w:szCs w:val="20"/>
                              </w:rPr>
                            </w:pPr>
                            <w:r w:rsidRPr="002727A1">
                              <w:rPr>
                                <w:rFonts w:ascii="Arial" w:hAnsi="Arial" w:cs="Arial"/>
                                <w:b/>
                                <w:bCs/>
                                <w:sz w:val="20"/>
                                <w:szCs w:val="20"/>
                              </w:rPr>
                              <w:t>Richtlinien gegen Korruption: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3"/>
                              <w:gridCol w:w="4225"/>
                            </w:tblGrid>
                            <w:tr w:rsidR="00A07970" w:rsidRPr="002727A1" w14:paraId="6B0B9C4B" w14:textId="77777777" w:rsidTr="009539F5">
                              <w:tc>
                                <w:tcPr>
                                  <w:tcW w:w="4226" w:type="dxa"/>
                                </w:tcPr>
                                <w:p w14:paraId="0E3E7AA1" w14:textId="77777777" w:rsidR="00A07970" w:rsidRPr="002727A1" w:rsidRDefault="00A07970" w:rsidP="00376C5C">
                                  <w:pPr>
                                    <w:rPr>
                                      <w:rFonts w:ascii="Arial" w:hAnsi="Arial" w:cs="Arial"/>
                                      <w:sz w:val="20"/>
                                      <w:szCs w:val="20"/>
                                      <w:u w:val="single"/>
                                    </w:rPr>
                                  </w:pPr>
                                  <w:r w:rsidRPr="002727A1">
                                    <w:rPr>
                                      <w:rFonts w:ascii="Arial" w:hAnsi="Arial" w:cs="Arial"/>
                                      <w:sz w:val="20"/>
                                      <w:szCs w:val="20"/>
                                      <w:u w:val="single"/>
                                    </w:rPr>
                                    <w:t>Definition</w:t>
                                  </w:r>
                                  <w:r w:rsidRPr="002727A1">
                                    <w:rPr>
                                      <w:rFonts w:ascii="Arial" w:hAnsi="Arial" w:cs="Arial"/>
                                      <w:sz w:val="20"/>
                                      <w:szCs w:val="20"/>
                                    </w:rPr>
                                    <w:t>: Anti-Korruptionsrichtlinien sind festgelegte Standards und Verfahren, die darauf abzielen, Korruption innerhalb des Unternehmens zu verhindern und zu bekämpfen. Diese Richtlinien legen die Ziele, Geltungsbereiche und betroffenen Stakeholder fest und beziehen sich oft auf externe Standards oder Initiativen.</w:t>
                                  </w:r>
                                </w:p>
                                <w:p w14:paraId="2327C66B" w14:textId="28603784" w:rsidR="00A07970" w:rsidRPr="002727A1" w:rsidRDefault="00A07970" w:rsidP="001F26B5">
                                  <w:pPr>
                                    <w:rPr>
                                      <w:rFonts w:ascii="Arial" w:hAnsi="Arial" w:cs="Arial"/>
                                      <w:sz w:val="20"/>
                                      <w:szCs w:val="20"/>
                                    </w:rPr>
                                  </w:pPr>
                                </w:p>
                              </w:tc>
                              <w:tc>
                                <w:tcPr>
                                  <w:tcW w:w="4227" w:type="dxa"/>
                                </w:tcPr>
                                <w:p w14:paraId="47F3B24A" w14:textId="1C7B6140" w:rsidR="00A07970" w:rsidRPr="002727A1" w:rsidRDefault="00A07970" w:rsidP="001F26B5">
                                  <w:pPr>
                                    <w:rPr>
                                      <w:rFonts w:ascii="Arial" w:hAnsi="Arial" w:cs="Arial"/>
                                      <w:sz w:val="20"/>
                                      <w:szCs w:val="20"/>
                                    </w:rPr>
                                  </w:pPr>
                                  <w:r w:rsidRPr="002727A1">
                                    <w:rPr>
                                      <w:rFonts w:ascii="Arial" w:hAnsi="Arial" w:cs="Arial"/>
                                      <w:sz w:val="20"/>
                                      <w:szCs w:val="20"/>
                                      <w:u w:val="single"/>
                                    </w:rPr>
                                    <w:t>Beispiel</w:t>
                                  </w:r>
                                  <w:r w:rsidRPr="002727A1">
                                    <w:rPr>
                                      <w:rFonts w:ascii="Arial" w:hAnsi="Arial" w:cs="Arial"/>
                                      <w:sz w:val="20"/>
                                      <w:szCs w:val="20"/>
                                    </w:rPr>
                                    <w:t>: Ein Unternehmen könnte eine umfassende Anti-Korruptionsrichtlinie einführen, die in allen Geschäftsbereichen und Ländern gilt, in denen das Unternehmen tätig ist. Diese Richtlinie könnte spezifische Ziele haben, wie die Förderung von Transparenz und Rechenschaftspflicht. Der Geltungsbereich der Richtlinie könnte alle Mitarbeiter, Lieferanten und Geschäftspartner umfassen. Zur Unterstützung der Umsetzung könnten internationale Standards wie die ISO 37001 (Anti-Korruptions-Managementsysteme) herangezogen werden. Die Einhaltung der Richtlinie könnte durch regelmäßige Audits und Berichterstattung überwacht werden.</w:t>
                                  </w:r>
                                </w:p>
                              </w:tc>
                            </w:tr>
                          </w:tbl>
                          <w:p w14:paraId="7AC7C55D" w14:textId="5DFD0F45" w:rsidR="00A07970" w:rsidRPr="002727A1" w:rsidRDefault="00A07970" w:rsidP="00354808">
                            <w:pPr>
                              <w:rPr>
                                <w:rFonts w:ascii="Arial" w:hAnsi="Arial" w:cs="Arial"/>
                                <w:sz w:val="20"/>
                                <w:szCs w:val="20"/>
                              </w:rPr>
                            </w:pPr>
                          </w:p>
                        </w:txbxContent>
                      </wps:txbx>
                      <wps:bodyPr rot="0" vert="horz" wrap="square" lIns="91440" tIns="45720" rIns="91440" bIns="45720" anchor="t" anchorCtr="0">
                        <a:noAutofit/>
                      </wps:bodyPr>
                    </wps:wsp>
                  </a:graphicData>
                </a:graphic>
              </wp:inline>
            </w:drawing>
          </mc:Choice>
          <mc:Fallback>
            <w:pict>
              <v:shape w14:anchorId="4EFFFB6B" id="_x0000_s1093" type="#_x0000_t202" style="width:437.5pt;height:60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" fillcolor="#e7e6e6 [3214]" stroked="f">
                <v:textbox>
                  <w:txbxContent>
                    <w:p w14:paraId="33DFF8BE" w14:textId="4AC6095D" w:rsidR="00A07970" w:rsidRPr="002727A1" w:rsidRDefault="00A07970" w:rsidP="00727B74">
                      <w:pPr>
                        <w:rPr>
                          <w:rFonts w:ascii="Arial" w:hAnsi="Arial" w:cs="Arial"/>
                          <w:sz w:val="20"/>
                          <w:szCs w:val="20"/>
                        </w:rPr>
                      </w:pPr>
                      <w:r w:rsidRPr="002727A1">
                        <w:rPr>
                          <w:rFonts w:ascii="Arial" w:hAnsi="Arial" w:cs="Arial"/>
                          <w:b/>
                          <w:bCs/>
                          <w:sz w:val="20"/>
                          <w:szCs w:val="20"/>
                        </w:rPr>
                        <w:t>Wichtig</w:t>
                      </w:r>
                      <w:r w:rsidRPr="002727A1">
                        <w:rPr>
                          <w:rFonts w:ascii="Arial" w:hAnsi="Arial" w:cs="Arial"/>
                          <w:sz w:val="20"/>
                          <w:szCs w:val="20"/>
                        </w:rPr>
                        <w:t>: Berichten Sie über Ihre Maßnahmen zur Korruptionsbekämpfung nur, wenn diese für die Integrität und Ethik Ihrer Geschäftspraktiken wesentlich sind. Das bedeutet, dass die Offenlegung Ihrer Bemühungen im Bereich Anti-Korruption besonders dann gefordert ist, wenn diese Maßnahmen signifikant zur Vermeidung von Korruptionsrisiken beitragen und somit einen direkten Einfluss auf die Glaubwürdigkeit und das Ansehen Ihres Unternehmens haben.</w:t>
                      </w:r>
                    </w:p>
                    <w:p w14:paraId="3251C62F" w14:textId="0553E9DC" w:rsidR="00A07970" w:rsidRPr="002727A1" w:rsidRDefault="00A07970" w:rsidP="00354808">
                      <w:pPr>
                        <w:rPr>
                          <w:rFonts w:ascii="Arial" w:hAnsi="Arial" w:cs="Arial"/>
                          <w:sz w:val="20"/>
                          <w:szCs w:val="20"/>
                        </w:rPr>
                      </w:pPr>
                      <w:r w:rsidRPr="002727A1">
                        <w:rPr>
                          <w:rFonts w:ascii="Arial" w:hAnsi="Arial" w:cs="Arial"/>
                          <w:b/>
                          <w:bCs/>
                          <w:sz w:val="20"/>
                          <w:szCs w:val="20"/>
                        </w:rPr>
                        <w:t xml:space="preserve">Hilfestellung zur Berichterstattung: </w:t>
                      </w:r>
                      <w:r w:rsidRPr="002727A1">
                        <w:rPr>
                          <w:rFonts w:ascii="Arial" w:hAnsi="Arial" w:cs="Arial"/>
                          <w:sz w:val="20"/>
                          <w:szCs w:val="20"/>
                        </w:rPr>
                        <w:t>Es ist hilfreich, transparent zu machen, wie Ihr Unternehmen mit dem Thema Korruption umgeht. Hier sollten Sie angeben, ob Sie Maßnahmen wie die Aufgabentrennung, Schulungen für Mitarbeiter und Korrekturmaßnahmen bei Verstößen durchführen.</w:t>
                      </w:r>
                    </w:p>
                    <w:p w14:paraId="48D1C29B" w14:textId="062CB59F" w:rsidR="00A07970" w:rsidRPr="002727A1" w:rsidRDefault="00A07970" w:rsidP="00354808">
                      <w:pPr>
                        <w:rPr>
                          <w:rFonts w:ascii="Arial" w:hAnsi="Arial" w:cs="Arial"/>
                          <w:sz w:val="20"/>
                          <w:szCs w:val="20"/>
                        </w:rPr>
                      </w:pPr>
                      <w:r w:rsidRPr="002727A1">
                        <w:rPr>
                          <w:rFonts w:ascii="Arial" w:hAnsi="Arial" w:cs="Arial"/>
                          <w:sz w:val="20"/>
                          <w:szCs w:val="20"/>
                        </w:rPr>
                        <w:t>Dazu gehört, dass Sie beschreiben:</w:t>
                      </w:r>
                    </w:p>
                    <w:p w14:paraId="7EACF949" w14:textId="77777777" w:rsidR="00A07970" w:rsidRPr="002727A1" w:rsidRDefault="00A07970" w:rsidP="000763E5">
                      <w:pPr>
                        <w:pStyle w:val="Listenabsatz"/>
                        <w:numPr>
                          <w:ilvl w:val="0"/>
                          <w:numId w:val="10"/>
                        </w:numPr>
                        <w:rPr>
                          <w:rFonts w:ascii="Arial" w:hAnsi="Arial" w:cs="Arial"/>
                          <w:sz w:val="20"/>
                          <w:szCs w:val="20"/>
                        </w:rPr>
                      </w:pPr>
                      <w:r w:rsidRPr="002727A1">
                        <w:rPr>
                          <w:rFonts w:ascii="Arial" w:hAnsi="Arial" w:cs="Arial"/>
                          <w:b/>
                          <w:bCs/>
                          <w:sz w:val="20"/>
                          <w:szCs w:val="20"/>
                        </w:rPr>
                        <w:t>Maßnahmen und Strategien:</w:t>
                      </w:r>
                      <w:r w:rsidRPr="002727A1">
                        <w:rPr>
                          <w:rFonts w:ascii="Arial" w:hAnsi="Arial" w:cs="Arial"/>
                          <w:sz w:val="20"/>
                          <w:szCs w:val="20"/>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3"/>
                        <w:gridCol w:w="4225"/>
                      </w:tblGrid>
                      <w:tr w:rsidR="00A07970" w:rsidRPr="002727A1" w14:paraId="1B9479A7" w14:textId="77777777" w:rsidTr="009539F5">
                        <w:tc>
                          <w:tcPr>
                            <w:tcW w:w="4226" w:type="dxa"/>
                          </w:tcPr>
                          <w:p w14:paraId="1717E4AE" w14:textId="56B7F94F" w:rsidR="00A07970" w:rsidRPr="002727A1" w:rsidRDefault="00A07970" w:rsidP="00B352B9">
                            <w:pPr>
                              <w:rPr>
                                <w:rFonts w:ascii="Arial" w:hAnsi="Arial" w:cs="Arial"/>
                                <w:sz w:val="20"/>
                                <w:szCs w:val="20"/>
                              </w:rPr>
                            </w:pPr>
                            <w:r w:rsidRPr="002727A1">
                              <w:rPr>
                                <w:rFonts w:ascii="Arial" w:hAnsi="Arial" w:cs="Arial"/>
                                <w:sz w:val="20"/>
                                <w:szCs w:val="20"/>
                                <w:u w:val="single"/>
                              </w:rPr>
                              <w:t>Definition</w:t>
                            </w:r>
                            <w:r w:rsidRPr="002727A1">
                              <w:rPr>
                                <w:rFonts w:ascii="Arial" w:hAnsi="Arial" w:cs="Arial"/>
                                <w:sz w:val="20"/>
                                <w:szCs w:val="20"/>
                              </w:rPr>
                              <w:t>: Maßnahmen und Strategien zur Verhinderung von Korruption umfassen alle Schritte, die ein Unternehmen unternimmt, um Korruption zu vermeiden, ihre negativen Auswirkungen zu mindern oder bereits eingetretene Schäden zu beheben. Dazu gehört auch das Management finanzieller Risiken, die durch Korruption entstehen könnten.</w:t>
                            </w:r>
                          </w:p>
                        </w:tc>
                        <w:tc>
                          <w:tcPr>
                            <w:tcW w:w="4227" w:type="dxa"/>
                          </w:tcPr>
                          <w:p w14:paraId="0AACA076" w14:textId="4A66ABDA" w:rsidR="00A07970" w:rsidRPr="002727A1" w:rsidRDefault="00A07970" w:rsidP="00B352B9">
                            <w:pPr>
                              <w:rPr>
                                <w:rFonts w:ascii="Arial" w:hAnsi="Arial" w:cs="Arial"/>
                                <w:b/>
                                <w:bCs/>
                                <w:sz w:val="20"/>
                                <w:szCs w:val="20"/>
                              </w:rPr>
                            </w:pPr>
                            <w:r w:rsidRPr="002727A1">
                              <w:rPr>
                                <w:rFonts w:ascii="Arial" w:hAnsi="Arial" w:cs="Arial"/>
                                <w:sz w:val="20"/>
                                <w:szCs w:val="20"/>
                                <w:u w:val="single"/>
                              </w:rPr>
                              <w:t>Beispiel</w:t>
                            </w:r>
                            <w:r w:rsidRPr="002727A1">
                              <w:rPr>
                                <w:rFonts w:ascii="Arial" w:hAnsi="Arial" w:cs="Arial"/>
                                <w:b/>
                                <w:bCs/>
                                <w:sz w:val="20"/>
                                <w:szCs w:val="20"/>
                              </w:rPr>
                              <w:t>:</w:t>
                            </w:r>
                            <w:r w:rsidRPr="002727A1">
                              <w:rPr>
                                <w:rFonts w:ascii="Arial" w:hAnsi="Arial" w:cs="Arial"/>
                                <w:sz w:val="20"/>
                                <w:szCs w:val="20"/>
                              </w:rPr>
                              <w:t xml:space="preserve"> Ein Unternehmen könnte Schulungsprogramme für alle Mitarbeiter einführen, um das Bewusstsein für Korruptionsrisiken zu schärfen und ethisches Verhalten zu fördern. Darüber hinaus könnten interne Kontrollmechanismen wie die Aufgabentrennung eingeführt werden, um sicherzustellen, dass keine einzelne Person für alle Schritte eines Geschäftsprozesses verantwortlich ist. Diese Maßnahmen helfen, potenzielle Korruptionsrisiken zu identifizieren und zu mindern, und stärken die Integrität der Geschäftspraktiken.</w:t>
                            </w:r>
                          </w:p>
                        </w:tc>
                      </w:tr>
                    </w:tbl>
                    <w:p w14:paraId="439308C3" w14:textId="77777777" w:rsidR="00A07970" w:rsidRPr="002727A1" w:rsidRDefault="00A07970" w:rsidP="00B352B9">
                      <w:pPr>
                        <w:rPr>
                          <w:rFonts w:ascii="Arial" w:hAnsi="Arial" w:cs="Arial"/>
                          <w:b/>
                          <w:bCs/>
                          <w:sz w:val="20"/>
                          <w:szCs w:val="20"/>
                        </w:rPr>
                      </w:pPr>
                    </w:p>
                    <w:p w14:paraId="38D6BDA9" w14:textId="4DFED089" w:rsidR="00A07970" w:rsidRPr="002727A1" w:rsidRDefault="00A07970" w:rsidP="000763E5">
                      <w:pPr>
                        <w:pStyle w:val="Listenabsatz"/>
                        <w:numPr>
                          <w:ilvl w:val="0"/>
                          <w:numId w:val="10"/>
                        </w:numPr>
                        <w:rPr>
                          <w:rFonts w:ascii="Arial" w:hAnsi="Arial" w:cs="Arial"/>
                          <w:b/>
                          <w:bCs/>
                          <w:sz w:val="20"/>
                          <w:szCs w:val="20"/>
                        </w:rPr>
                      </w:pPr>
                      <w:r w:rsidRPr="002727A1">
                        <w:rPr>
                          <w:rFonts w:ascii="Arial" w:hAnsi="Arial" w:cs="Arial"/>
                          <w:b/>
                          <w:bCs/>
                          <w:sz w:val="20"/>
                          <w:szCs w:val="20"/>
                        </w:rPr>
                        <w:t>Richtlinien gegen Korruption: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3"/>
                        <w:gridCol w:w="4225"/>
                      </w:tblGrid>
                      <w:tr w:rsidR="00A07970" w:rsidRPr="002727A1" w14:paraId="6B0B9C4B" w14:textId="77777777" w:rsidTr="009539F5">
                        <w:tc>
                          <w:tcPr>
                            <w:tcW w:w="4226" w:type="dxa"/>
                          </w:tcPr>
                          <w:p w14:paraId="0E3E7AA1" w14:textId="77777777" w:rsidR="00A07970" w:rsidRPr="002727A1" w:rsidRDefault="00A07970" w:rsidP="00376C5C">
                            <w:pPr>
                              <w:rPr>
                                <w:rFonts w:ascii="Arial" w:hAnsi="Arial" w:cs="Arial"/>
                                <w:sz w:val="20"/>
                                <w:szCs w:val="20"/>
                                <w:u w:val="single"/>
                              </w:rPr>
                            </w:pPr>
                            <w:r w:rsidRPr="002727A1">
                              <w:rPr>
                                <w:rFonts w:ascii="Arial" w:hAnsi="Arial" w:cs="Arial"/>
                                <w:sz w:val="20"/>
                                <w:szCs w:val="20"/>
                                <w:u w:val="single"/>
                              </w:rPr>
                              <w:t>Definition</w:t>
                            </w:r>
                            <w:r w:rsidRPr="002727A1">
                              <w:rPr>
                                <w:rFonts w:ascii="Arial" w:hAnsi="Arial" w:cs="Arial"/>
                                <w:sz w:val="20"/>
                                <w:szCs w:val="20"/>
                              </w:rPr>
                              <w:t>: Anti-Korruptionsrichtlinien sind festgelegte Standards und Verfahren, die darauf abzielen, Korruption innerhalb des Unternehmens zu verhindern und zu bekämpfen. Diese Richtlinien legen die Ziele, Geltungsbereiche und betroffenen Stakeholder fest und beziehen sich oft auf externe Standards oder Initiativen.</w:t>
                            </w:r>
                          </w:p>
                          <w:p w14:paraId="2327C66B" w14:textId="28603784" w:rsidR="00A07970" w:rsidRPr="002727A1" w:rsidRDefault="00A07970" w:rsidP="001F26B5">
                            <w:pPr>
                              <w:rPr>
                                <w:rFonts w:ascii="Arial" w:hAnsi="Arial" w:cs="Arial"/>
                                <w:sz w:val="20"/>
                                <w:szCs w:val="20"/>
                              </w:rPr>
                            </w:pPr>
                          </w:p>
                        </w:tc>
                        <w:tc>
                          <w:tcPr>
                            <w:tcW w:w="4227" w:type="dxa"/>
                          </w:tcPr>
                          <w:p w14:paraId="47F3B24A" w14:textId="1C7B6140" w:rsidR="00A07970" w:rsidRPr="002727A1" w:rsidRDefault="00A07970" w:rsidP="001F26B5">
                            <w:pPr>
                              <w:rPr>
                                <w:rFonts w:ascii="Arial" w:hAnsi="Arial" w:cs="Arial"/>
                                <w:sz w:val="20"/>
                                <w:szCs w:val="20"/>
                              </w:rPr>
                            </w:pPr>
                            <w:r w:rsidRPr="002727A1">
                              <w:rPr>
                                <w:rFonts w:ascii="Arial" w:hAnsi="Arial" w:cs="Arial"/>
                                <w:sz w:val="20"/>
                                <w:szCs w:val="20"/>
                                <w:u w:val="single"/>
                              </w:rPr>
                              <w:t>Beispiel</w:t>
                            </w:r>
                            <w:r w:rsidRPr="002727A1">
                              <w:rPr>
                                <w:rFonts w:ascii="Arial" w:hAnsi="Arial" w:cs="Arial"/>
                                <w:sz w:val="20"/>
                                <w:szCs w:val="20"/>
                              </w:rPr>
                              <w:t>: Ein Unternehmen könnte eine umfassende Anti-Korruptionsrichtlinie einführen, die in allen Geschäftsbereichen und Ländern gilt, in denen das Unternehmen tätig ist. Diese Richtlinie könnte spezifische Ziele haben, wie die Förderung von Transparenz und Rechenschaftspflicht. Der Geltungsbereich der Richtlinie könnte alle Mitarbeiter, Lieferanten und Geschäftspartner umfassen. Zur Unterstützung der Umsetzung könnten internationale Standards wie die ISO 37001 (Anti-Korruptions-Managementsysteme) herangezogen werden. Die Einhaltung der Richtlinie könnte durch regelmäßige Audits und Berichterstattung überwacht werden.</w:t>
                            </w:r>
                          </w:p>
                        </w:tc>
                      </w:tr>
                    </w:tbl>
                    <w:p w14:paraId="7AC7C55D" w14:textId="5DFD0F45" w:rsidR="00A07970" w:rsidRPr="002727A1" w:rsidRDefault="00A07970" w:rsidP="00354808">
                      <w:pPr>
                        <w:rPr>
                          <w:rFonts w:ascii="Arial" w:hAnsi="Arial" w:cs="Arial"/>
                          <w:sz w:val="20"/>
                          <w:szCs w:val="20"/>
                        </w:rPr>
                      </w:pPr>
                    </w:p>
                  </w:txbxContent>
                </v:textbox>
                <w10:anchorlock/>
              </v:shape>
            </w:pict>
          </mc:Fallback>
        </mc:AlternateContent>
      </w:r>
    </w:p>
    <w:p w14:paraId="5F79B021" w14:textId="77777777" w:rsidR="00F62089" w:rsidRPr="002727A1" w:rsidRDefault="00F62089" w:rsidP="002A550E">
      <w:pPr>
        <w:rPr>
          <w:rFonts w:ascii="Arial" w:hAnsi="Arial" w:cs="Arial"/>
          <w:sz w:val="24"/>
          <w:szCs w:val="24"/>
          <w:lang w:val="de-DE"/>
        </w:rPr>
      </w:pPr>
    </w:p>
    <w:p w14:paraId="5BE7A921" w14:textId="581F9AD4" w:rsidR="00F62089" w:rsidRPr="002727A1" w:rsidRDefault="00F62089">
      <w:pPr>
        <w:spacing w:after="0" w:line="360" w:lineRule="auto"/>
        <w:rPr>
          <w:rFonts w:ascii="Arial" w:eastAsiaTheme="majorEastAsia" w:hAnsi="Arial" w:cs="Arial"/>
          <w:sz w:val="24"/>
          <w:szCs w:val="24"/>
          <w:lang w:val="de-DE"/>
        </w:rPr>
      </w:pPr>
      <w:r w:rsidRPr="002727A1">
        <w:rPr>
          <w:rFonts w:ascii="Arial" w:hAnsi="Arial" w:cs="Arial"/>
          <w:sz w:val="24"/>
          <w:szCs w:val="24"/>
          <w:lang w:val="de-DE"/>
        </w:rPr>
        <w:br w:type="page"/>
      </w:r>
      <w:r w:rsidR="007C3C88" w:rsidRPr="002727A1">
        <w:rPr>
          <w:rFonts w:ascii="Arial" w:hAnsi="Arial" w:cs="Arial"/>
          <w:noProof/>
          <w:sz w:val="24"/>
          <w:szCs w:val="24"/>
          <w:lang w:val="de-DE" w:eastAsia="ja-JP"/>
        </w:rPr>
        <w:lastRenderedPageBreak/>
        <mc:AlternateContent>
          <mc:Choice Requires="wps">
            <w:drawing>
              <wp:inline distT="0" distB="0" distL="0" distR="0" wp14:anchorId="4F839653" wp14:editId="1C678AC5">
                <wp:extent cx="5556250" cy="2613804"/>
                <wp:effectExtent l="0" t="0" r="6350" b="0"/>
                <wp:docPr id="644714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2613804"/>
                        </a:xfrm>
                        <a:prstGeom prst="rect">
                          <a:avLst/>
                        </a:prstGeom>
                        <a:solidFill>
                          <a:schemeClr val="bg2"/>
                        </a:solidFill>
                        <a:ln w="9525">
                          <a:noFill/>
                          <a:miter lim="800000"/>
                          <a:headEnd/>
                          <a:tailEnd/>
                        </a:ln>
                      </wps:spPr>
                      <wps:txbx>
                        <w:txbxContent>
                          <w:p w14:paraId="402C29C5" w14:textId="77777777" w:rsidR="00A07970" w:rsidRPr="002727A1" w:rsidRDefault="00A07970" w:rsidP="000763E5">
                            <w:pPr>
                              <w:pStyle w:val="Listenabsatz"/>
                              <w:numPr>
                                <w:ilvl w:val="0"/>
                                <w:numId w:val="10"/>
                              </w:numPr>
                              <w:rPr>
                                <w:rFonts w:ascii="Arial" w:hAnsi="Arial" w:cs="Arial"/>
                                <w:b/>
                                <w:bCs/>
                                <w:sz w:val="20"/>
                                <w:szCs w:val="20"/>
                              </w:rPr>
                            </w:pPr>
                            <w:r w:rsidRPr="002727A1">
                              <w:rPr>
                                <w:rFonts w:ascii="Arial" w:hAnsi="Arial" w:cs="Arial"/>
                                <w:b/>
                                <w:bCs/>
                                <w:sz w:val="20"/>
                                <w:szCs w:val="20"/>
                              </w:rPr>
                              <w:t>Umgesetzte Maßnahmen: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3"/>
                              <w:gridCol w:w="4225"/>
                            </w:tblGrid>
                            <w:tr w:rsidR="00A07970" w:rsidRPr="002727A1" w14:paraId="2242F418" w14:textId="77777777" w:rsidTr="009539F5">
                              <w:tc>
                                <w:tcPr>
                                  <w:tcW w:w="4226" w:type="dxa"/>
                                </w:tcPr>
                                <w:p w14:paraId="6C871A13" w14:textId="341E75FF" w:rsidR="00A07970" w:rsidRPr="002727A1" w:rsidRDefault="00A07970" w:rsidP="007C3C88">
                                  <w:pPr>
                                    <w:rPr>
                                      <w:rFonts w:ascii="Arial" w:hAnsi="Arial" w:cs="Arial"/>
                                      <w:sz w:val="20"/>
                                      <w:szCs w:val="20"/>
                                    </w:rPr>
                                  </w:pPr>
                                  <w:r w:rsidRPr="002727A1">
                                    <w:rPr>
                                      <w:rFonts w:ascii="Arial" w:hAnsi="Arial" w:cs="Arial"/>
                                      <w:sz w:val="20"/>
                                      <w:szCs w:val="20"/>
                                      <w:u w:val="single"/>
                                    </w:rPr>
                                    <w:t>Definition:</w:t>
                                  </w:r>
                                  <w:r w:rsidRPr="002727A1">
                                    <w:rPr>
                                      <w:rFonts w:ascii="Arial" w:hAnsi="Arial" w:cs="Arial"/>
                                      <w:sz w:val="20"/>
                                      <w:szCs w:val="20"/>
                                    </w:rPr>
                                    <w:t xml:space="preserve"> Umgesetzte Maßnahmen zur Bekämpfung von Korruption sind konkrete Aktionen, die ein Unternehmen ergreift, um Korruptionsrisiken zu minimieren. Diese Maßnahmen können sich auf die gesamte Wertschöpfungskette erstrecken und müssen regelmäßig auf ihre Wirksamkeit überprüft werden.</w:t>
                                  </w:r>
                                </w:p>
                              </w:tc>
                              <w:tc>
                                <w:tcPr>
                                  <w:tcW w:w="4227" w:type="dxa"/>
                                </w:tcPr>
                                <w:p w14:paraId="16003D78" w14:textId="742D9871" w:rsidR="00A07970" w:rsidRPr="002727A1" w:rsidRDefault="00A07970" w:rsidP="005A5EA4">
                                  <w:pPr>
                                    <w:rPr>
                                      <w:rFonts w:ascii="Arial" w:hAnsi="Arial" w:cs="Arial"/>
                                      <w:sz w:val="20"/>
                                      <w:szCs w:val="20"/>
                                    </w:rPr>
                                  </w:pPr>
                                  <w:r w:rsidRPr="002727A1">
                                    <w:rPr>
                                      <w:rFonts w:ascii="Arial" w:hAnsi="Arial" w:cs="Arial"/>
                                      <w:sz w:val="20"/>
                                      <w:szCs w:val="20"/>
                                      <w:u w:val="single"/>
                                    </w:rPr>
                                    <w:t>Beispiel</w:t>
                                  </w:r>
                                  <w:r w:rsidRPr="002727A1">
                                    <w:rPr>
                                      <w:rFonts w:ascii="Arial" w:hAnsi="Arial" w:cs="Arial"/>
                                      <w:sz w:val="20"/>
                                      <w:szCs w:val="20"/>
                                    </w:rPr>
                                    <w:t>: Ein Unternehmen könnte eine anonyme Whistleblower-Hotline einrichten, über die Mitarbeiter und Stakeholder Verdachtsfälle von Korruption melden können. Zusätzlich könnten regelmäßige Schulungen und Workshops zur Korruptionsprävention für alle Mitarbeiter durchgeführt werden. Die Wirksamkeit dieser Maßnahmen könnte durch die Auswertung der Meldungen und die Durchführung interner Audits bewertet werden. Geplante Maßnahmen, wie die Einführung eines Compliance-Management-Systems, könnten innerhalb eines Jahres umgesetzt werden.</w:t>
                                  </w:r>
                                </w:p>
                              </w:tc>
                            </w:tr>
                          </w:tbl>
                          <w:p w14:paraId="15C885A2" w14:textId="5D50478E" w:rsidR="00A07970" w:rsidRPr="002727A1" w:rsidRDefault="00A07970" w:rsidP="007C3C88">
                            <w:pPr>
                              <w:rPr>
                                <w:rFonts w:ascii="Arial" w:hAnsi="Arial" w:cs="Arial"/>
                                <w:sz w:val="20"/>
                                <w:szCs w:val="20"/>
                              </w:rPr>
                            </w:pPr>
                          </w:p>
                        </w:txbxContent>
                      </wps:txbx>
                      <wps:bodyPr rot="0" vert="horz" wrap="square" lIns="91440" tIns="45720" rIns="91440" bIns="45720" anchor="t" anchorCtr="0">
                        <a:noAutofit/>
                      </wps:bodyPr>
                    </wps:wsp>
                  </a:graphicData>
                </a:graphic>
              </wp:inline>
            </w:drawing>
          </mc:Choice>
          <mc:Fallback>
            <w:pict>
              <v:shape w14:anchorId="4F839653" id="_x0000_s1094" type="#_x0000_t202" style="width:437.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" fillcolor="#e7e6e6 [3214]" stroked="f">
                <v:textbox>
                  <w:txbxContent>
                    <w:p w14:paraId="402C29C5" w14:textId="77777777" w:rsidR="00A07970" w:rsidRPr="002727A1" w:rsidRDefault="00A07970" w:rsidP="000763E5">
                      <w:pPr>
                        <w:pStyle w:val="Listenabsatz"/>
                        <w:numPr>
                          <w:ilvl w:val="0"/>
                          <w:numId w:val="10"/>
                        </w:numPr>
                        <w:rPr>
                          <w:rFonts w:ascii="Arial" w:hAnsi="Arial" w:cs="Arial"/>
                          <w:b/>
                          <w:bCs/>
                          <w:sz w:val="20"/>
                          <w:szCs w:val="20"/>
                        </w:rPr>
                      </w:pPr>
                      <w:r w:rsidRPr="002727A1">
                        <w:rPr>
                          <w:rFonts w:ascii="Arial" w:hAnsi="Arial" w:cs="Arial"/>
                          <w:b/>
                          <w:bCs/>
                          <w:sz w:val="20"/>
                          <w:szCs w:val="20"/>
                        </w:rPr>
                        <w:t>Umgesetzte Maßnahmen: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3"/>
                        <w:gridCol w:w="4225"/>
                      </w:tblGrid>
                      <w:tr w:rsidR="00A07970" w:rsidRPr="002727A1" w14:paraId="2242F418" w14:textId="77777777" w:rsidTr="009539F5">
                        <w:tc>
                          <w:tcPr>
                            <w:tcW w:w="4226" w:type="dxa"/>
                          </w:tcPr>
                          <w:p w14:paraId="6C871A13" w14:textId="341E75FF" w:rsidR="00A07970" w:rsidRPr="002727A1" w:rsidRDefault="00A07970" w:rsidP="007C3C88">
                            <w:pPr>
                              <w:rPr>
                                <w:rFonts w:ascii="Arial" w:hAnsi="Arial" w:cs="Arial"/>
                                <w:sz w:val="20"/>
                                <w:szCs w:val="20"/>
                              </w:rPr>
                            </w:pPr>
                            <w:r w:rsidRPr="002727A1">
                              <w:rPr>
                                <w:rFonts w:ascii="Arial" w:hAnsi="Arial" w:cs="Arial"/>
                                <w:sz w:val="20"/>
                                <w:szCs w:val="20"/>
                                <w:u w:val="single"/>
                              </w:rPr>
                              <w:t>Definition:</w:t>
                            </w:r>
                            <w:r w:rsidRPr="002727A1">
                              <w:rPr>
                                <w:rFonts w:ascii="Arial" w:hAnsi="Arial" w:cs="Arial"/>
                                <w:sz w:val="20"/>
                                <w:szCs w:val="20"/>
                              </w:rPr>
                              <w:t xml:space="preserve"> Umgesetzte Maßnahmen zur Bekämpfung von Korruption sind konkrete Aktionen, die ein Unternehmen ergreift, um Korruptionsrisiken zu minimieren. Diese Maßnahmen können sich auf die gesamte Wertschöpfungskette erstrecken und müssen regelmäßig auf ihre Wirksamkeit überprüft werden.</w:t>
                            </w:r>
                          </w:p>
                        </w:tc>
                        <w:tc>
                          <w:tcPr>
                            <w:tcW w:w="4227" w:type="dxa"/>
                          </w:tcPr>
                          <w:p w14:paraId="16003D78" w14:textId="742D9871" w:rsidR="00A07970" w:rsidRPr="002727A1" w:rsidRDefault="00A07970" w:rsidP="005A5EA4">
                            <w:pPr>
                              <w:rPr>
                                <w:rFonts w:ascii="Arial" w:hAnsi="Arial" w:cs="Arial"/>
                                <w:sz w:val="20"/>
                                <w:szCs w:val="20"/>
                              </w:rPr>
                            </w:pPr>
                            <w:r w:rsidRPr="002727A1">
                              <w:rPr>
                                <w:rFonts w:ascii="Arial" w:hAnsi="Arial" w:cs="Arial"/>
                                <w:sz w:val="20"/>
                                <w:szCs w:val="20"/>
                                <w:u w:val="single"/>
                              </w:rPr>
                              <w:t>Beispiel</w:t>
                            </w:r>
                            <w:r w:rsidRPr="002727A1">
                              <w:rPr>
                                <w:rFonts w:ascii="Arial" w:hAnsi="Arial" w:cs="Arial"/>
                                <w:sz w:val="20"/>
                                <w:szCs w:val="20"/>
                              </w:rPr>
                              <w:t>: Ein Unternehmen könnte eine anonyme Whistleblower-Hotline einrichten, über die Mitarbeiter und Stakeholder Verdachtsfälle von Korruption melden können. Zusätzlich könnten regelmäßige Schulungen und Workshops zur Korruptionsprävention für alle Mitarbeiter durchgeführt werden. Die Wirksamkeit dieser Maßnahmen könnte durch die Auswertung der Meldungen und die Durchführung interner Audits bewertet werden. Geplante Maßnahmen, wie die Einführung eines Compliance-Management-Systems, könnten innerhalb eines Jahres umgesetzt werden.</w:t>
                            </w:r>
                          </w:p>
                        </w:tc>
                      </w:tr>
                    </w:tbl>
                    <w:p w14:paraId="15C885A2" w14:textId="5D50478E" w:rsidR="00A07970" w:rsidRPr="002727A1" w:rsidRDefault="00A07970" w:rsidP="007C3C88">
                      <w:pPr>
                        <w:rPr>
                          <w:rFonts w:ascii="Arial" w:hAnsi="Arial" w:cs="Arial"/>
                          <w:sz w:val="20"/>
                          <w:szCs w:val="20"/>
                        </w:rPr>
                      </w:pPr>
                    </w:p>
                  </w:txbxContent>
                </v:textbox>
                <w10:anchorlock/>
              </v:shape>
            </w:pict>
          </mc:Fallback>
        </mc:AlternateContent>
      </w:r>
    </w:p>
    <w:p w14:paraId="542D2078" w14:textId="02965280" w:rsidR="00F62089" w:rsidRPr="002727A1" w:rsidRDefault="00F62089" w:rsidP="00F62089">
      <w:pPr>
        <w:pStyle w:val="berschrift3"/>
        <w:rPr>
          <w:rFonts w:ascii="Arial" w:hAnsi="Arial" w:cs="Arial"/>
          <w:color w:val="auto"/>
          <w:lang w:val="de-DE"/>
        </w:rPr>
      </w:pPr>
      <w:bookmarkStart w:id="138" w:name="_Toc163556829"/>
      <w:bookmarkStart w:id="139" w:name="_Toc166661653"/>
      <w:r w:rsidRPr="002727A1">
        <w:rPr>
          <w:rFonts w:ascii="Arial" w:hAnsi="Arial" w:cs="Arial"/>
          <w:color w:val="auto"/>
          <w:lang w:val="de-DE"/>
        </w:rPr>
        <w:t>B12: Verurteilungen</w:t>
      </w:r>
      <w:r w:rsidRPr="002727A1">
        <w:rPr>
          <w:rFonts w:ascii="Arial" w:hAnsi="Arial" w:cs="Arial"/>
          <w:b/>
          <w:bCs/>
          <w:color w:val="auto"/>
          <w:lang w:val="de-DE"/>
        </w:rPr>
        <w:t xml:space="preserve"> </w:t>
      </w:r>
      <w:r w:rsidRPr="002727A1">
        <w:rPr>
          <w:rFonts w:ascii="Arial" w:hAnsi="Arial" w:cs="Arial"/>
          <w:color w:val="auto"/>
          <w:lang w:val="de-DE"/>
        </w:rPr>
        <w:t>und Geldstrafen wegen Korruption und Bestechung</w:t>
      </w:r>
      <w:bookmarkEnd w:id="138"/>
      <w:bookmarkEnd w:id="139"/>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38C389CD" w14:textId="77777777">
        <w:tc>
          <w:tcPr>
            <w:tcW w:w="1065" w:type="pct"/>
            <w:shd w:val="clear" w:color="auto" w:fill="F4B083" w:themeFill="accent2" w:themeFillTint="99"/>
          </w:tcPr>
          <w:p w14:paraId="62436F70" w14:textId="77777777" w:rsidR="00F62089" w:rsidRPr="002727A1" w:rsidRDefault="008B4112">
            <w:pPr>
              <w:rPr>
                <w:rFonts w:ascii="Arial" w:hAnsi="Arial" w:cs="Arial"/>
                <w:sz w:val="24"/>
                <w:szCs w:val="24"/>
                <w:lang w:val="de-DE" w:eastAsia="ja-JP"/>
              </w:rPr>
            </w:pPr>
            <w:sdt>
              <w:sdtPr>
                <w:rPr>
                  <w:rFonts w:ascii="Arial" w:hAnsi="Arial" w:cs="Arial"/>
                  <w:sz w:val="24"/>
                  <w:szCs w:val="24"/>
                  <w:lang w:val="de-DE" w:eastAsia="ja-JP"/>
                </w:rPr>
                <w:id w:val="722402016"/>
                <w14:checkbox>
                  <w14:checked w14:val="1"/>
                  <w14:checkedState w14:val="2612" w14:font="MS Gothic"/>
                  <w14:uncheckedState w14:val="2610" w14:font="MS Gothic"/>
                </w14:checkbox>
              </w:sdtPr>
              <w:sdtEndPr/>
              <w:sdtContent>
                <w:r w:rsidR="00F62089" w:rsidRPr="002727A1">
                  <w:rPr>
                    <w:rFonts w:ascii="Segoe UI Symbol" w:eastAsia="MS Gothic" w:hAnsi="Segoe UI Symbol" w:cs="Segoe UI Symbol"/>
                    <w:sz w:val="24"/>
                    <w:szCs w:val="24"/>
                    <w:lang w:val="de-DE" w:eastAsia="ja-JP"/>
                  </w:rPr>
                  <w:t>☐</w:t>
                </w:r>
              </w:sdtContent>
            </w:sdt>
            <w:r w:rsidR="00F62089" w:rsidRPr="002727A1">
              <w:rPr>
                <w:rFonts w:ascii="Arial" w:hAnsi="Arial" w:cs="Arial"/>
                <w:sz w:val="24"/>
                <w:szCs w:val="24"/>
                <w:lang w:val="de-DE" w:eastAsia="ja-JP"/>
              </w:rPr>
              <w:t xml:space="preserve">E </w:t>
            </w:r>
            <w:sdt>
              <w:sdtPr>
                <w:rPr>
                  <w:rFonts w:ascii="Arial" w:hAnsi="Arial" w:cs="Arial"/>
                  <w:sz w:val="24"/>
                  <w:szCs w:val="24"/>
                  <w:lang w:val="de-DE" w:eastAsia="ja-JP"/>
                </w:rPr>
                <w:id w:val="-600489722"/>
                <w14:checkbox>
                  <w14:checked w14:val="0"/>
                  <w14:checkedState w14:val="2612" w14:font="MS Gothic"/>
                  <w14:uncheckedState w14:val="2610" w14:font="MS Gothic"/>
                </w14:checkbox>
              </w:sdtPr>
              <w:sdtEndPr/>
              <w:sdtContent>
                <w:r w:rsidR="00F62089" w:rsidRPr="002727A1">
                  <w:rPr>
                    <w:rFonts w:ascii="Segoe UI Symbol" w:eastAsia="MS Gothic" w:hAnsi="Segoe UI Symbol" w:cs="Segoe UI Symbol"/>
                    <w:sz w:val="24"/>
                    <w:szCs w:val="24"/>
                    <w:lang w:val="de-DE" w:eastAsia="ja-JP"/>
                  </w:rPr>
                  <w:t>☐</w:t>
                </w:r>
              </w:sdtContent>
            </w:sdt>
            <w:r w:rsidR="00F62089" w:rsidRPr="002727A1">
              <w:rPr>
                <w:rFonts w:ascii="Arial" w:hAnsi="Arial" w:cs="Arial"/>
                <w:sz w:val="24"/>
                <w:szCs w:val="24"/>
                <w:lang w:val="de-DE" w:eastAsia="ja-JP"/>
              </w:rPr>
              <w:t xml:space="preserve">S </w:t>
            </w:r>
            <w:sdt>
              <w:sdtPr>
                <w:rPr>
                  <w:rFonts w:ascii="Arial" w:hAnsi="Arial" w:cs="Arial"/>
                  <w:sz w:val="24"/>
                  <w:szCs w:val="24"/>
                  <w:lang w:val="de-DE" w:eastAsia="ja-JP"/>
                </w:rPr>
                <w:id w:val="-386498388"/>
                <w14:checkbox>
                  <w14:checked w14:val="1"/>
                  <w14:checkedState w14:val="2612" w14:font="MS Gothic"/>
                  <w14:uncheckedState w14:val="2610" w14:font="MS Gothic"/>
                </w14:checkbox>
              </w:sdtPr>
              <w:sdtEndPr/>
              <w:sdtContent>
                <w:r w:rsidR="00F62089" w:rsidRPr="002727A1">
                  <w:rPr>
                    <w:rFonts w:ascii="Segoe UI Symbol" w:eastAsia="MS Gothic" w:hAnsi="Segoe UI Symbol" w:cs="Segoe UI Symbol"/>
                    <w:sz w:val="24"/>
                    <w:szCs w:val="24"/>
                    <w:lang w:val="de-DE" w:eastAsia="ja-JP"/>
                  </w:rPr>
                  <w:t>☒</w:t>
                </w:r>
              </w:sdtContent>
            </w:sdt>
            <w:r w:rsidR="00F62089" w:rsidRPr="002727A1">
              <w:rPr>
                <w:rFonts w:ascii="Arial" w:hAnsi="Arial" w:cs="Arial"/>
                <w:b/>
                <w:sz w:val="24"/>
                <w:szCs w:val="24"/>
                <w:lang w:val="de-DE" w:eastAsia="ja-JP"/>
              </w:rPr>
              <w:t>G</w:t>
            </w:r>
            <w:r w:rsidR="00F62089" w:rsidRPr="002727A1">
              <w:rPr>
                <w:rFonts w:ascii="Arial" w:hAnsi="Arial" w:cs="Arial"/>
                <w:sz w:val="24"/>
                <w:szCs w:val="24"/>
                <w:lang w:val="de-DE" w:eastAsia="ja-JP"/>
              </w:rPr>
              <w:t xml:space="preserve"> </w:t>
            </w:r>
          </w:p>
        </w:tc>
        <w:tc>
          <w:tcPr>
            <w:tcW w:w="1201" w:type="pct"/>
          </w:tcPr>
          <w:p w14:paraId="5016FF57" w14:textId="77777777" w:rsidR="00F62089" w:rsidRPr="002727A1" w:rsidRDefault="008B4112">
            <w:pPr>
              <w:rPr>
                <w:rFonts w:ascii="Arial" w:hAnsi="Arial" w:cs="Arial"/>
                <w:sz w:val="24"/>
                <w:szCs w:val="24"/>
                <w:lang w:val="de-DE" w:eastAsia="ja-JP"/>
              </w:rPr>
            </w:pPr>
            <w:sdt>
              <w:sdtPr>
                <w:rPr>
                  <w:rFonts w:ascii="Arial" w:hAnsi="Arial" w:cs="Arial"/>
                  <w:sz w:val="24"/>
                  <w:szCs w:val="24"/>
                  <w:lang w:val="de-DE" w:eastAsia="ja-JP"/>
                </w:rPr>
                <w:id w:val="-1848789967"/>
                <w14:checkbox>
                  <w14:checked w14:val="0"/>
                  <w14:checkedState w14:val="2612" w14:font="MS Gothic"/>
                  <w14:uncheckedState w14:val="2610" w14:font="MS Gothic"/>
                </w14:checkbox>
              </w:sdtPr>
              <w:sdtEndPr/>
              <w:sdtContent>
                <w:r w:rsidR="00F62089" w:rsidRPr="002727A1">
                  <w:rPr>
                    <w:rFonts w:ascii="Segoe UI Symbol" w:eastAsia="MS Gothic" w:hAnsi="Segoe UI Symbol" w:cs="Segoe UI Symbol"/>
                    <w:sz w:val="24"/>
                    <w:szCs w:val="24"/>
                    <w:lang w:val="de-DE" w:eastAsia="ja-JP"/>
                  </w:rPr>
                  <w:t>☐</w:t>
                </w:r>
              </w:sdtContent>
            </w:sdt>
            <w:r w:rsidR="00F62089" w:rsidRPr="002727A1">
              <w:rPr>
                <w:rFonts w:ascii="Arial" w:hAnsi="Arial" w:cs="Arial"/>
                <w:sz w:val="24"/>
                <w:szCs w:val="24"/>
                <w:lang w:val="de-DE" w:eastAsia="ja-JP"/>
              </w:rPr>
              <w:t xml:space="preserve"> Anwendbar?</w:t>
            </w:r>
          </w:p>
        </w:tc>
        <w:tc>
          <w:tcPr>
            <w:tcW w:w="1444" w:type="pct"/>
            <w:shd w:val="clear" w:color="auto" w:fill="EDEDED" w:themeFill="accent3" w:themeFillTint="33"/>
          </w:tcPr>
          <w:p w14:paraId="1D4E9CC7" w14:textId="77777777" w:rsidR="00F62089" w:rsidRPr="002727A1" w:rsidRDefault="008B4112">
            <w:pPr>
              <w:rPr>
                <w:rFonts w:ascii="Arial" w:hAnsi="Arial" w:cs="Arial"/>
                <w:sz w:val="24"/>
                <w:szCs w:val="24"/>
                <w:lang w:val="de-DE" w:eastAsia="ja-JP"/>
              </w:rPr>
            </w:pPr>
            <w:sdt>
              <w:sdtPr>
                <w:rPr>
                  <w:rFonts w:ascii="Arial" w:hAnsi="Arial" w:cs="Arial"/>
                  <w:sz w:val="24"/>
                  <w:szCs w:val="24"/>
                  <w:lang w:val="de-DE" w:eastAsia="ja-JP"/>
                </w:rPr>
                <w:id w:val="-1442144383"/>
                <w14:checkbox>
                  <w14:checked w14:val="1"/>
                  <w14:checkedState w14:val="2612" w14:font="MS Gothic"/>
                  <w14:uncheckedState w14:val="2610" w14:font="MS Gothic"/>
                </w14:checkbox>
              </w:sdtPr>
              <w:sdtEndPr/>
              <w:sdtContent>
                <w:r w:rsidR="00F62089" w:rsidRPr="002727A1">
                  <w:rPr>
                    <w:rFonts w:ascii="Segoe UI Symbol" w:eastAsia="MS Gothic" w:hAnsi="Segoe UI Symbol" w:cs="Segoe UI Symbol"/>
                    <w:sz w:val="24"/>
                    <w:szCs w:val="24"/>
                    <w:lang w:val="de-DE" w:eastAsia="ja-JP"/>
                  </w:rPr>
                  <w:t>☒</w:t>
                </w:r>
              </w:sdtContent>
            </w:sdt>
            <w:r w:rsidR="00F62089" w:rsidRPr="002727A1">
              <w:rPr>
                <w:rFonts w:ascii="Arial" w:hAnsi="Arial" w:cs="Arial"/>
                <w:sz w:val="24"/>
                <w:szCs w:val="24"/>
                <w:lang w:val="de-DE" w:eastAsia="ja-JP"/>
              </w:rPr>
              <w:t xml:space="preserve"> </w:t>
            </w:r>
            <w:r w:rsidR="00F62089" w:rsidRPr="002727A1">
              <w:rPr>
                <w:rFonts w:ascii="Arial" w:hAnsi="Arial" w:cs="Arial"/>
                <w:b/>
                <w:sz w:val="24"/>
                <w:szCs w:val="24"/>
                <w:lang w:val="de-DE" w:eastAsia="ja-JP"/>
              </w:rPr>
              <w:t>Basis</w:t>
            </w:r>
            <w:r w:rsidR="00F62089" w:rsidRPr="002727A1">
              <w:rPr>
                <w:rFonts w:ascii="Arial" w:hAnsi="Arial" w:cs="Arial"/>
                <w:sz w:val="24"/>
                <w:szCs w:val="24"/>
                <w:lang w:val="de-DE" w:eastAsia="ja-JP"/>
              </w:rPr>
              <w:t xml:space="preserve"> </w:t>
            </w:r>
            <w:sdt>
              <w:sdtPr>
                <w:rPr>
                  <w:rFonts w:ascii="Arial" w:hAnsi="Arial" w:cs="Arial"/>
                  <w:sz w:val="24"/>
                  <w:szCs w:val="24"/>
                  <w:lang w:val="de-DE" w:eastAsia="ja-JP"/>
                </w:rPr>
                <w:id w:val="1955131526"/>
                <w14:checkbox>
                  <w14:checked w14:val="0"/>
                  <w14:checkedState w14:val="2612" w14:font="MS Gothic"/>
                  <w14:uncheckedState w14:val="2610" w14:font="MS Gothic"/>
                </w14:checkbox>
              </w:sdtPr>
              <w:sdtEndPr/>
              <w:sdtContent>
                <w:r w:rsidR="00F62089" w:rsidRPr="002727A1">
                  <w:rPr>
                    <w:rFonts w:ascii="Segoe UI Symbol" w:eastAsia="MS Gothic" w:hAnsi="Segoe UI Symbol" w:cs="Segoe UI Symbol"/>
                    <w:sz w:val="24"/>
                    <w:szCs w:val="24"/>
                    <w:lang w:val="de-DE" w:eastAsia="ja-JP"/>
                  </w:rPr>
                  <w:t>☐</w:t>
                </w:r>
              </w:sdtContent>
            </w:sdt>
            <w:r w:rsidR="00F62089"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1212650679"/>
                <w14:checkbox>
                  <w14:checked w14:val="0"/>
                  <w14:checkedState w14:val="2612" w14:font="MS Gothic"/>
                  <w14:uncheckedState w14:val="2610" w14:font="MS Gothic"/>
                </w14:checkbox>
              </w:sdtPr>
              <w:sdtEndPr/>
              <w:sdtContent>
                <w:r w:rsidR="00F62089" w:rsidRPr="002727A1">
                  <w:rPr>
                    <w:rFonts w:ascii="Segoe UI Symbol" w:eastAsia="MS Gothic" w:hAnsi="Segoe UI Symbol" w:cs="Segoe UI Symbol"/>
                    <w:sz w:val="24"/>
                    <w:szCs w:val="24"/>
                    <w:lang w:val="de-DE" w:eastAsia="ja-JP"/>
                  </w:rPr>
                  <w:t>☐</w:t>
                </w:r>
              </w:sdtContent>
            </w:sdt>
            <w:r w:rsidR="00F62089" w:rsidRPr="002727A1">
              <w:rPr>
                <w:rFonts w:ascii="Arial" w:hAnsi="Arial" w:cs="Arial"/>
                <w:sz w:val="24"/>
                <w:szCs w:val="24"/>
                <w:lang w:val="de-DE" w:eastAsia="ja-JP"/>
              </w:rPr>
              <w:t xml:space="preserve"> GP</w:t>
            </w:r>
          </w:p>
        </w:tc>
        <w:tc>
          <w:tcPr>
            <w:tcW w:w="1291" w:type="pct"/>
          </w:tcPr>
          <w:p w14:paraId="6BE12E8B" w14:textId="77777777" w:rsidR="00F62089" w:rsidRPr="002727A1" w:rsidRDefault="00F62089">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11874545" w14:textId="6989E908" w:rsidR="008A11C6" w:rsidRPr="002727A1" w:rsidRDefault="008A11C6" w:rsidP="008A11C6">
      <w:pPr>
        <w:rPr>
          <w:rFonts w:ascii="Arial" w:hAnsi="Arial" w:cs="Arial"/>
          <w:sz w:val="24"/>
          <w:szCs w:val="24"/>
          <w:lang w:val="de-DE"/>
        </w:rPr>
      </w:pPr>
      <w:r w:rsidRPr="002727A1">
        <w:rPr>
          <w:rFonts w:ascii="Arial" w:hAnsi="Arial" w:cs="Arial"/>
          <w:sz w:val="24"/>
          <w:szCs w:val="24"/>
          <w:lang w:val="de-DE"/>
        </w:rPr>
        <w:br/>
        <w:t>Gab es im Berichtszeitraum Verurteilungen oder Geldstrafen wegen Verstößen gegen Gesetze zur Korruptions- und Bestechungsbekämpfung?  Wenn ja:</w:t>
      </w:r>
    </w:p>
    <w:tbl>
      <w:tblPr>
        <w:tblStyle w:val="Tabellenraster"/>
        <w:tblW w:w="0" w:type="auto"/>
        <w:tblLook w:val="04A0" w:firstRow="1" w:lastRow="0" w:firstColumn="1" w:lastColumn="0" w:noHBand="0" w:noVBand="1"/>
      </w:tblPr>
      <w:tblGrid>
        <w:gridCol w:w="4389"/>
        <w:gridCol w:w="4389"/>
      </w:tblGrid>
      <w:tr w:rsidR="00A07970" w:rsidRPr="002727A1" w14:paraId="71F4224A" w14:textId="77777777" w:rsidTr="00125641">
        <w:tc>
          <w:tcPr>
            <w:tcW w:w="4389" w:type="dxa"/>
          </w:tcPr>
          <w:p w14:paraId="308A2834" w14:textId="13EE34A6" w:rsidR="00125641" w:rsidRPr="002727A1" w:rsidRDefault="00125641" w:rsidP="008A11C6">
            <w:pPr>
              <w:rPr>
                <w:rFonts w:ascii="Arial" w:hAnsi="Arial" w:cs="Arial"/>
                <w:sz w:val="24"/>
                <w:szCs w:val="24"/>
                <w:lang w:val="de-DE"/>
              </w:rPr>
            </w:pPr>
            <w:r w:rsidRPr="002727A1">
              <w:rPr>
                <w:rFonts w:ascii="Arial" w:hAnsi="Arial" w:cs="Arial"/>
                <w:sz w:val="24"/>
                <w:szCs w:val="24"/>
                <w:lang w:val="de-DE"/>
              </w:rPr>
              <w:t>Anzahl der Verurteilungen</w:t>
            </w:r>
          </w:p>
        </w:tc>
        <w:tc>
          <w:tcPr>
            <w:tcW w:w="4389" w:type="dxa"/>
          </w:tcPr>
          <w:p w14:paraId="3F3511AE" w14:textId="77777777" w:rsidR="00125641" w:rsidRPr="002727A1" w:rsidRDefault="00125641" w:rsidP="008A11C6">
            <w:pPr>
              <w:rPr>
                <w:rFonts w:ascii="Arial" w:hAnsi="Arial" w:cs="Arial"/>
                <w:sz w:val="24"/>
                <w:szCs w:val="24"/>
                <w:lang w:val="de-DE"/>
              </w:rPr>
            </w:pPr>
          </w:p>
        </w:tc>
      </w:tr>
      <w:tr w:rsidR="00125641" w:rsidRPr="002727A1" w14:paraId="43CD5C29" w14:textId="77777777" w:rsidTr="00125641">
        <w:tc>
          <w:tcPr>
            <w:tcW w:w="4389" w:type="dxa"/>
          </w:tcPr>
          <w:p w14:paraId="3DD4682B" w14:textId="58C74033" w:rsidR="00125641" w:rsidRPr="002727A1" w:rsidRDefault="00125641" w:rsidP="008A11C6">
            <w:pPr>
              <w:rPr>
                <w:rFonts w:ascii="Arial" w:hAnsi="Arial" w:cs="Arial"/>
                <w:sz w:val="24"/>
                <w:szCs w:val="24"/>
                <w:lang w:val="de-DE"/>
              </w:rPr>
            </w:pPr>
            <w:r w:rsidRPr="002727A1">
              <w:rPr>
                <w:rFonts w:ascii="Arial" w:hAnsi="Arial" w:cs="Arial"/>
                <w:sz w:val="24"/>
                <w:szCs w:val="24"/>
                <w:lang w:val="de-DE"/>
              </w:rPr>
              <w:t>Gesamtbetrag der Geldstrafen</w:t>
            </w:r>
          </w:p>
        </w:tc>
        <w:tc>
          <w:tcPr>
            <w:tcW w:w="4389" w:type="dxa"/>
          </w:tcPr>
          <w:p w14:paraId="18AD1A0E" w14:textId="77777777" w:rsidR="00125641" w:rsidRPr="002727A1" w:rsidRDefault="00125641" w:rsidP="008A11C6">
            <w:pPr>
              <w:rPr>
                <w:rFonts w:ascii="Arial" w:hAnsi="Arial" w:cs="Arial"/>
                <w:sz w:val="24"/>
                <w:szCs w:val="24"/>
                <w:lang w:val="de-DE"/>
              </w:rPr>
            </w:pPr>
          </w:p>
        </w:tc>
      </w:tr>
    </w:tbl>
    <w:p w14:paraId="1EFC8920" w14:textId="2149B683" w:rsidR="00EC6DE3" w:rsidRPr="002727A1" w:rsidRDefault="00EC6DE3" w:rsidP="00A4321C">
      <w:pPr>
        <w:rPr>
          <w:rFonts w:ascii="Arial" w:hAnsi="Arial" w:cs="Arial"/>
          <w:sz w:val="24"/>
          <w:szCs w:val="24"/>
          <w:lang w:val="de-DE"/>
        </w:rPr>
      </w:pPr>
    </w:p>
    <w:p w14:paraId="5BC48552" w14:textId="77777777" w:rsidR="00C6704A" w:rsidRPr="002727A1" w:rsidRDefault="00001B0A">
      <w:pPr>
        <w:spacing w:after="0" w:line="360" w:lineRule="auto"/>
        <w:rPr>
          <w:rFonts w:ascii="Arial" w:eastAsiaTheme="majorEastAsia" w:hAnsi="Arial" w:cs="Arial"/>
          <w:sz w:val="24"/>
          <w:szCs w:val="24"/>
          <w:lang w:val="de-DE"/>
        </w:rPr>
      </w:pPr>
      <w:r w:rsidRPr="002727A1">
        <w:rPr>
          <w:rFonts w:ascii="Arial" w:hAnsi="Arial" w:cs="Arial"/>
          <w:sz w:val="24"/>
          <w:szCs w:val="24"/>
          <w:lang w:val="de-DE"/>
        </w:rPr>
        <w:br w:type="page"/>
      </w:r>
    </w:p>
    <w:p w14:paraId="113141B7" w14:textId="61502C68" w:rsidR="002068C3" w:rsidRPr="002727A1" w:rsidRDefault="002068C3" w:rsidP="00BE5037">
      <w:pPr>
        <w:pStyle w:val="berschrift3"/>
        <w:rPr>
          <w:rFonts w:ascii="Arial" w:hAnsi="Arial" w:cs="Arial"/>
          <w:color w:val="auto"/>
          <w:lang w:val="de-DE"/>
        </w:rPr>
      </w:pPr>
      <w:bookmarkStart w:id="140" w:name="_Toc162956795"/>
      <w:bookmarkStart w:id="141" w:name="_Toc162968897"/>
      <w:bookmarkStart w:id="142" w:name="_Toc162969005"/>
      <w:bookmarkStart w:id="143" w:name="_Toc163556830"/>
      <w:bookmarkStart w:id="144" w:name="_Toc166661654"/>
      <w:r w:rsidRPr="002727A1">
        <w:rPr>
          <w:rFonts w:ascii="Arial" w:hAnsi="Arial" w:cs="Arial"/>
          <w:color w:val="auto"/>
          <w:lang w:val="de-DE"/>
        </w:rPr>
        <w:lastRenderedPageBreak/>
        <w:t>BP1</w:t>
      </w:r>
      <w:r w:rsidR="00313351" w:rsidRPr="002727A1">
        <w:rPr>
          <w:rFonts w:ascii="Arial" w:hAnsi="Arial" w:cs="Arial"/>
          <w:color w:val="auto"/>
          <w:lang w:val="de-DE"/>
        </w:rPr>
        <w:t>:</w:t>
      </w:r>
      <w:r w:rsidRPr="002727A1">
        <w:rPr>
          <w:rFonts w:ascii="Arial" w:hAnsi="Arial" w:cs="Arial"/>
          <w:color w:val="auto"/>
          <w:lang w:val="de-DE"/>
        </w:rPr>
        <w:t xml:space="preserve"> Einkünfte aus bestimmten Sektoren</w:t>
      </w:r>
      <w:bookmarkEnd w:id="140"/>
      <w:bookmarkEnd w:id="141"/>
      <w:bookmarkEnd w:id="142"/>
      <w:bookmarkEnd w:id="143"/>
      <w:bookmarkEnd w:id="144"/>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4F3EB86A" w14:textId="77777777">
        <w:tc>
          <w:tcPr>
            <w:tcW w:w="1065" w:type="pct"/>
            <w:shd w:val="clear" w:color="auto" w:fill="F4B083" w:themeFill="accent2" w:themeFillTint="99"/>
          </w:tcPr>
          <w:p w14:paraId="532336A4" w14:textId="77777777" w:rsidR="00592510" w:rsidRPr="002727A1" w:rsidRDefault="008B4112">
            <w:pPr>
              <w:rPr>
                <w:rFonts w:ascii="Arial" w:hAnsi="Arial" w:cs="Arial"/>
                <w:sz w:val="24"/>
                <w:szCs w:val="24"/>
                <w:lang w:val="de-DE" w:eastAsia="ja-JP"/>
              </w:rPr>
            </w:pPr>
            <w:sdt>
              <w:sdtPr>
                <w:rPr>
                  <w:rFonts w:ascii="Arial" w:hAnsi="Arial" w:cs="Arial"/>
                  <w:sz w:val="24"/>
                  <w:szCs w:val="24"/>
                  <w:lang w:val="de-DE" w:eastAsia="ja-JP"/>
                </w:rPr>
                <w:id w:val="2103290024"/>
                <w14:checkbox>
                  <w14:checked w14:val="1"/>
                  <w14:checkedState w14:val="2612" w14:font="MS Gothic"/>
                  <w14:uncheckedState w14:val="2610" w14:font="MS Gothic"/>
                </w14:checkbox>
              </w:sdtPr>
              <w:sdtEndPr/>
              <w:sdtContent>
                <w:r w:rsidR="00592510" w:rsidRPr="002727A1">
                  <w:rPr>
                    <w:rFonts w:ascii="Segoe UI Symbol" w:eastAsia="MS Gothic" w:hAnsi="Segoe UI Symbol" w:cs="Segoe UI Symbol"/>
                    <w:sz w:val="24"/>
                    <w:szCs w:val="24"/>
                    <w:lang w:val="de-DE" w:eastAsia="ja-JP"/>
                  </w:rPr>
                  <w:t>☐</w:t>
                </w:r>
              </w:sdtContent>
            </w:sdt>
            <w:r w:rsidR="00592510" w:rsidRPr="002727A1">
              <w:rPr>
                <w:rFonts w:ascii="Arial" w:hAnsi="Arial" w:cs="Arial"/>
                <w:sz w:val="24"/>
                <w:szCs w:val="24"/>
                <w:lang w:val="de-DE" w:eastAsia="ja-JP"/>
              </w:rPr>
              <w:t xml:space="preserve">E </w:t>
            </w:r>
            <w:sdt>
              <w:sdtPr>
                <w:rPr>
                  <w:rFonts w:ascii="Arial" w:hAnsi="Arial" w:cs="Arial"/>
                  <w:sz w:val="24"/>
                  <w:szCs w:val="24"/>
                  <w:lang w:val="de-DE" w:eastAsia="ja-JP"/>
                </w:rPr>
                <w:id w:val="-1956786073"/>
                <w14:checkbox>
                  <w14:checked w14:val="0"/>
                  <w14:checkedState w14:val="2612" w14:font="MS Gothic"/>
                  <w14:uncheckedState w14:val="2610" w14:font="MS Gothic"/>
                </w14:checkbox>
              </w:sdtPr>
              <w:sdtEndPr/>
              <w:sdtContent>
                <w:r w:rsidR="00592510" w:rsidRPr="002727A1">
                  <w:rPr>
                    <w:rFonts w:ascii="Segoe UI Symbol" w:eastAsia="MS Gothic" w:hAnsi="Segoe UI Symbol" w:cs="Segoe UI Symbol"/>
                    <w:sz w:val="24"/>
                    <w:szCs w:val="24"/>
                    <w:lang w:val="de-DE" w:eastAsia="ja-JP"/>
                  </w:rPr>
                  <w:t>☐</w:t>
                </w:r>
              </w:sdtContent>
            </w:sdt>
            <w:r w:rsidR="00592510" w:rsidRPr="002727A1">
              <w:rPr>
                <w:rFonts w:ascii="Arial" w:hAnsi="Arial" w:cs="Arial"/>
                <w:sz w:val="24"/>
                <w:szCs w:val="24"/>
                <w:lang w:val="de-DE" w:eastAsia="ja-JP"/>
              </w:rPr>
              <w:t xml:space="preserve">S </w:t>
            </w:r>
            <w:sdt>
              <w:sdtPr>
                <w:rPr>
                  <w:rFonts w:ascii="Arial" w:hAnsi="Arial" w:cs="Arial"/>
                  <w:sz w:val="24"/>
                  <w:szCs w:val="24"/>
                  <w:lang w:val="de-DE" w:eastAsia="ja-JP"/>
                </w:rPr>
                <w:id w:val="1593280276"/>
                <w14:checkbox>
                  <w14:checked w14:val="1"/>
                  <w14:checkedState w14:val="2612" w14:font="MS Gothic"/>
                  <w14:uncheckedState w14:val="2610" w14:font="MS Gothic"/>
                </w14:checkbox>
              </w:sdtPr>
              <w:sdtEndPr/>
              <w:sdtContent>
                <w:r w:rsidR="00592510" w:rsidRPr="002727A1">
                  <w:rPr>
                    <w:rFonts w:ascii="Segoe UI Symbol" w:eastAsia="MS Gothic" w:hAnsi="Segoe UI Symbol" w:cs="Segoe UI Symbol"/>
                    <w:sz w:val="24"/>
                    <w:szCs w:val="24"/>
                    <w:lang w:val="de-DE" w:eastAsia="ja-JP"/>
                  </w:rPr>
                  <w:t>☒</w:t>
                </w:r>
              </w:sdtContent>
            </w:sdt>
            <w:r w:rsidR="00592510" w:rsidRPr="002727A1">
              <w:rPr>
                <w:rFonts w:ascii="Arial" w:hAnsi="Arial" w:cs="Arial"/>
                <w:b/>
                <w:bCs/>
                <w:sz w:val="24"/>
                <w:szCs w:val="24"/>
                <w:lang w:val="de-DE" w:eastAsia="ja-JP"/>
              </w:rPr>
              <w:t>G</w:t>
            </w:r>
            <w:r w:rsidR="00592510" w:rsidRPr="002727A1">
              <w:rPr>
                <w:rFonts w:ascii="Arial" w:hAnsi="Arial" w:cs="Arial"/>
                <w:sz w:val="24"/>
                <w:szCs w:val="24"/>
                <w:lang w:val="de-DE" w:eastAsia="ja-JP"/>
              </w:rPr>
              <w:t xml:space="preserve"> </w:t>
            </w:r>
          </w:p>
        </w:tc>
        <w:tc>
          <w:tcPr>
            <w:tcW w:w="1201" w:type="pct"/>
          </w:tcPr>
          <w:p w14:paraId="08F403EE" w14:textId="334972EE" w:rsidR="00592510" w:rsidRPr="002727A1" w:rsidRDefault="008B4112">
            <w:pPr>
              <w:rPr>
                <w:rFonts w:ascii="Arial" w:hAnsi="Arial" w:cs="Arial"/>
                <w:sz w:val="24"/>
                <w:szCs w:val="24"/>
                <w:lang w:val="de-DE" w:eastAsia="ja-JP"/>
              </w:rPr>
            </w:pPr>
            <w:sdt>
              <w:sdtPr>
                <w:rPr>
                  <w:rFonts w:ascii="Arial" w:hAnsi="Arial" w:cs="Arial"/>
                  <w:sz w:val="24"/>
                  <w:szCs w:val="24"/>
                  <w:lang w:val="de-DE" w:eastAsia="ja-JP"/>
                </w:rPr>
                <w:id w:val="1819765375"/>
                <w14:checkbox>
                  <w14:checked w14:val="0"/>
                  <w14:checkedState w14:val="2612" w14:font="MS Gothic"/>
                  <w14:uncheckedState w14:val="2610" w14:font="MS Gothic"/>
                </w14:checkbox>
              </w:sdtPr>
              <w:sdtEndPr/>
              <w:sdtContent>
                <w:r w:rsidR="00592510" w:rsidRPr="002727A1">
                  <w:rPr>
                    <w:rFonts w:ascii="Segoe UI Symbol" w:eastAsia="MS Gothic" w:hAnsi="Segoe UI Symbol" w:cs="Segoe UI Symbol"/>
                    <w:sz w:val="24"/>
                    <w:szCs w:val="24"/>
                    <w:lang w:val="de-DE" w:eastAsia="ja-JP"/>
                  </w:rPr>
                  <w:t>☐</w:t>
                </w:r>
              </w:sdtContent>
            </w:sdt>
            <w:r w:rsidR="00592510" w:rsidRPr="002727A1">
              <w:rPr>
                <w:rFonts w:ascii="Arial" w:hAnsi="Arial" w:cs="Arial"/>
                <w:sz w:val="24"/>
                <w:szCs w:val="24"/>
                <w:lang w:val="de-DE" w:eastAsia="ja-JP"/>
              </w:rPr>
              <w:t xml:space="preserve"> Wesentlich</w:t>
            </w:r>
            <w:r w:rsidR="002A256A" w:rsidRPr="002727A1">
              <w:rPr>
                <w:rFonts w:ascii="Arial" w:hAnsi="Arial" w:cs="Arial"/>
                <w:sz w:val="24"/>
                <w:szCs w:val="24"/>
                <w:lang w:val="de-DE" w:eastAsia="ja-JP"/>
              </w:rPr>
              <w:t>?</w:t>
            </w:r>
          </w:p>
        </w:tc>
        <w:tc>
          <w:tcPr>
            <w:tcW w:w="1444" w:type="pct"/>
            <w:shd w:val="clear" w:color="auto" w:fill="EDEDED" w:themeFill="accent3" w:themeFillTint="33"/>
          </w:tcPr>
          <w:p w14:paraId="1447667A" w14:textId="0BB3704C" w:rsidR="00592510" w:rsidRPr="002727A1" w:rsidRDefault="008B4112">
            <w:pPr>
              <w:rPr>
                <w:rFonts w:ascii="Arial" w:hAnsi="Arial" w:cs="Arial"/>
                <w:sz w:val="24"/>
                <w:szCs w:val="24"/>
                <w:lang w:val="de-DE" w:eastAsia="ja-JP"/>
              </w:rPr>
            </w:pPr>
            <w:sdt>
              <w:sdtPr>
                <w:rPr>
                  <w:rFonts w:ascii="Arial" w:hAnsi="Arial" w:cs="Arial"/>
                  <w:sz w:val="24"/>
                  <w:szCs w:val="24"/>
                  <w:lang w:val="de-DE" w:eastAsia="ja-JP"/>
                </w:rPr>
                <w:id w:val="659042600"/>
                <w14:checkbox>
                  <w14:checked w14:val="0"/>
                  <w14:checkedState w14:val="2612" w14:font="MS Gothic"/>
                  <w14:uncheckedState w14:val="2610" w14:font="MS Gothic"/>
                </w14:checkbox>
              </w:sdtPr>
              <w:sdtEndPr/>
              <w:sdtContent>
                <w:r w:rsidR="00592510" w:rsidRPr="002727A1">
                  <w:rPr>
                    <w:rFonts w:ascii="Segoe UI Symbol" w:eastAsia="MS Gothic" w:hAnsi="Segoe UI Symbol" w:cs="Segoe UI Symbol"/>
                    <w:sz w:val="24"/>
                    <w:szCs w:val="24"/>
                    <w:lang w:val="de-DE" w:eastAsia="ja-JP"/>
                  </w:rPr>
                  <w:t>☐</w:t>
                </w:r>
              </w:sdtContent>
            </w:sdt>
            <w:r w:rsidR="00592510" w:rsidRPr="002727A1">
              <w:rPr>
                <w:rFonts w:ascii="Arial" w:hAnsi="Arial" w:cs="Arial"/>
                <w:sz w:val="24"/>
                <w:szCs w:val="24"/>
                <w:lang w:val="de-DE" w:eastAsia="ja-JP"/>
              </w:rPr>
              <w:t xml:space="preserve"> Basis </w:t>
            </w:r>
            <w:sdt>
              <w:sdtPr>
                <w:rPr>
                  <w:rFonts w:ascii="Arial" w:hAnsi="Arial" w:cs="Arial"/>
                  <w:sz w:val="24"/>
                  <w:szCs w:val="24"/>
                  <w:lang w:val="de-DE" w:eastAsia="ja-JP"/>
                </w:rPr>
                <w:id w:val="250941805"/>
                <w14:checkbox>
                  <w14:checked w14:val="0"/>
                  <w14:checkedState w14:val="2612" w14:font="MS Gothic"/>
                  <w14:uncheckedState w14:val="2610" w14:font="MS Gothic"/>
                </w14:checkbox>
              </w:sdtPr>
              <w:sdtEndPr/>
              <w:sdtContent>
                <w:r w:rsidR="00927CE2" w:rsidRPr="002727A1">
                  <w:rPr>
                    <w:rFonts w:ascii="Segoe UI Symbol" w:eastAsia="MS Gothic" w:hAnsi="Segoe UI Symbol" w:cs="Segoe UI Symbol"/>
                    <w:sz w:val="24"/>
                    <w:szCs w:val="24"/>
                    <w:lang w:val="de-DE" w:eastAsia="ja-JP"/>
                  </w:rPr>
                  <w:t>☐</w:t>
                </w:r>
              </w:sdtContent>
            </w:sdt>
            <w:r w:rsidR="00592510" w:rsidRPr="002727A1">
              <w:rPr>
                <w:rFonts w:ascii="Arial" w:hAnsi="Arial" w:cs="Arial"/>
                <w:sz w:val="24"/>
                <w:szCs w:val="24"/>
                <w:lang w:val="de-DE" w:eastAsia="ja-JP"/>
              </w:rPr>
              <w:t xml:space="preserve"> Narrativ </w:t>
            </w:r>
            <w:sdt>
              <w:sdtPr>
                <w:rPr>
                  <w:rFonts w:ascii="Arial" w:hAnsi="Arial" w:cs="Arial"/>
                  <w:sz w:val="24"/>
                  <w:szCs w:val="24"/>
                  <w:lang w:val="de-DE" w:eastAsia="ja-JP"/>
                </w:rPr>
                <w:id w:val="-899288661"/>
                <w14:checkbox>
                  <w14:checked w14:val="1"/>
                  <w14:checkedState w14:val="2612" w14:font="MS Gothic"/>
                  <w14:uncheckedState w14:val="2610" w14:font="MS Gothic"/>
                </w14:checkbox>
              </w:sdtPr>
              <w:sdtEndPr/>
              <w:sdtContent>
                <w:r w:rsidR="00927CE2" w:rsidRPr="002727A1">
                  <w:rPr>
                    <w:rFonts w:ascii="Segoe UI Symbol" w:eastAsia="MS Gothic" w:hAnsi="Segoe UI Symbol" w:cs="Segoe UI Symbol"/>
                    <w:sz w:val="24"/>
                    <w:szCs w:val="24"/>
                    <w:lang w:val="de-DE" w:eastAsia="ja-JP"/>
                  </w:rPr>
                  <w:t>☒</w:t>
                </w:r>
              </w:sdtContent>
            </w:sdt>
            <w:r w:rsidR="00592510" w:rsidRPr="002727A1">
              <w:rPr>
                <w:rFonts w:ascii="Arial" w:hAnsi="Arial" w:cs="Arial"/>
                <w:sz w:val="24"/>
                <w:szCs w:val="24"/>
                <w:lang w:val="de-DE" w:eastAsia="ja-JP"/>
              </w:rPr>
              <w:t xml:space="preserve"> </w:t>
            </w:r>
            <w:r w:rsidR="00592510" w:rsidRPr="002727A1">
              <w:rPr>
                <w:rFonts w:ascii="Arial" w:hAnsi="Arial" w:cs="Arial"/>
                <w:b/>
                <w:sz w:val="24"/>
                <w:szCs w:val="24"/>
                <w:lang w:val="de-DE" w:eastAsia="ja-JP"/>
              </w:rPr>
              <w:t>GP</w:t>
            </w:r>
          </w:p>
        </w:tc>
        <w:tc>
          <w:tcPr>
            <w:tcW w:w="1291" w:type="pct"/>
          </w:tcPr>
          <w:p w14:paraId="123325D3" w14:textId="77777777" w:rsidR="00592510" w:rsidRPr="002727A1" w:rsidRDefault="00592510">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7C5C982F" w14:textId="11AB7DC2" w:rsidR="002D5EDB" w:rsidRPr="002727A1" w:rsidRDefault="00B26F7D" w:rsidP="003E3375">
      <w:pPr>
        <w:rPr>
          <w:rFonts w:ascii="Arial" w:hAnsi="Arial" w:cs="Arial"/>
          <w:sz w:val="24"/>
          <w:szCs w:val="24"/>
          <w:lang w:val="de-DE"/>
        </w:rPr>
      </w:pPr>
      <w:r w:rsidRPr="002727A1">
        <w:rPr>
          <w:rFonts w:ascii="Arial" w:hAnsi="Arial" w:cs="Arial"/>
          <w:sz w:val="24"/>
          <w:szCs w:val="24"/>
          <w:lang w:val="de-DE"/>
        </w:rPr>
        <w:br/>
      </w:r>
      <w:r w:rsidR="002D5EDB" w:rsidRPr="002727A1">
        <w:rPr>
          <w:rFonts w:ascii="Arial" w:hAnsi="Arial" w:cs="Arial"/>
          <w:sz w:val="24"/>
          <w:szCs w:val="24"/>
          <w:lang w:val="de-DE"/>
        </w:rPr>
        <w:t>Bitte geben Sie an, ob Ihr Unternehmen Einnahmen aus den Bereichen Waffen, Tabak, fossile Brennstoffe oder Agrochemikalien erzielt hat.</w:t>
      </w:r>
    </w:p>
    <w:p w14:paraId="29231D6B" w14:textId="36AAA6D2" w:rsidR="008C2138" w:rsidRPr="002727A1" w:rsidRDefault="00F5471D" w:rsidP="003E3375">
      <w:pPr>
        <w:rPr>
          <w:rFonts w:ascii="Arial" w:hAnsi="Arial" w:cs="Arial"/>
          <w:sz w:val="24"/>
          <w:szCs w:val="24"/>
          <w:lang w:val="de-DE"/>
        </w:rPr>
      </w:pPr>
      <w:r w:rsidRPr="002727A1">
        <w:rPr>
          <w:rFonts w:ascii="Arial" w:hAnsi="Arial" w:cs="Arial"/>
          <w:noProof/>
          <w:sz w:val="24"/>
          <w:szCs w:val="24"/>
          <w:lang w:val="de-DE" w:eastAsia="ja-JP"/>
        </w:rPr>
        <mc:AlternateContent>
          <mc:Choice Requires="wps">
            <w:drawing>
              <wp:anchor distT="45720" distB="45720" distL="114300" distR="114300" simplePos="0" relativeHeight="251658246" behindDoc="0" locked="0" layoutInCell="1" allowOverlap="1" wp14:anchorId="6B333D3B" wp14:editId="50D73BAB">
                <wp:simplePos x="0" y="0"/>
                <wp:positionH relativeFrom="column">
                  <wp:posOffset>-4445</wp:posOffset>
                </wp:positionH>
                <wp:positionV relativeFrom="paragraph">
                  <wp:posOffset>1727660</wp:posOffset>
                </wp:positionV>
                <wp:extent cx="5539105" cy="3858895"/>
                <wp:effectExtent l="0" t="0" r="0" b="1905"/>
                <wp:wrapSquare wrapText="bothSides"/>
                <wp:docPr id="1518354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3858895"/>
                        </a:xfrm>
                        <a:prstGeom prst="rect">
                          <a:avLst/>
                        </a:prstGeom>
                        <a:solidFill>
                          <a:schemeClr val="bg2"/>
                        </a:solidFill>
                        <a:ln w="9525">
                          <a:noFill/>
                          <a:miter lim="800000"/>
                          <a:headEnd/>
                          <a:tailEnd/>
                        </a:ln>
                      </wps:spPr>
                      <wps:txbx>
                        <w:txbxContent>
                          <w:p w14:paraId="323AC8F4" w14:textId="77777777" w:rsidR="00A07970" w:rsidRPr="00DC4763" w:rsidRDefault="00A07970" w:rsidP="00070C81">
                            <w:pPr>
                              <w:rPr>
                                <w:rFonts w:ascii="Arial" w:hAnsi="Arial" w:cs="Arial"/>
                                <w:b/>
                                <w:bCs/>
                                <w:sz w:val="20"/>
                                <w:szCs w:val="20"/>
                                <w:lang w:val="de-DE"/>
                              </w:rPr>
                            </w:pPr>
                            <w:r w:rsidRPr="00DC4763">
                              <w:rPr>
                                <w:rFonts w:ascii="Arial" w:hAnsi="Arial" w:cs="Arial"/>
                                <w:b/>
                                <w:bCs/>
                                <w:sz w:val="20"/>
                                <w:szCs w:val="20"/>
                              </w:rPr>
                              <w:t>Wichtig:</w:t>
                            </w:r>
                            <w:r w:rsidRPr="00DC4763">
                              <w:rPr>
                                <w:rFonts w:ascii="Arial" w:hAnsi="Arial" w:cs="Arial"/>
                                <w:sz w:val="20"/>
                                <w:szCs w:val="20"/>
                              </w:rPr>
                              <w:t xml:space="preserve"> Diese Informationen müssen nur dann offengelegt werden, wenn ihr Unternehmen Einnahmen aus diesen Sektoren hat. </w:t>
                            </w:r>
                          </w:p>
                          <w:p w14:paraId="143C0260" w14:textId="77777777" w:rsidR="00A07970" w:rsidRPr="00DC4763" w:rsidRDefault="00A07970" w:rsidP="00070C81">
                            <w:pPr>
                              <w:rPr>
                                <w:rFonts w:ascii="Arial" w:hAnsi="Arial" w:cs="Arial"/>
                                <w:b/>
                                <w:bCs/>
                                <w:sz w:val="20"/>
                                <w:szCs w:val="20"/>
                                <w:lang w:val="de-DE"/>
                              </w:rPr>
                            </w:pPr>
                            <w:r w:rsidRPr="00DC4763">
                              <w:rPr>
                                <w:rFonts w:ascii="Arial" w:hAnsi="Arial" w:cs="Arial"/>
                                <w:b/>
                                <w:bCs/>
                                <w:sz w:val="20"/>
                                <w:szCs w:val="20"/>
                                <w:lang w:val="de-DE"/>
                              </w:rPr>
                              <w:t>Definition der genannten Sektoren:</w:t>
                            </w:r>
                          </w:p>
                          <w:p w14:paraId="5D33C629" w14:textId="77777777" w:rsidR="00A07970" w:rsidRPr="00DC4763" w:rsidRDefault="00A07970" w:rsidP="000763E5">
                            <w:pPr>
                              <w:pStyle w:val="Listenabsatz"/>
                              <w:numPr>
                                <w:ilvl w:val="0"/>
                                <w:numId w:val="27"/>
                              </w:numPr>
                              <w:rPr>
                                <w:rFonts w:ascii="Arial" w:hAnsi="Arial" w:cs="Arial"/>
                                <w:sz w:val="20"/>
                                <w:szCs w:val="20"/>
                                <w:lang w:val="de-DE"/>
                              </w:rPr>
                            </w:pPr>
                            <w:r w:rsidRPr="00DC4763">
                              <w:rPr>
                                <w:rFonts w:ascii="Arial" w:hAnsi="Arial" w:cs="Arial"/>
                                <w:sz w:val="20"/>
                                <w:szCs w:val="20"/>
                                <w:lang w:val="de-DE"/>
                              </w:rPr>
                              <w:t>Waffen: umstrittene Waffen wie Antipersonenminen, Streumunition, chemische Waffen und biologische Waffen</w:t>
                            </w:r>
                          </w:p>
                          <w:p w14:paraId="2645EFF5" w14:textId="77777777" w:rsidR="00A07970" w:rsidRPr="00DC4763" w:rsidRDefault="00A07970" w:rsidP="000763E5">
                            <w:pPr>
                              <w:pStyle w:val="Listenabsatz"/>
                              <w:numPr>
                                <w:ilvl w:val="0"/>
                                <w:numId w:val="27"/>
                              </w:numPr>
                              <w:rPr>
                                <w:rFonts w:ascii="Arial" w:hAnsi="Arial" w:cs="Arial"/>
                                <w:sz w:val="20"/>
                                <w:szCs w:val="20"/>
                                <w:lang w:val="de-DE"/>
                              </w:rPr>
                            </w:pPr>
                            <w:r w:rsidRPr="00DC4763">
                              <w:rPr>
                                <w:rFonts w:ascii="Arial" w:hAnsi="Arial" w:cs="Arial"/>
                                <w:sz w:val="20"/>
                                <w:szCs w:val="20"/>
                                <w:lang w:val="de-DE"/>
                              </w:rPr>
                              <w:t>Tabak: den Anbau und die Erzeugung von Tabak</w:t>
                            </w:r>
                          </w:p>
                          <w:p w14:paraId="64135468" w14:textId="77777777" w:rsidR="00A07970" w:rsidRPr="00DC4763" w:rsidRDefault="00A07970" w:rsidP="000763E5">
                            <w:pPr>
                              <w:pStyle w:val="Listenabsatz"/>
                              <w:numPr>
                                <w:ilvl w:val="0"/>
                                <w:numId w:val="27"/>
                              </w:numPr>
                              <w:rPr>
                                <w:rFonts w:ascii="Arial" w:hAnsi="Arial" w:cs="Arial"/>
                                <w:sz w:val="20"/>
                                <w:szCs w:val="20"/>
                                <w:lang w:val="de-DE"/>
                              </w:rPr>
                            </w:pPr>
                            <w:r w:rsidRPr="00DC4763">
                              <w:rPr>
                                <w:rFonts w:ascii="Arial" w:hAnsi="Arial" w:cs="Arial"/>
                                <w:sz w:val="20"/>
                                <w:szCs w:val="20"/>
                                <w:lang w:val="de-DE"/>
                              </w:rPr>
                              <w:t>Fossile Brennstoffe: (Kohle, Öl und Gas) d. h. das Unternehmen erzielt Einkünfte aus der Exploration, dem Abbau, der Förderung, der Produktion, der Verarbeitung, der Lagerung, der Raffination oder dem Vertrieb, einschließlich des Transports, der Lagerung und des Handels, von fossilen Brennstoffen gemäß der Definition in Artikel 2 Nummer 62 der Verordnung (EU) 2018/1999 des Europäischen Parlaments und des Rates17), einschließlich einer Aufschlüsselung der Einkünfte aus Kohle, Öl und Gas)</w:t>
                            </w:r>
                          </w:p>
                          <w:p w14:paraId="549A01C8" w14:textId="77777777" w:rsidR="00A07970" w:rsidRPr="00DC4763" w:rsidRDefault="00A07970" w:rsidP="000763E5">
                            <w:pPr>
                              <w:pStyle w:val="Listenabsatz"/>
                              <w:numPr>
                                <w:ilvl w:val="0"/>
                                <w:numId w:val="27"/>
                              </w:numPr>
                              <w:rPr>
                                <w:rFonts w:ascii="Arial" w:hAnsi="Arial" w:cs="Arial"/>
                                <w:sz w:val="20"/>
                                <w:szCs w:val="20"/>
                                <w:lang w:val="de-DE"/>
                              </w:rPr>
                            </w:pPr>
                            <w:r w:rsidRPr="00DC4763">
                              <w:rPr>
                                <w:rFonts w:ascii="Arial" w:hAnsi="Arial" w:cs="Arial"/>
                                <w:sz w:val="20"/>
                                <w:szCs w:val="20"/>
                                <w:lang w:val="de-DE"/>
                              </w:rPr>
                              <w:t>Agrochemische Produkte: die Herstellung von Chemikalien, da ihre Tätigkeiten unter die Abteilung 20.2 des Anhangs I der Verordnung (EK) Nr. 1893/20062</w:t>
                            </w:r>
                          </w:p>
                          <w:p w14:paraId="334333FE" w14:textId="77777777" w:rsidR="00A07970" w:rsidRPr="00DC4763" w:rsidRDefault="00A07970" w:rsidP="00070C81">
                            <w:pPr>
                              <w:rPr>
                                <w:rFonts w:ascii="Arial" w:hAnsi="Arial" w:cs="Arial"/>
                                <w:b/>
                                <w:bCs/>
                                <w:sz w:val="20"/>
                                <w:szCs w:val="20"/>
                                <w:lang w:val="de-DE"/>
                              </w:rPr>
                            </w:pPr>
                            <w:r w:rsidRPr="00DC4763">
                              <w:rPr>
                                <w:rFonts w:ascii="Arial" w:hAnsi="Arial" w:cs="Arial"/>
                                <w:b/>
                                <w:bCs/>
                                <w:sz w:val="20"/>
                                <w:szCs w:val="20"/>
                                <w:lang w:val="de-DE"/>
                              </w:rPr>
                              <w:t>Wieso ist dieses Kriterium wichtig?</w:t>
                            </w:r>
                          </w:p>
                          <w:p w14:paraId="342E650D" w14:textId="77777777" w:rsidR="00A07970" w:rsidRPr="00DC4763" w:rsidRDefault="00A07970" w:rsidP="00070C81">
                            <w:pPr>
                              <w:rPr>
                                <w:rFonts w:ascii="Arial" w:hAnsi="Arial" w:cs="Arial"/>
                                <w:sz w:val="20"/>
                                <w:szCs w:val="20"/>
                                <w:lang w:val="de-DE"/>
                              </w:rPr>
                            </w:pPr>
                            <w:r w:rsidRPr="00DC4763">
                              <w:rPr>
                                <w:rFonts w:ascii="Arial" w:hAnsi="Arial" w:cs="Arial"/>
                                <w:sz w:val="20"/>
                                <w:szCs w:val="20"/>
                                <w:lang w:val="de-DE"/>
                              </w:rPr>
                              <w:t xml:space="preserve">Die Kriterien für diese Sektoren sind in bestimmten für den Finanzsektor geltenden Rechtsvorschriften festgelegt; daher wurden diese Sektoren von Kreditgebern und Investoren als mit Nachhaltigkeitsrisiken behaftet eingestuft.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33D3B" id="_x0000_s1095" type="#_x0000_t202" style="position:absolute;margin-left:-.35pt;margin-top:136.05pt;width:436.15pt;height:303.8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" fillcolor="#e7e6e6 [3214]" stroked="f">
                <v:textbox>
                  <w:txbxContent>
                    <w:p w14:paraId="323AC8F4" w14:textId="77777777" w:rsidR="00A07970" w:rsidRPr="00DC4763" w:rsidRDefault="00A07970" w:rsidP="00070C81">
                      <w:pPr>
                        <w:rPr>
                          <w:rFonts w:ascii="Arial" w:hAnsi="Arial" w:cs="Arial"/>
                          <w:b/>
                          <w:bCs/>
                          <w:sz w:val="20"/>
                          <w:szCs w:val="20"/>
                          <w:lang w:val="de-DE"/>
                        </w:rPr>
                      </w:pPr>
                      <w:r w:rsidRPr="00DC4763">
                        <w:rPr>
                          <w:rFonts w:ascii="Arial" w:hAnsi="Arial" w:cs="Arial"/>
                          <w:b/>
                          <w:bCs/>
                          <w:sz w:val="20"/>
                          <w:szCs w:val="20"/>
                        </w:rPr>
                        <w:t>Wichtig:</w:t>
                      </w:r>
                      <w:r w:rsidRPr="00DC4763">
                        <w:rPr>
                          <w:rFonts w:ascii="Arial" w:hAnsi="Arial" w:cs="Arial"/>
                          <w:sz w:val="20"/>
                          <w:szCs w:val="20"/>
                        </w:rPr>
                        <w:t xml:space="preserve"> Diese Informationen müssen nur dann offengelegt werden, wenn ihr Unternehmen Einnahmen aus diesen Sektoren hat. </w:t>
                      </w:r>
                    </w:p>
                    <w:p w14:paraId="143C0260" w14:textId="77777777" w:rsidR="00A07970" w:rsidRPr="00DC4763" w:rsidRDefault="00A07970" w:rsidP="00070C81">
                      <w:pPr>
                        <w:rPr>
                          <w:rFonts w:ascii="Arial" w:hAnsi="Arial" w:cs="Arial"/>
                          <w:b/>
                          <w:bCs/>
                          <w:sz w:val="20"/>
                          <w:szCs w:val="20"/>
                          <w:lang w:val="de-DE"/>
                        </w:rPr>
                      </w:pPr>
                      <w:r w:rsidRPr="00DC4763">
                        <w:rPr>
                          <w:rFonts w:ascii="Arial" w:hAnsi="Arial" w:cs="Arial"/>
                          <w:b/>
                          <w:bCs/>
                          <w:sz w:val="20"/>
                          <w:szCs w:val="20"/>
                          <w:lang w:val="de-DE"/>
                        </w:rPr>
                        <w:t>Definition der genannten Sektoren:</w:t>
                      </w:r>
                    </w:p>
                    <w:p w14:paraId="5D33C629" w14:textId="77777777" w:rsidR="00A07970" w:rsidRPr="00DC4763" w:rsidRDefault="00A07970" w:rsidP="000763E5">
                      <w:pPr>
                        <w:pStyle w:val="Listenabsatz"/>
                        <w:numPr>
                          <w:ilvl w:val="0"/>
                          <w:numId w:val="27"/>
                        </w:numPr>
                        <w:rPr>
                          <w:rFonts w:ascii="Arial" w:hAnsi="Arial" w:cs="Arial"/>
                          <w:sz w:val="20"/>
                          <w:szCs w:val="20"/>
                          <w:lang w:val="de-DE"/>
                        </w:rPr>
                      </w:pPr>
                      <w:r w:rsidRPr="00DC4763">
                        <w:rPr>
                          <w:rFonts w:ascii="Arial" w:hAnsi="Arial" w:cs="Arial"/>
                          <w:sz w:val="20"/>
                          <w:szCs w:val="20"/>
                          <w:lang w:val="de-DE"/>
                        </w:rPr>
                        <w:t>Waffen: umstrittene Waffen wie Antipersonenminen, Streumunition, chemische Waffen und biologische Waffen</w:t>
                      </w:r>
                    </w:p>
                    <w:p w14:paraId="2645EFF5" w14:textId="77777777" w:rsidR="00A07970" w:rsidRPr="00DC4763" w:rsidRDefault="00A07970" w:rsidP="000763E5">
                      <w:pPr>
                        <w:pStyle w:val="Listenabsatz"/>
                        <w:numPr>
                          <w:ilvl w:val="0"/>
                          <w:numId w:val="27"/>
                        </w:numPr>
                        <w:rPr>
                          <w:rFonts w:ascii="Arial" w:hAnsi="Arial" w:cs="Arial"/>
                          <w:sz w:val="20"/>
                          <w:szCs w:val="20"/>
                          <w:lang w:val="de-DE"/>
                        </w:rPr>
                      </w:pPr>
                      <w:r w:rsidRPr="00DC4763">
                        <w:rPr>
                          <w:rFonts w:ascii="Arial" w:hAnsi="Arial" w:cs="Arial"/>
                          <w:sz w:val="20"/>
                          <w:szCs w:val="20"/>
                          <w:lang w:val="de-DE"/>
                        </w:rPr>
                        <w:t>Tabak: den Anbau und die Erzeugung von Tabak</w:t>
                      </w:r>
                    </w:p>
                    <w:p w14:paraId="64135468" w14:textId="77777777" w:rsidR="00A07970" w:rsidRPr="00DC4763" w:rsidRDefault="00A07970" w:rsidP="000763E5">
                      <w:pPr>
                        <w:pStyle w:val="Listenabsatz"/>
                        <w:numPr>
                          <w:ilvl w:val="0"/>
                          <w:numId w:val="27"/>
                        </w:numPr>
                        <w:rPr>
                          <w:rFonts w:ascii="Arial" w:hAnsi="Arial" w:cs="Arial"/>
                          <w:sz w:val="20"/>
                          <w:szCs w:val="20"/>
                          <w:lang w:val="de-DE"/>
                        </w:rPr>
                      </w:pPr>
                      <w:r w:rsidRPr="00DC4763">
                        <w:rPr>
                          <w:rFonts w:ascii="Arial" w:hAnsi="Arial" w:cs="Arial"/>
                          <w:sz w:val="20"/>
                          <w:szCs w:val="20"/>
                          <w:lang w:val="de-DE"/>
                        </w:rPr>
                        <w:t>Fossile Brennstoffe: (Kohle, Öl und Gas) d. h. das Unternehmen erzielt Einkünfte aus der Exploration, dem Abbau, der Förderung, der Produktion, der Verarbeitung, der Lagerung, der Raffination oder dem Vertrieb, einschließlich des Transports, der Lagerung und des Handels, von fossilen Brennstoffen gemäß der Definition in Artikel 2 Nummer 62 der Verordnung (EU) 2018/1999 des Europäischen Parlaments und des Rates17), einschließlich einer Aufschlüsselung der Einkünfte aus Kohle, Öl und Gas)</w:t>
                      </w:r>
                    </w:p>
                    <w:p w14:paraId="549A01C8" w14:textId="77777777" w:rsidR="00A07970" w:rsidRPr="00DC4763" w:rsidRDefault="00A07970" w:rsidP="000763E5">
                      <w:pPr>
                        <w:pStyle w:val="Listenabsatz"/>
                        <w:numPr>
                          <w:ilvl w:val="0"/>
                          <w:numId w:val="27"/>
                        </w:numPr>
                        <w:rPr>
                          <w:rFonts w:ascii="Arial" w:hAnsi="Arial" w:cs="Arial"/>
                          <w:sz w:val="20"/>
                          <w:szCs w:val="20"/>
                          <w:lang w:val="de-DE"/>
                        </w:rPr>
                      </w:pPr>
                      <w:r w:rsidRPr="00DC4763">
                        <w:rPr>
                          <w:rFonts w:ascii="Arial" w:hAnsi="Arial" w:cs="Arial"/>
                          <w:sz w:val="20"/>
                          <w:szCs w:val="20"/>
                          <w:lang w:val="de-DE"/>
                        </w:rPr>
                        <w:t>Agrochemische Produkte: die Herstellung von Chemikalien, da ihre Tätigkeiten unter die Abteilung 20.2 des Anhangs I der Verordnung (EK) Nr. 1893/20062</w:t>
                      </w:r>
                    </w:p>
                    <w:p w14:paraId="334333FE" w14:textId="77777777" w:rsidR="00A07970" w:rsidRPr="00DC4763" w:rsidRDefault="00A07970" w:rsidP="00070C81">
                      <w:pPr>
                        <w:rPr>
                          <w:rFonts w:ascii="Arial" w:hAnsi="Arial" w:cs="Arial"/>
                          <w:b/>
                          <w:bCs/>
                          <w:sz w:val="20"/>
                          <w:szCs w:val="20"/>
                          <w:lang w:val="de-DE"/>
                        </w:rPr>
                      </w:pPr>
                      <w:r w:rsidRPr="00DC4763">
                        <w:rPr>
                          <w:rFonts w:ascii="Arial" w:hAnsi="Arial" w:cs="Arial"/>
                          <w:b/>
                          <w:bCs/>
                          <w:sz w:val="20"/>
                          <w:szCs w:val="20"/>
                          <w:lang w:val="de-DE"/>
                        </w:rPr>
                        <w:t>Wieso ist dieses Kriterium wichtig?</w:t>
                      </w:r>
                    </w:p>
                    <w:p w14:paraId="342E650D" w14:textId="77777777" w:rsidR="00A07970" w:rsidRPr="00DC4763" w:rsidRDefault="00A07970" w:rsidP="00070C81">
                      <w:pPr>
                        <w:rPr>
                          <w:rFonts w:ascii="Arial" w:hAnsi="Arial" w:cs="Arial"/>
                          <w:sz w:val="20"/>
                          <w:szCs w:val="20"/>
                          <w:lang w:val="de-DE"/>
                        </w:rPr>
                      </w:pPr>
                      <w:r w:rsidRPr="00DC4763">
                        <w:rPr>
                          <w:rFonts w:ascii="Arial" w:hAnsi="Arial" w:cs="Arial"/>
                          <w:sz w:val="20"/>
                          <w:szCs w:val="20"/>
                          <w:lang w:val="de-DE"/>
                        </w:rPr>
                        <w:t xml:space="preserve">Die Kriterien für diese Sektoren sind in bestimmten für den Finanzsektor geltenden Rechtsvorschriften festgelegt; daher wurden diese Sektoren von Kreditgebern und Investoren als mit Nachhaltigkeitsrisiken behaftet eingestuft. </w:t>
                      </w:r>
                    </w:p>
                  </w:txbxContent>
                </v:textbox>
                <w10:wrap type="square"/>
              </v:shape>
            </w:pict>
          </mc:Fallback>
        </mc:AlternateContent>
      </w:r>
      <w:r w:rsidR="00B26F7D" w:rsidRPr="002727A1">
        <w:rPr>
          <w:rFonts w:ascii="Arial" w:hAnsi="Arial" w:cs="Arial"/>
          <w:sz w:val="24"/>
          <w:szCs w:val="24"/>
          <w:lang w:val="de-DE"/>
        </w:rPr>
        <w:t>Erläutern Sie die Einkünfte aus diesen Sektoren:</w:t>
      </w:r>
    </w:p>
    <w:tbl>
      <w:tblPr>
        <w:tblStyle w:val="Tabellenraster"/>
        <w:tblW w:w="0" w:type="auto"/>
        <w:tblLook w:val="04A0" w:firstRow="1" w:lastRow="0" w:firstColumn="1" w:lastColumn="0" w:noHBand="0" w:noVBand="1"/>
      </w:tblPr>
      <w:tblGrid>
        <w:gridCol w:w="632"/>
        <w:gridCol w:w="3101"/>
        <w:gridCol w:w="2512"/>
        <w:gridCol w:w="2512"/>
      </w:tblGrid>
      <w:tr w:rsidR="00A07970" w:rsidRPr="002727A1" w14:paraId="24FB5AFB" w14:textId="4FC6E102" w:rsidTr="003456FD">
        <w:trPr>
          <w:trHeight w:val="477"/>
        </w:trPr>
        <w:tc>
          <w:tcPr>
            <w:tcW w:w="632" w:type="dxa"/>
            <w:shd w:val="clear" w:color="auto" w:fill="EDEDED" w:themeFill="accent3" w:themeFillTint="33"/>
          </w:tcPr>
          <w:p w14:paraId="0727E5BA" w14:textId="3487E37B" w:rsidR="00620A6D" w:rsidRPr="002727A1" w:rsidRDefault="00620A6D" w:rsidP="003E3375">
            <w:pPr>
              <w:rPr>
                <w:rFonts w:ascii="Arial" w:hAnsi="Arial" w:cs="Arial"/>
                <w:b/>
                <w:bCs/>
                <w:sz w:val="24"/>
                <w:szCs w:val="24"/>
                <w:lang w:val="de-DE"/>
              </w:rPr>
            </w:pPr>
            <w:r w:rsidRPr="002727A1">
              <w:rPr>
                <w:rFonts w:ascii="Arial" w:hAnsi="Arial" w:cs="Arial"/>
                <w:b/>
                <w:bCs/>
                <w:sz w:val="24"/>
                <w:szCs w:val="24"/>
                <w:lang w:val="de-DE"/>
              </w:rPr>
              <w:t>#</w:t>
            </w:r>
          </w:p>
        </w:tc>
        <w:tc>
          <w:tcPr>
            <w:tcW w:w="3101" w:type="dxa"/>
            <w:shd w:val="clear" w:color="auto" w:fill="EDEDED" w:themeFill="accent3" w:themeFillTint="33"/>
          </w:tcPr>
          <w:p w14:paraId="20A4BB5B" w14:textId="7EEDA4C1" w:rsidR="00620A6D" w:rsidRPr="002727A1" w:rsidRDefault="00620A6D" w:rsidP="003456FD">
            <w:pPr>
              <w:jc w:val="center"/>
              <w:rPr>
                <w:rFonts w:ascii="Arial" w:hAnsi="Arial" w:cs="Arial"/>
                <w:b/>
                <w:bCs/>
                <w:sz w:val="24"/>
                <w:szCs w:val="24"/>
                <w:lang w:val="de-DE"/>
              </w:rPr>
            </w:pPr>
            <w:r w:rsidRPr="002727A1">
              <w:rPr>
                <w:rFonts w:ascii="Arial" w:hAnsi="Arial" w:cs="Arial"/>
                <w:b/>
                <w:bCs/>
                <w:sz w:val="24"/>
                <w:szCs w:val="24"/>
                <w:lang w:val="de-DE"/>
              </w:rPr>
              <w:t xml:space="preserve">Sektor </w:t>
            </w:r>
            <w:r w:rsidR="00DB034D" w:rsidRPr="002727A1">
              <w:rPr>
                <w:rFonts w:ascii="Arial" w:hAnsi="Arial" w:cs="Arial"/>
                <w:b/>
                <w:bCs/>
                <w:sz w:val="24"/>
                <w:szCs w:val="24"/>
                <w:lang w:val="de-DE"/>
              </w:rPr>
              <w:t>und Typ</w:t>
            </w:r>
          </w:p>
        </w:tc>
        <w:tc>
          <w:tcPr>
            <w:tcW w:w="2512" w:type="dxa"/>
            <w:shd w:val="clear" w:color="auto" w:fill="EDEDED" w:themeFill="accent3" w:themeFillTint="33"/>
          </w:tcPr>
          <w:p w14:paraId="6AB46108" w14:textId="0EEAA40D" w:rsidR="00620A6D" w:rsidRPr="002727A1" w:rsidRDefault="00620A6D" w:rsidP="003456FD">
            <w:pPr>
              <w:jc w:val="center"/>
              <w:rPr>
                <w:rFonts w:ascii="Arial" w:hAnsi="Arial" w:cs="Arial"/>
                <w:b/>
                <w:bCs/>
                <w:sz w:val="24"/>
                <w:szCs w:val="24"/>
                <w:lang w:val="de-DE"/>
              </w:rPr>
            </w:pPr>
            <w:r w:rsidRPr="002727A1">
              <w:rPr>
                <w:rFonts w:ascii="Arial" w:hAnsi="Arial" w:cs="Arial"/>
                <w:b/>
                <w:bCs/>
                <w:sz w:val="24"/>
                <w:szCs w:val="24"/>
                <w:lang w:val="de-DE"/>
              </w:rPr>
              <w:t>Umsatz</w:t>
            </w:r>
          </w:p>
        </w:tc>
        <w:tc>
          <w:tcPr>
            <w:tcW w:w="2512" w:type="dxa"/>
            <w:shd w:val="clear" w:color="auto" w:fill="EDEDED" w:themeFill="accent3" w:themeFillTint="33"/>
          </w:tcPr>
          <w:p w14:paraId="20203671" w14:textId="6E256142" w:rsidR="00620A6D" w:rsidRPr="002727A1" w:rsidRDefault="00620A6D" w:rsidP="003456FD">
            <w:pPr>
              <w:jc w:val="center"/>
              <w:rPr>
                <w:rFonts w:ascii="Arial" w:hAnsi="Arial" w:cs="Arial"/>
                <w:b/>
                <w:bCs/>
                <w:sz w:val="24"/>
                <w:szCs w:val="24"/>
                <w:lang w:val="de-DE"/>
              </w:rPr>
            </w:pPr>
            <w:r w:rsidRPr="002727A1">
              <w:rPr>
                <w:rFonts w:ascii="Arial" w:hAnsi="Arial" w:cs="Arial"/>
                <w:b/>
                <w:bCs/>
                <w:sz w:val="24"/>
                <w:szCs w:val="24"/>
                <w:lang w:val="de-DE"/>
              </w:rPr>
              <w:t>Anteil an Gesamtumsatz</w:t>
            </w:r>
          </w:p>
        </w:tc>
      </w:tr>
      <w:tr w:rsidR="00A07970" w:rsidRPr="002727A1" w14:paraId="6008DB80" w14:textId="41103B6D" w:rsidTr="00620A6D">
        <w:trPr>
          <w:trHeight w:val="807"/>
        </w:trPr>
        <w:tc>
          <w:tcPr>
            <w:tcW w:w="632" w:type="dxa"/>
          </w:tcPr>
          <w:p w14:paraId="59DE1850" w14:textId="5C2EB40F" w:rsidR="00620A6D" w:rsidRPr="002727A1" w:rsidRDefault="00620A6D" w:rsidP="003E3375">
            <w:pPr>
              <w:rPr>
                <w:rFonts w:ascii="Arial" w:hAnsi="Arial" w:cs="Arial"/>
                <w:sz w:val="24"/>
                <w:szCs w:val="24"/>
                <w:lang w:val="de-DE"/>
              </w:rPr>
            </w:pPr>
            <w:r w:rsidRPr="002727A1">
              <w:rPr>
                <w:rFonts w:ascii="Arial" w:hAnsi="Arial" w:cs="Arial"/>
                <w:sz w:val="24"/>
                <w:szCs w:val="24"/>
                <w:lang w:val="de-DE"/>
              </w:rPr>
              <w:t>1</w:t>
            </w:r>
          </w:p>
        </w:tc>
        <w:tc>
          <w:tcPr>
            <w:tcW w:w="3101" w:type="dxa"/>
          </w:tcPr>
          <w:p w14:paraId="385799B1" w14:textId="177FC353" w:rsidR="00620A6D" w:rsidRPr="002727A1" w:rsidRDefault="00620A6D" w:rsidP="003E3375">
            <w:pPr>
              <w:rPr>
                <w:rFonts w:ascii="Arial" w:hAnsi="Arial" w:cs="Arial"/>
                <w:sz w:val="24"/>
                <w:szCs w:val="24"/>
                <w:lang w:val="de-DE"/>
              </w:rPr>
            </w:pPr>
            <w:r w:rsidRPr="002727A1">
              <w:rPr>
                <w:rFonts w:ascii="Arial" w:hAnsi="Arial" w:cs="Arial"/>
                <w:sz w:val="24"/>
                <w:szCs w:val="24"/>
                <w:lang w:val="de-DE"/>
              </w:rPr>
              <w:t xml:space="preserve">z.B. Waffen </w:t>
            </w:r>
            <w:r w:rsidR="00E715FB" w:rsidRPr="002727A1">
              <w:rPr>
                <w:rFonts w:ascii="Arial" w:hAnsi="Arial" w:cs="Arial"/>
                <w:sz w:val="24"/>
                <w:szCs w:val="24"/>
                <w:lang w:val="de-DE"/>
              </w:rPr>
              <w:t xml:space="preserve">- </w:t>
            </w:r>
            <w:r w:rsidRPr="002727A1">
              <w:rPr>
                <w:rFonts w:ascii="Arial" w:hAnsi="Arial" w:cs="Arial"/>
                <w:sz w:val="24"/>
                <w:szCs w:val="24"/>
                <w:lang w:val="de-DE"/>
              </w:rPr>
              <w:t>Streumunition</w:t>
            </w:r>
          </w:p>
        </w:tc>
        <w:tc>
          <w:tcPr>
            <w:tcW w:w="2512" w:type="dxa"/>
          </w:tcPr>
          <w:p w14:paraId="13AFF2F8" w14:textId="4BCEA812" w:rsidR="00620A6D" w:rsidRPr="002727A1" w:rsidRDefault="0056247E" w:rsidP="003E3375">
            <w:pPr>
              <w:rPr>
                <w:rFonts w:ascii="Arial" w:hAnsi="Arial" w:cs="Arial"/>
                <w:sz w:val="24"/>
                <w:szCs w:val="24"/>
                <w:lang w:val="de-DE"/>
              </w:rPr>
            </w:pPr>
            <w:r w:rsidRPr="002727A1">
              <w:rPr>
                <w:rFonts w:ascii="Arial" w:hAnsi="Arial" w:cs="Arial"/>
                <w:sz w:val="24"/>
                <w:szCs w:val="24"/>
                <w:lang w:val="de-DE"/>
              </w:rPr>
              <w:t>€</w:t>
            </w:r>
            <w:r w:rsidR="00B26F7D" w:rsidRPr="002727A1">
              <w:rPr>
                <w:rFonts w:ascii="Arial" w:hAnsi="Arial" w:cs="Arial"/>
                <w:sz w:val="24"/>
                <w:szCs w:val="24"/>
                <w:lang w:val="de-DE"/>
              </w:rPr>
              <w:t xml:space="preserve"> </w:t>
            </w:r>
            <w:proofErr w:type="spellStart"/>
            <w:r w:rsidRPr="002727A1">
              <w:rPr>
                <w:rFonts w:ascii="Arial" w:hAnsi="Arial" w:cs="Arial"/>
                <w:sz w:val="24"/>
                <w:szCs w:val="24"/>
                <w:lang w:val="de-DE"/>
              </w:rPr>
              <w:t>Xx</w:t>
            </w:r>
            <w:proofErr w:type="spellEnd"/>
          </w:p>
        </w:tc>
        <w:tc>
          <w:tcPr>
            <w:tcW w:w="2512" w:type="dxa"/>
          </w:tcPr>
          <w:p w14:paraId="39A0B57D" w14:textId="521295F3" w:rsidR="00620A6D" w:rsidRPr="002727A1" w:rsidRDefault="0056247E" w:rsidP="003E3375">
            <w:pPr>
              <w:rPr>
                <w:rFonts w:ascii="Arial" w:hAnsi="Arial" w:cs="Arial"/>
                <w:sz w:val="24"/>
                <w:szCs w:val="24"/>
                <w:lang w:val="de-DE"/>
              </w:rPr>
            </w:pPr>
            <w:proofErr w:type="spellStart"/>
            <w:r w:rsidRPr="002727A1">
              <w:rPr>
                <w:rFonts w:ascii="Arial" w:hAnsi="Arial" w:cs="Arial"/>
                <w:sz w:val="24"/>
                <w:szCs w:val="24"/>
                <w:lang w:val="de-DE"/>
              </w:rPr>
              <w:t>Xx</w:t>
            </w:r>
            <w:proofErr w:type="spellEnd"/>
            <w:r w:rsidR="00B26F7D" w:rsidRPr="002727A1">
              <w:rPr>
                <w:rFonts w:ascii="Arial" w:hAnsi="Arial" w:cs="Arial"/>
                <w:sz w:val="24"/>
                <w:szCs w:val="24"/>
                <w:lang w:val="de-DE"/>
              </w:rPr>
              <w:t xml:space="preserve"> </w:t>
            </w:r>
            <w:r w:rsidRPr="002727A1">
              <w:rPr>
                <w:rFonts w:ascii="Arial" w:hAnsi="Arial" w:cs="Arial"/>
                <w:sz w:val="24"/>
                <w:szCs w:val="24"/>
                <w:lang w:val="de-DE"/>
              </w:rPr>
              <w:t>%</w:t>
            </w:r>
          </w:p>
        </w:tc>
      </w:tr>
      <w:tr w:rsidR="00620A6D" w:rsidRPr="002727A1" w14:paraId="5E2AC30B" w14:textId="44651D85" w:rsidTr="00620A6D">
        <w:trPr>
          <w:trHeight w:val="477"/>
        </w:trPr>
        <w:tc>
          <w:tcPr>
            <w:tcW w:w="632" w:type="dxa"/>
          </w:tcPr>
          <w:p w14:paraId="4ED99B4F" w14:textId="06BE7D24" w:rsidR="00620A6D" w:rsidRPr="002727A1" w:rsidRDefault="00620A6D" w:rsidP="003E3375">
            <w:pPr>
              <w:rPr>
                <w:rFonts w:ascii="Arial" w:hAnsi="Arial" w:cs="Arial"/>
                <w:sz w:val="24"/>
                <w:szCs w:val="24"/>
                <w:lang w:val="de-DE"/>
              </w:rPr>
            </w:pPr>
            <w:r w:rsidRPr="002727A1">
              <w:rPr>
                <w:rFonts w:ascii="Arial" w:hAnsi="Arial" w:cs="Arial"/>
                <w:sz w:val="24"/>
                <w:szCs w:val="24"/>
                <w:lang w:val="de-DE"/>
              </w:rPr>
              <w:t>2</w:t>
            </w:r>
          </w:p>
        </w:tc>
        <w:tc>
          <w:tcPr>
            <w:tcW w:w="3101" w:type="dxa"/>
          </w:tcPr>
          <w:p w14:paraId="0D280F6D" w14:textId="6873A7F6" w:rsidR="00620A6D" w:rsidRPr="002727A1" w:rsidRDefault="00620A6D" w:rsidP="003E3375">
            <w:pPr>
              <w:rPr>
                <w:rFonts w:ascii="Arial" w:hAnsi="Arial" w:cs="Arial"/>
                <w:sz w:val="24"/>
                <w:szCs w:val="24"/>
                <w:lang w:val="de-DE"/>
              </w:rPr>
            </w:pPr>
            <w:r w:rsidRPr="002727A1">
              <w:rPr>
                <w:rFonts w:ascii="Arial" w:hAnsi="Arial" w:cs="Arial"/>
                <w:sz w:val="24"/>
                <w:szCs w:val="24"/>
                <w:lang w:val="de-DE"/>
              </w:rPr>
              <w:t>…</w:t>
            </w:r>
          </w:p>
        </w:tc>
        <w:tc>
          <w:tcPr>
            <w:tcW w:w="2512" w:type="dxa"/>
          </w:tcPr>
          <w:p w14:paraId="54E48763" w14:textId="222337A3" w:rsidR="00620A6D" w:rsidRPr="002727A1" w:rsidRDefault="00620A6D" w:rsidP="003E3375">
            <w:pPr>
              <w:rPr>
                <w:rFonts w:ascii="Arial" w:hAnsi="Arial" w:cs="Arial"/>
                <w:sz w:val="24"/>
                <w:szCs w:val="24"/>
                <w:lang w:val="de-DE"/>
              </w:rPr>
            </w:pPr>
            <w:r w:rsidRPr="002727A1">
              <w:rPr>
                <w:rFonts w:ascii="Arial" w:hAnsi="Arial" w:cs="Arial"/>
                <w:sz w:val="24"/>
                <w:szCs w:val="24"/>
                <w:lang w:val="de-DE"/>
              </w:rPr>
              <w:t>…</w:t>
            </w:r>
          </w:p>
        </w:tc>
        <w:tc>
          <w:tcPr>
            <w:tcW w:w="2512" w:type="dxa"/>
          </w:tcPr>
          <w:p w14:paraId="21C5E232" w14:textId="2687BB80" w:rsidR="00620A6D" w:rsidRPr="002727A1" w:rsidRDefault="00620A6D" w:rsidP="003E3375">
            <w:pPr>
              <w:rPr>
                <w:rFonts w:ascii="Arial" w:hAnsi="Arial" w:cs="Arial"/>
                <w:sz w:val="24"/>
                <w:szCs w:val="24"/>
                <w:lang w:val="de-DE"/>
              </w:rPr>
            </w:pPr>
            <w:r w:rsidRPr="002727A1">
              <w:rPr>
                <w:rFonts w:ascii="Arial" w:hAnsi="Arial" w:cs="Arial"/>
                <w:sz w:val="24"/>
                <w:szCs w:val="24"/>
                <w:lang w:val="de-DE"/>
              </w:rPr>
              <w:t>…</w:t>
            </w:r>
          </w:p>
        </w:tc>
      </w:tr>
    </w:tbl>
    <w:p w14:paraId="7ECF06CF" w14:textId="77777777" w:rsidR="00F5471D" w:rsidRPr="002727A1" w:rsidRDefault="00F5471D" w:rsidP="004B61FF">
      <w:pPr>
        <w:rPr>
          <w:rFonts w:ascii="Arial" w:hAnsi="Arial" w:cs="Arial"/>
          <w:sz w:val="24"/>
          <w:szCs w:val="24"/>
          <w:lang w:val="de-DE"/>
        </w:rPr>
      </w:pPr>
    </w:p>
    <w:p w14:paraId="1945DB98" w14:textId="10A692F8" w:rsidR="00F5471D" w:rsidRPr="002727A1" w:rsidRDefault="00F5471D" w:rsidP="00F5471D">
      <w:pPr>
        <w:pStyle w:val="berschrift3"/>
        <w:rPr>
          <w:rFonts w:ascii="Arial" w:hAnsi="Arial" w:cs="Arial"/>
          <w:color w:val="auto"/>
          <w:lang w:val="de-DE"/>
        </w:rPr>
      </w:pPr>
      <w:bookmarkStart w:id="145" w:name="_Toc166661655"/>
      <w:r w:rsidRPr="002727A1">
        <w:rPr>
          <w:rFonts w:ascii="Arial" w:hAnsi="Arial" w:cs="Arial"/>
          <w:color w:val="auto"/>
          <w:lang w:val="de-DE"/>
        </w:rPr>
        <w:t>XX: Freiwillige Zusatzangabe zum Thema gute Unternehmensführung</w:t>
      </w:r>
      <w:bookmarkEnd w:id="145"/>
    </w:p>
    <w:tbl>
      <w:tblPr>
        <w:tblStyle w:val="Tabellenraster"/>
        <w:tblW w:w="5000" w:type="pct"/>
        <w:tblLook w:val="04A0" w:firstRow="1" w:lastRow="0" w:firstColumn="1" w:lastColumn="0" w:noHBand="0" w:noVBand="1"/>
      </w:tblPr>
      <w:tblGrid>
        <w:gridCol w:w="1870"/>
        <w:gridCol w:w="2108"/>
        <w:gridCol w:w="2535"/>
        <w:gridCol w:w="2265"/>
      </w:tblGrid>
      <w:tr w:rsidR="00A07970" w:rsidRPr="002727A1" w14:paraId="1DFB7216" w14:textId="77777777">
        <w:tc>
          <w:tcPr>
            <w:tcW w:w="1065" w:type="pct"/>
            <w:shd w:val="clear" w:color="auto" w:fill="F4B083" w:themeFill="accent2" w:themeFillTint="99"/>
          </w:tcPr>
          <w:p w14:paraId="335AFBF7" w14:textId="77777777" w:rsidR="00F5471D" w:rsidRPr="002727A1" w:rsidRDefault="008B4112">
            <w:pPr>
              <w:rPr>
                <w:rFonts w:ascii="Arial" w:hAnsi="Arial" w:cs="Arial"/>
                <w:sz w:val="24"/>
                <w:szCs w:val="24"/>
                <w:lang w:val="de-DE" w:eastAsia="ja-JP"/>
              </w:rPr>
            </w:pPr>
            <w:sdt>
              <w:sdtPr>
                <w:rPr>
                  <w:rFonts w:ascii="Arial" w:hAnsi="Arial" w:cs="Arial"/>
                  <w:sz w:val="24"/>
                  <w:szCs w:val="24"/>
                  <w:lang w:val="de-DE" w:eastAsia="ja-JP"/>
                </w:rPr>
                <w:id w:val="-384181147"/>
                <w14:checkbox>
                  <w14:checked w14:val="1"/>
                  <w14:checkedState w14:val="2612" w14:font="MS Gothic"/>
                  <w14:uncheckedState w14:val="2610" w14:font="MS Gothic"/>
                </w14:checkbox>
              </w:sdtPr>
              <w:sdtEndPr/>
              <w:sdtContent>
                <w:r w:rsidR="00F5471D" w:rsidRPr="002727A1">
                  <w:rPr>
                    <w:rFonts w:ascii="Segoe UI Symbol" w:eastAsia="MS Gothic" w:hAnsi="Segoe UI Symbol" w:cs="Segoe UI Symbol"/>
                    <w:sz w:val="24"/>
                    <w:szCs w:val="24"/>
                    <w:lang w:val="de-DE" w:eastAsia="ja-JP"/>
                  </w:rPr>
                  <w:t>☐</w:t>
                </w:r>
              </w:sdtContent>
            </w:sdt>
            <w:r w:rsidR="00F5471D" w:rsidRPr="002727A1">
              <w:rPr>
                <w:rFonts w:ascii="Arial" w:hAnsi="Arial" w:cs="Arial"/>
                <w:sz w:val="24"/>
                <w:szCs w:val="24"/>
                <w:lang w:val="de-DE" w:eastAsia="ja-JP"/>
              </w:rPr>
              <w:t xml:space="preserve">E </w:t>
            </w:r>
            <w:sdt>
              <w:sdtPr>
                <w:rPr>
                  <w:rFonts w:ascii="Arial" w:hAnsi="Arial" w:cs="Arial"/>
                  <w:sz w:val="24"/>
                  <w:szCs w:val="24"/>
                  <w:lang w:val="de-DE" w:eastAsia="ja-JP"/>
                </w:rPr>
                <w:id w:val="-1971502519"/>
                <w14:checkbox>
                  <w14:checked w14:val="0"/>
                  <w14:checkedState w14:val="2612" w14:font="MS Gothic"/>
                  <w14:uncheckedState w14:val="2610" w14:font="MS Gothic"/>
                </w14:checkbox>
              </w:sdtPr>
              <w:sdtEndPr/>
              <w:sdtContent>
                <w:r w:rsidR="00F5471D" w:rsidRPr="002727A1">
                  <w:rPr>
                    <w:rFonts w:ascii="Segoe UI Symbol" w:eastAsia="MS Gothic" w:hAnsi="Segoe UI Symbol" w:cs="Segoe UI Symbol"/>
                    <w:sz w:val="24"/>
                    <w:szCs w:val="24"/>
                    <w:lang w:val="de-DE" w:eastAsia="ja-JP"/>
                  </w:rPr>
                  <w:t>☐</w:t>
                </w:r>
              </w:sdtContent>
            </w:sdt>
            <w:r w:rsidR="00F5471D" w:rsidRPr="002727A1">
              <w:rPr>
                <w:rFonts w:ascii="Arial" w:hAnsi="Arial" w:cs="Arial"/>
                <w:sz w:val="24"/>
                <w:szCs w:val="24"/>
                <w:lang w:val="de-DE" w:eastAsia="ja-JP"/>
              </w:rPr>
              <w:t xml:space="preserve">S </w:t>
            </w:r>
            <w:sdt>
              <w:sdtPr>
                <w:rPr>
                  <w:rFonts w:ascii="Arial" w:hAnsi="Arial" w:cs="Arial"/>
                  <w:sz w:val="24"/>
                  <w:szCs w:val="24"/>
                  <w:lang w:val="de-DE" w:eastAsia="ja-JP"/>
                </w:rPr>
                <w:id w:val="1135212235"/>
                <w14:checkbox>
                  <w14:checked w14:val="1"/>
                  <w14:checkedState w14:val="2612" w14:font="MS Gothic"/>
                  <w14:uncheckedState w14:val="2610" w14:font="MS Gothic"/>
                </w14:checkbox>
              </w:sdtPr>
              <w:sdtEndPr/>
              <w:sdtContent>
                <w:r w:rsidR="00F5471D" w:rsidRPr="002727A1">
                  <w:rPr>
                    <w:rFonts w:ascii="Segoe UI Symbol" w:eastAsia="MS Gothic" w:hAnsi="Segoe UI Symbol" w:cs="Segoe UI Symbol"/>
                    <w:sz w:val="24"/>
                    <w:szCs w:val="24"/>
                    <w:lang w:val="de-DE" w:eastAsia="ja-JP"/>
                  </w:rPr>
                  <w:t>☒</w:t>
                </w:r>
              </w:sdtContent>
            </w:sdt>
            <w:r w:rsidR="00F5471D" w:rsidRPr="002727A1">
              <w:rPr>
                <w:rFonts w:ascii="Arial" w:hAnsi="Arial" w:cs="Arial"/>
                <w:b/>
                <w:sz w:val="24"/>
                <w:szCs w:val="24"/>
                <w:lang w:val="de-DE" w:eastAsia="ja-JP"/>
              </w:rPr>
              <w:t>G</w:t>
            </w:r>
            <w:r w:rsidR="00F5471D" w:rsidRPr="002727A1">
              <w:rPr>
                <w:rFonts w:ascii="Arial" w:hAnsi="Arial" w:cs="Arial"/>
                <w:sz w:val="24"/>
                <w:szCs w:val="24"/>
                <w:lang w:val="de-DE" w:eastAsia="ja-JP"/>
              </w:rPr>
              <w:t xml:space="preserve"> </w:t>
            </w:r>
          </w:p>
        </w:tc>
        <w:tc>
          <w:tcPr>
            <w:tcW w:w="1201" w:type="pct"/>
          </w:tcPr>
          <w:p w14:paraId="4480F7BD" w14:textId="52546F50" w:rsidR="00F5471D" w:rsidRPr="002727A1" w:rsidRDefault="00F5471D">
            <w:pPr>
              <w:rPr>
                <w:rFonts w:ascii="Arial" w:hAnsi="Arial" w:cs="Arial"/>
                <w:sz w:val="24"/>
                <w:szCs w:val="24"/>
                <w:lang w:val="de-DE" w:eastAsia="ja-JP"/>
              </w:rPr>
            </w:pPr>
          </w:p>
        </w:tc>
        <w:tc>
          <w:tcPr>
            <w:tcW w:w="1444" w:type="pct"/>
            <w:shd w:val="clear" w:color="auto" w:fill="EDEDED" w:themeFill="accent3" w:themeFillTint="33"/>
          </w:tcPr>
          <w:p w14:paraId="22ACF2AA" w14:textId="0C3F282F" w:rsidR="00F5471D" w:rsidRPr="002727A1" w:rsidRDefault="00F5471D">
            <w:pPr>
              <w:rPr>
                <w:rFonts w:ascii="Arial" w:hAnsi="Arial" w:cs="Arial"/>
                <w:sz w:val="24"/>
                <w:szCs w:val="24"/>
                <w:lang w:val="de-DE" w:eastAsia="ja-JP"/>
              </w:rPr>
            </w:pPr>
          </w:p>
        </w:tc>
        <w:tc>
          <w:tcPr>
            <w:tcW w:w="1291" w:type="pct"/>
          </w:tcPr>
          <w:p w14:paraId="5FE637E7" w14:textId="77777777" w:rsidR="00F5471D" w:rsidRPr="002727A1" w:rsidRDefault="00F5471D">
            <w:pPr>
              <w:rPr>
                <w:rFonts w:ascii="Arial" w:hAnsi="Arial" w:cs="Arial"/>
                <w:sz w:val="24"/>
                <w:szCs w:val="24"/>
                <w:lang w:val="de-DE" w:eastAsia="ja-JP"/>
              </w:rPr>
            </w:pPr>
            <w:r w:rsidRPr="002727A1">
              <w:rPr>
                <w:rFonts w:ascii="Arial" w:hAnsi="Arial" w:cs="Arial"/>
                <w:sz w:val="24"/>
                <w:szCs w:val="24"/>
                <w:lang w:val="de-DE" w:eastAsia="ja-JP"/>
              </w:rPr>
              <w:t>Ansprechpartner:</w:t>
            </w:r>
          </w:p>
        </w:tc>
      </w:tr>
    </w:tbl>
    <w:p w14:paraId="56EAFD67" w14:textId="7D4D5883" w:rsidR="00F5471D" w:rsidRPr="002727A1" w:rsidRDefault="00F5471D" w:rsidP="00F5471D">
      <w:pPr>
        <w:spacing w:before="240" w:after="0" w:line="276" w:lineRule="auto"/>
        <w:rPr>
          <w:rFonts w:ascii="Arial" w:eastAsiaTheme="majorEastAsia" w:hAnsi="Arial" w:cs="Arial"/>
          <w:b/>
          <w:bCs/>
          <w:sz w:val="24"/>
          <w:szCs w:val="24"/>
          <w:lang w:val="de-DE" w:eastAsia="ja-JP"/>
        </w:rPr>
      </w:pPr>
      <w:r w:rsidRPr="002727A1">
        <w:rPr>
          <w:rFonts w:ascii="Arial" w:hAnsi="Arial" w:cs="Arial"/>
          <w:sz w:val="24"/>
          <w:szCs w:val="24"/>
          <w:lang w:val="de-DE"/>
        </w:rPr>
        <w:lastRenderedPageBreak/>
        <w:t>Falls Sie weitere relevante Informationen zum Thema „gute Unternehmensführung“ teilen möchten, können Sie beliebig viele freiwillige Zusatzangaben machen. Das ist für Informationen, die Kunden und Banken ohnehin regelmäßig von ihnen abfragen, besonders sinnvoll.</w:t>
      </w:r>
    </w:p>
    <w:p w14:paraId="47F1A2D2" w14:textId="73923B83" w:rsidR="00BC7971" w:rsidRPr="002727A1" w:rsidRDefault="00BC7971" w:rsidP="009D5603">
      <w:pPr>
        <w:rPr>
          <w:rFonts w:ascii="Arial" w:hAnsi="Arial" w:cs="Arial"/>
          <w:sz w:val="24"/>
          <w:szCs w:val="24"/>
          <w:lang w:val="de-DE"/>
        </w:rPr>
      </w:pPr>
    </w:p>
    <w:sectPr w:rsidR="00BC7971" w:rsidRPr="002727A1" w:rsidSect="00D27222">
      <w:pgSz w:w="11906" w:h="16838"/>
      <w:pgMar w:top="1843" w:right="141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452A1" w14:textId="77777777" w:rsidR="00A07970" w:rsidRDefault="00A07970" w:rsidP="00752CB7">
      <w:pPr>
        <w:spacing w:after="0" w:line="240" w:lineRule="auto"/>
      </w:pPr>
      <w:r>
        <w:separator/>
      </w:r>
    </w:p>
  </w:endnote>
  <w:endnote w:type="continuationSeparator" w:id="0">
    <w:p w14:paraId="437DAFD8" w14:textId="77777777" w:rsidR="00A07970" w:rsidRDefault="00A07970" w:rsidP="00752CB7">
      <w:pPr>
        <w:spacing w:after="0" w:line="240" w:lineRule="auto"/>
      </w:pPr>
      <w:r>
        <w:continuationSeparator/>
      </w:r>
    </w:p>
  </w:endnote>
  <w:endnote w:type="continuationNotice" w:id="1">
    <w:p w14:paraId="0B89126C" w14:textId="77777777" w:rsidR="00A07970" w:rsidRDefault="00A079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charset w:val="00"/>
    <w:family w:val="swiss"/>
    <w:pitch w:val="variable"/>
    <w:sig w:usb0="600002F7" w:usb1="02000001" w:usb2="00000000" w:usb3="00000000" w:csb0="0000019F" w:csb1="00000000"/>
  </w:font>
  <w:font w:name="Source Sans Pro Light">
    <w:altName w:val="Arial"/>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Times New Roman (Textkörper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4799"/>
        <w:sz w:val="18"/>
        <w:szCs w:val="18"/>
      </w:rPr>
      <w:id w:val="1552266376"/>
      <w:docPartObj>
        <w:docPartGallery w:val="Page Numbers (Bottom of Page)"/>
        <w:docPartUnique/>
      </w:docPartObj>
    </w:sdtPr>
    <w:sdtEndPr>
      <w:rPr>
        <w:noProof/>
        <w:color w:val="auto"/>
      </w:rPr>
    </w:sdtEndPr>
    <w:sdtContent>
      <w:p w14:paraId="58DAD0A2" w14:textId="7646E257" w:rsidR="00DC4763" w:rsidRDefault="002727A1" w:rsidP="00A07970">
        <w:pPr>
          <w:pStyle w:val="Fuzeile"/>
          <w:jc w:val="center"/>
          <w:rPr>
            <w:color w:val="004799"/>
            <w:sz w:val="18"/>
            <w:szCs w:val="18"/>
          </w:rPr>
        </w:pPr>
        <w:r w:rsidRPr="00A07970">
          <w:rPr>
            <w:noProof/>
          </w:rPr>
          <w:drawing>
            <wp:anchor distT="0" distB="0" distL="114300" distR="114300" simplePos="0" relativeHeight="251658240" behindDoc="0" locked="0" layoutInCell="1" allowOverlap="1" wp14:anchorId="60FFBC6F" wp14:editId="61C7A6C4">
              <wp:simplePos x="0" y="0"/>
              <wp:positionH relativeFrom="margin">
                <wp:posOffset>3601720</wp:posOffset>
              </wp:positionH>
              <wp:positionV relativeFrom="paragraph">
                <wp:posOffset>-7620</wp:posOffset>
              </wp:positionV>
              <wp:extent cx="1980000" cy="682714"/>
              <wp:effectExtent l="0" t="0" r="1270" b="317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W100_GR_2C_Ministerien_MWAT.jpg"/>
                      <pic:cNvPicPr/>
                    </pic:nvPicPr>
                    <pic:blipFill>
                      <a:blip r:embed="rId1">
                        <a:extLst>
                          <a:ext uri="{28A0092B-C50C-407E-A947-70E740481C1C}">
                            <a14:useLocalDpi xmlns:a14="http://schemas.microsoft.com/office/drawing/2010/main" val="0"/>
                          </a:ext>
                        </a:extLst>
                      </a:blip>
                      <a:stretch>
                        <a:fillRect/>
                      </a:stretch>
                    </pic:blipFill>
                    <pic:spPr>
                      <a:xfrm>
                        <a:off x="0" y="0"/>
                        <a:ext cx="1980000" cy="682714"/>
                      </a:xfrm>
                      <a:prstGeom prst="rect">
                        <a:avLst/>
                      </a:prstGeom>
                    </pic:spPr>
                  </pic:pic>
                </a:graphicData>
              </a:graphic>
              <wp14:sizeRelH relativeFrom="page">
                <wp14:pctWidth>0</wp14:pctWidth>
              </wp14:sizeRelH>
              <wp14:sizeRelV relativeFrom="page">
                <wp14:pctHeight>0</wp14:pctHeight>
              </wp14:sizeRelV>
            </wp:anchor>
          </w:drawing>
        </w:r>
      </w:p>
      <w:p w14:paraId="298371C4" w14:textId="186616D9" w:rsidR="00A07970" w:rsidRPr="00A07970" w:rsidRDefault="002727A1" w:rsidP="00A07970">
        <w:pPr>
          <w:pStyle w:val="Fuzeile"/>
          <w:jc w:val="center"/>
          <w:rPr>
            <w:sz w:val="18"/>
            <w:szCs w:val="18"/>
          </w:rPr>
        </w:pPr>
        <w:r w:rsidRPr="00A07970">
          <w:rPr>
            <w:noProof/>
          </w:rPr>
          <w:drawing>
            <wp:anchor distT="0" distB="0" distL="114300" distR="114300" simplePos="0" relativeHeight="251659264" behindDoc="0" locked="0" layoutInCell="1" allowOverlap="1" wp14:anchorId="224E6234" wp14:editId="50A57C17">
              <wp:simplePos x="0" y="0"/>
              <wp:positionH relativeFrom="margin">
                <wp:posOffset>-3810</wp:posOffset>
              </wp:positionH>
              <wp:positionV relativeFrom="paragraph">
                <wp:posOffset>-140970</wp:posOffset>
              </wp:positionV>
              <wp:extent cx="1439545" cy="658495"/>
              <wp:effectExtent l="0" t="0" r="8255" b="8255"/>
              <wp:wrapSquare wrapText="bothSides"/>
              <wp:docPr id="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89073"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439545" cy="658495"/>
                      </a:xfrm>
                      <a:prstGeom prst="rect">
                        <a:avLst/>
                      </a:prstGeom>
                    </pic:spPr>
                  </pic:pic>
                </a:graphicData>
              </a:graphic>
              <wp14:sizeRelH relativeFrom="margin">
                <wp14:pctWidth>0</wp14:pctWidth>
              </wp14:sizeRelH>
              <wp14:sizeRelV relativeFrom="margin">
                <wp14:pctHeight>0</wp14:pctHeight>
              </wp14:sizeRelV>
            </wp:anchor>
          </w:drawing>
        </w:r>
        <w:r w:rsidR="00A07970" w:rsidRPr="00A07970">
          <w:rPr>
            <w:sz w:val="18"/>
            <w:szCs w:val="18"/>
          </w:rPr>
          <w:fldChar w:fldCharType="begin"/>
        </w:r>
        <w:r w:rsidR="00A07970" w:rsidRPr="00A07970">
          <w:rPr>
            <w:sz w:val="18"/>
            <w:szCs w:val="18"/>
          </w:rPr>
          <w:instrText xml:space="preserve"> PAGE   \* MERGEFORMAT </w:instrText>
        </w:r>
        <w:r w:rsidR="00A07970" w:rsidRPr="00A07970">
          <w:rPr>
            <w:sz w:val="18"/>
            <w:szCs w:val="18"/>
          </w:rPr>
          <w:fldChar w:fldCharType="separate"/>
        </w:r>
        <w:r w:rsidR="00A07970" w:rsidRPr="00A07970">
          <w:rPr>
            <w:noProof/>
            <w:sz w:val="18"/>
            <w:szCs w:val="18"/>
          </w:rPr>
          <w:t>2</w:t>
        </w:r>
        <w:r w:rsidR="00A07970" w:rsidRPr="00A07970">
          <w:rPr>
            <w:noProof/>
            <w:sz w:val="18"/>
            <w:szCs w:val="18"/>
          </w:rPr>
          <w:fldChar w:fldCharType="end"/>
        </w:r>
      </w:p>
    </w:sdtContent>
  </w:sdt>
  <w:p w14:paraId="198ED5C2" w14:textId="04BCFCFE" w:rsidR="00A07970" w:rsidRDefault="00A07970">
    <w:pPr>
      <w:pStyle w:val="Fuzeile"/>
      <w:rPr>
        <w:color w:val="004799"/>
        <w:sz w:val="18"/>
        <w:szCs w:val="18"/>
      </w:rPr>
    </w:pPr>
  </w:p>
  <w:p w14:paraId="61424362" w14:textId="25D718E5" w:rsidR="00A07970" w:rsidRDefault="00A07970">
    <w:pPr>
      <w:pStyle w:val="Fuzeile"/>
      <w:rPr>
        <w:color w:val="004799"/>
        <w:sz w:val="18"/>
        <w:szCs w:val="18"/>
      </w:rPr>
    </w:pPr>
  </w:p>
  <w:p w14:paraId="47E2DA90" w14:textId="193D56FB" w:rsidR="00A07970" w:rsidRDefault="00A07970" w:rsidP="00DC4763">
    <w:pPr>
      <w:pStyle w:val="Fuzeile"/>
      <w:jc w:val="right"/>
      <w:rPr>
        <w:color w:val="004799"/>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B7C7C" w14:textId="77777777" w:rsidR="00A07970" w:rsidRDefault="00A07970" w:rsidP="00752CB7">
      <w:pPr>
        <w:spacing w:after="0" w:line="240" w:lineRule="auto"/>
      </w:pPr>
      <w:r>
        <w:separator/>
      </w:r>
    </w:p>
  </w:footnote>
  <w:footnote w:type="continuationSeparator" w:id="0">
    <w:p w14:paraId="02CCDE84" w14:textId="77777777" w:rsidR="00A07970" w:rsidRDefault="00A07970" w:rsidP="00752CB7">
      <w:pPr>
        <w:spacing w:after="0" w:line="240" w:lineRule="auto"/>
      </w:pPr>
      <w:r>
        <w:continuationSeparator/>
      </w:r>
    </w:p>
  </w:footnote>
  <w:footnote w:type="continuationNotice" w:id="1">
    <w:p w14:paraId="5A76C6F5" w14:textId="77777777" w:rsidR="00A07970" w:rsidRDefault="00A079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28ECE" w14:textId="3FA727D0" w:rsidR="00A07970" w:rsidRDefault="00A07970" w:rsidP="00A07970">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52D17"/>
    <w:multiLevelType w:val="hybridMultilevel"/>
    <w:tmpl w:val="10A616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193DEB"/>
    <w:multiLevelType w:val="hybridMultilevel"/>
    <w:tmpl w:val="252A2E2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110176C5"/>
    <w:multiLevelType w:val="hybridMultilevel"/>
    <w:tmpl w:val="A4D4FD4A"/>
    <w:lvl w:ilvl="0" w:tplc="35382062">
      <w:start w:val="1"/>
      <w:numFmt w:val="decimal"/>
      <w:lvlText w:val="%1."/>
      <w:lvlJc w:val="left"/>
      <w:pPr>
        <w:ind w:left="720" w:hanging="360"/>
      </w:pPr>
      <w:rPr>
        <w:rFonts w:ascii="Source Sans Pro" w:hAnsi="Source Sans Pro"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1107787D"/>
    <w:multiLevelType w:val="hybridMultilevel"/>
    <w:tmpl w:val="3BAA5A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22670DB"/>
    <w:multiLevelType w:val="hybridMultilevel"/>
    <w:tmpl w:val="BDC4AA2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48F6009"/>
    <w:multiLevelType w:val="hybridMultilevel"/>
    <w:tmpl w:val="27F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1F2598"/>
    <w:multiLevelType w:val="hybridMultilevel"/>
    <w:tmpl w:val="819CC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1A3EB7"/>
    <w:multiLevelType w:val="hybridMultilevel"/>
    <w:tmpl w:val="6FE413FA"/>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8" w15:restartNumberingAfterBreak="0">
    <w:nsid w:val="191B5A18"/>
    <w:multiLevelType w:val="hybridMultilevel"/>
    <w:tmpl w:val="ACD614FE"/>
    <w:lvl w:ilvl="0" w:tplc="30C66358">
      <w:start w:val="4"/>
      <w:numFmt w:val="bullet"/>
      <w:lvlText w:val="-"/>
      <w:lvlJc w:val="left"/>
      <w:pPr>
        <w:ind w:left="720" w:hanging="360"/>
      </w:pPr>
      <w:rPr>
        <w:rFonts w:ascii="Source Sans Pro Light" w:eastAsia="Times New Roman" w:hAnsi="Source Sans Pro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F62D37"/>
    <w:multiLevelType w:val="hybridMultilevel"/>
    <w:tmpl w:val="A8B258BE"/>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0" w15:restartNumberingAfterBreak="0">
    <w:nsid w:val="1DBD1449"/>
    <w:multiLevelType w:val="hybridMultilevel"/>
    <w:tmpl w:val="C6E4A204"/>
    <w:lvl w:ilvl="0" w:tplc="64DCE894">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8A2952"/>
    <w:multiLevelType w:val="hybridMultilevel"/>
    <w:tmpl w:val="BA68C70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6743DA"/>
    <w:multiLevelType w:val="hybridMultilevel"/>
    <w:tmpl w:val="7CB6B22C"/>
    <w:lvl w:ilvl="0" w:tplc="BC18855E">
      <w:start w:val="1"/>
      <w:numFmt w:val="decimal"/>
      <w:lvlText w:val="%1."/>
      <w:lvlJc w:val="left"/>
      <w:pPr>
        <w:ind w:left="720" w:hanging="360"/>
      </w:pPr>
      <w:rPr>
        <w:b w:val="0"/>
        <w:bCs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29A96493"/>
    <w:multiLevelType w:val="hybridMultilevel"/>
    <w:tmpl w:val="9A620C74"/>
    <w:lvl w:ilvl="0" w:tplc="2B48D548">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22708F"/>
    <w:multiLevelType w:val="hybridMultilevel"/>
    <w:tmpl w:val="EB98C17A"/>
    <w:lvl w:ilvl="0" w:tplc="0C070001">
      <w:start w:val="1"/>
      <w:numFmt w:val="bullet"/>
      <w:lvlText w:val=""/>
      <w:lvlJc w:val="left"/>
      <w:pPr>
        <w:ind w:left="1068" w:hanging="360"/>
      </w:pPr>
      <w:rPr>
        <w:rFonts w:ascii="Symbol" w:hAnsi="Symbol" w:hint="default"/>
      </w:rPr>
    </w:lvl>
    <w:lvl w:ilvl="1" w:tplc="0C070003">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5" w15:restartNumberingAfterBreak="0">
    <w:nsid w:val="2B422B1E"/>
    <w:multiLevelType w:val="hybridMultilevel"/>
    <w:tmpl w:val="4388188E"/>
    <w:lvl w:ilvl="0" w:tplc="C8F03F8E">
      <w:start w:val="3"/>
      <w:numFmt w:val="decimal"/>
      <w:lvlText w:val="%1."/>
      <w:lvlJc w:val="left"/>
      <w:pPr>
        <w:ind w:left="720" w:hanging="360"/>
      </w:pPr>
      <w:rPr>
        <w:rFonts w:ascii="Source Sans Pro" w:hAnsi="Source Sans Pro"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2B435CC7"/>
    <w:multiLevelType w:val="hybridMultilevel"/>
    <w:tmpl w:val="07FCD376"/>
    <w:lvl w:ilvl="0" w:tplc="0BE2526E">
      <w:start w:val="2"/>
      <w:numFmt w:val="bullet"/>
      <w:lvlText w:val="-"/>
      <w:lvlJc w:val="left"/>
      <w:pPr>
        <w:ind w:left="720" w:hanging="360"/>
      </w:pPr>
      <w:rPr>
        <w:rFonts w:ascii="Source Sans Pro Light" w:eastAsiaTheme="minorHAnsi" w:hAnsi="Source Sans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4F3947"/>
    <w:multiLevelType w:val="hybridMultilevel"/>
    <w:tmpl w:val="1C22B4B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4B00BB0"/>
    <w:multiLevelType w:val="hybridMultilevel"/>
    <w:tmpl w:val="3016278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5721360"/>
    <w:multiLevelType w:val="hybridMultilevel"/>
    <w:tmpl w:val="1DD02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6E4532"/>
    <w:multiLevelType w:val="hybridMultilevel"/>
    <w:tmpl w:val="6A8E6080"/>
    <w:lvl w:ilvl="0" w:tplc="0C070017">
      <w:start w:val="1"/>
      <w:numFmt w:val="lowerLetter"/>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1" w15:restartNumberingAfterBreak="0">
    <w:nsid w:val="3AAB5FD7"/>
    <w:multiLevelType w:val="hybridMultilevel"/>
    <w:tmpl w:val="EDAA3A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EF3187"/>
    <w:multiLevelType w:val="hybridMultilevel"/>
    <w:tmpl w:val="6DC246C4"/>
    <w:lvl w:ilvl="0" w:tplc="35382062">
      <w:start w:val="1"/>
      <w:numFmt w:val="decimal"/>
      <w:lvlText w:val="%1."/>
      <w:lvlJc w:val="left"/>
      <w:pPr>
        <w:ind w:left="720" w:hanging="360"/>
      </w:pPr>
      <w:rPr>
        <w:rFonts w:ascii="Source Sans Pro" w:hAnsi="Source Sans Pro" w:hint="default"/>
        <w:b/>
        <w:bCs/>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416C1291"/>
    <w:multiLevelType w:val="hybridMultilevel"/>
    <w:tmpl w:val="C6DC6B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2820D5"/>
    <w:multiLevelType w:val="hybridMultilevel"/>
    <w:tmpl w:val="AB78897E"/>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25" w15:restartNumberingAfterBreak="0">
    <w:nsid w:val="437775DB"/>
    <w:multiLevelType w:val="hybridMultilevel"/>
    <w:tmpl w:val="5F4A205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44CA4E77"/>
    <w:multiLevelType w:val="hybridMultilevel"/>
    <w:tmpl w:val="04EC55FE"/>
    <w:lvl w:ilvl="0" w:tplc="8AC88BCA">
      <w:start w:val="1"/>
      <w:numFmt w:val="bullet"/>
      <w:lvlText w:val="•"/>
      <w:lvlJc w:val="left"/>
      <w:pPr>
        <w:tabs>
          <w:tab w:val="num" w:pos="720"/>
        </w:tabs>
        <w:ind w:left="720" w:hanging="360"/>
      </w:pPr>
      <w:rPr>
        <w:rFonts w:ascii="Arial" w:hAnsi="Arial" w:hint="default"/>
      </w:rPr>
    </w:lvl>
    <w:lvl w:ilvl="1" w:tplc="2F10D03C" w:tentative="1">
      <w:start w:val="1"/>
      <w:numFmt w:val="bullet"/>
      <w:lvlText w:val="•"/>
      <w:lvlJc w:val="left"/>
      <w:pPr>
        <w:tabs>
          <w:tab w:val="num" w:pos="1440"/>
        </w:tabs>
        <w:ind w:left="1440" w:hanging="360"/>
      </w:pPr>
      <w:rPr>
        <w:rFonts w:ascii="Arial" w:hAnsi="Arial" w:hint="default"/>
      </w:rPr>
    </w:lvl>
    <w:lvl w:ilvl="2" w:tplc="439C26EA" w:tentative="1">
      <w:start w:val="1"/>
      <w:numFmt w:val="bullet"/>
      <w:lvlText w:val="•"/>
      <w:lvlJc w:val="left"/>
      <w:pPr>
        <w:tabs>
          <w:tab w:val="num" w:pos="2160"/>
        </w:tabs>
        <w:ind w:left="2160" w:hanging="360"/>
      </w:pPr>
      <w:rPr>
        <w:rFonts w:ascii="Arial" w:hAnsi="Arial" w:hint="default"/>
      </w:rPr>
    </w:lvl>
    <w:lvl w:ilvl="3" w:tplc="60703436" w:tentative="1">
      <w:start w:val="1"/>
      <w:numFmt w:val="bullet"/>
      <w:lvlText w:val="•"/>
      <w:lvlJc w:val="left"/>
      <w:pPr>
        <w:tabs>
          <w:tab w:val="num" w:pos="2880"/>
        </w:tabs>
        <w:ind w:left="2880" w:hanging="360"/>
      </w:pPr>
      <w:rPr>
        <w:rFonts w:ascii="Arial" w:hAnsi="Arial" w:hint="default"/>
      </w:rPr>
    </w:lvl>
    <w:lvl w:ilvl="4" w:tplc="7654F08C" w:tentative="1">
      <w:start w:val="1"/>
      <w:numFmt w:val="bullet"/>
      <w:lvlText w:val="•"/>
      <w:lvlJc w:val="left"/>
      <w:pPr>
        <w:tabs>
          <w:tab w:val="num" w:pos="3600"/>
        </w:tabs>
        <w:ind w:left="3600" w:hanging="360"/>
      </w:pPr>
      <w:rPr>
        <w:rFonts w:ascii="Arial" w:hAnsi="Arial" w:hint="default"/>
      </w:rPr>
    </w:lvl>
    <w:lvl w:ilvl="5" w:tplc="C86ECF22" w:tentative="1">
      <w:start w:val="1"/>
      <w:numFmt w:val="bullet"/>
      <w:lvlText w:val="•"/>
      <w:lvlJc w:val="left"/>
      <w:pPr>
        <w:tabs>
          <w:tab w:val="num" w:pos="4320"/>
        </w:tabs>
        <w:ind w:left="4320" w:hanging="360"/>
      </w:pPr>
      <w:rPr>
        <w:rFonts w:ascii="Arial" w:hAnsi="Arial" w:hint="default"/>
      </w:rPr>
    </w:lvl>
    <w:lvl w:ilvl="6" w:tplc="FFD682BC" w:tentative="1">
      <w:start w:val="1"/>
      <w:numFmt w:val="bullet"/>
      <w:lvlText w:val="•"/>
      <w:lvlJc w:val="left"/>
      <w:pPr>
        <w:tabs>
          <w:tab w:val="num" w:pos="5040"/>
        </w:tabs>
        <w:ind w:left="5040" w:hanging="360"/>
      </w:pPr>
      <w:rPr>
        <w:rFonts w:ascii="Arial" w:hAnsi="Arial" w:hint="default"/>
      </w:rPr>
    </w:lvl>
    <w:lvl w:ilvl="7" w:tplc="CDDADCAE" w:tentative="1">
      <w:start w:val="1"/>
      <w:numFmt w:val="bullet"/>
      <w:lvlText w:val="•"/>
      <w:lvlJc w:val="left"/>
      <w:pPr>
        <w:tabs>
          <w:tab w:val="num" w:pos="5760"/>
        </w:tabs>
        <w:ind w:left="5760" w:hanging="360"/>
      </w:pPr>
      <w:rPr>
        <w:rFonts w:ascii="Arial" w:hAnsi="Arial" w:hint="default"/>
      </w:rPr>
    </w:lvl>
    <w:lvl w:ilvl="8" w:tplc="B25019C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98F36F1"/>
    <w:multiLevelType w:val="hybridMultilevel"/>
    <w:tmpl w:val="1A2A04F4"/>
    <w:lvl w:ilvl="0" w:tplc="0BE2526E">
      <w:numFmt w:val="bullet"/>
      <w:lvlText w:val="-"/>
      <w:lvlJc w:val="left"/>
      <w:pPr>
        <w:ind w:left="360" w:hanging="360"/>
      </w:pPr>
      <w:rPr>
        <w:rFonts w:ascii="Source Sans Pro Light" w:eastAsiaTheme="minorHAnsi" w:hAnsi="Source Sans Pro Light" w:cstheme="minorBidi" w:hint="default"/>
      </w:rPr>
    </w:lvl>
    <w:lvl w:ilvl="1" w:tplc="0BE2526E">
      <w:numFmt w:val="bullet"/>
      <w:lvlText w:val="-"/>
      <w:lvlJc w:val="left"/>
      <w:pPr>
        <w:ind w:left="1080" w:hanging="360"/>
      </w:pPr>
      <w:rPr>
        <w:rFonts w:ascii="Source Sans Pro Light" w:eastAsiaTheme="minorHAnsi" w:hAnsi="Source Sans Pro Light"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99E035E"/>
    <w:multiLevelType w:val="hybridMultilevel"/>
    <w:tmpl w:val="BABEB3F4"/>
    <w:lvl w:ilvl="0" w:tplc="41968D16">
      <w:start w:val="1"/>
      <w:numFmt w:val="bullet"/>
      <w:lvlText w:val="•"/>
      <w:lvlJc w:val="left"/>
      <w:pPr>
        <w:tabs>
          <w:tab w:val="num" w:pos="720"/>
        </w:tabs>
        <w:ind w:left="720" w:hanging="360"/>
      </w:pPr>
      <w:rPr>
        <w:rFonts w:ascii="Arial" w:hAnsi="Arial" w:hint="default"/>
      </w:rPr>
    </w:lvl>
    <w:lvl w:ilvl="1" w:tplc="1B109456">
      <w:start w:val="1"/>
      <w:numFmt w:val="bullet"/>
      <w:lvlText w:val="•"/>
      <w:lvlJc w:val="left"/>
      <w:pPr>
        <w:tabs>
          <w:tab w:val="num" w:pos="1440"/>
        </w:tabs>
        <w:ind w:left="1440" w:hanging="360"/>
      </w:pPr>
      <w:rPr>
        <w:rFonts w:ascii="Arial" w:hAnsi="Arial" w:hint="default"/>
      </w:rPr>
    </w:lvl>
    <w:lvl w:ilvl="2" w:tplc="4B02084E" w:tentative="1">
      <w:start w:val="1"/>
      <w:numFmt w:val="bullet"/>
      <w:lvlText w:val="•"/>
      <w:lvlJc w:val="left"/>
      <w:pPr>
        <w:tabs>
          <w:tab w:val="num" w:pos="2160"/>
        </w:tabs>
        <w:ind w:left="2160" w:hanging="360"/>
      </w:pPr>
      <w:rPr>
        <w:rFonts w:ascii="Arial" w:hAnsi="Arial" w:hint="default"/>
      </w:rPr>
    </w:lvl>
    <w:lvl w:ilvl="3" w:tplc="101EB948" w:tentative="1">
      <w:start w:val="1"/>
      <w:numFmt w:val="bullet"/>
      <w:lvlText w:val="•"/>
      <w:lvlJc w:val="left"/>
      <w:pPr>
        <w:tabs>
          <w:tab w:val="num" w:pos="2880"/>
        </w:tabs>
        <w:ind w:left="2880" w:hanging="360"/>
      </w:pPr>
      <w:rPr>
        <w:rFonts w:ascii="Arial" w:hAnsi="Arial" w:hint="default"/>
      </w:rPr>
    </w:lvl>
    <w:lvl w:ilvl="4" w:tplc="9E48D0DA" w:tentative="1">
      <w:start w:val="1"/>
      <w:numFmt w:val="bullet"/>
      <w:lvlText w:val="•"/>
      <w:lvlJc w:val="left"/>
      <w:pPr>
        <w:tabs>
          <w:tab w:val="num" w:pos="3600"/>
        </w:tabs>
        <w:ind w:left="3600" w:hanging="360"/>
      </w:pPr>
      <w:rPr>
        <w:rFonts w:ascii="Arial" w:hAnsi="Arial" w:hint="default"/>
      </w:rPr>
    </w:lvl>
    <w:lvl w:ilvl="5" w:tplc="FA38D05E" w:tentative="1">
      <w:start w:val="1"/>
      <w:numFmt w:val="bullet"/>
      <w:lvlText w:val="•"/>
      <w:lvlJc w:val="left"/>
      <w:pPr>
        <w:tabs>
          <w:tab w:val="num" w:pos="4320"/>
        </w:tabs>
        <w:ind w:left="4320" w:hanging="360"/>
      </w:pPr>
      <w:rPr>
        <w:rFonts w:ascii="Arial" w:hAnsi="Arial" w:hint="default"/>
      </w:rPr>
    </w:lvl>
    <w:lvl w:ilvl="6" w:tplc="4B30D770" w:tentative="1">
      <w:start w:val="1"/>
      <w:numFmt w:val="bullet"/>
      <w:lvlText w:val="•"/>
      <w:lvlJc w:val="left"/>
      <w:pPr>
        <w:tabs>
          <w:tab w:val="num" w:pos="5040"/>
        </w:tabs>
        <w:ind w:left="5040" w:hanging="360"/>
      </w:pPr>
      <w:rPr>
        <w:rFonts w:ascii="Arial" w:hAnsi="Arial" w:hint="default"/>
      </w:rPr>
    </w:lvl>
    <w:lvl w:ilvl="7" w:tplc="5D3EA6E2" w:tentative="1">
      <w:start w:val="1"/>
      <w:numFmt w:val="bullet"/>
      <w:lvlText w:val="•"/>
      <w:lvlJc w:val="left"/>
      <w:pPr>
        <w:tabs>
          <w:tab w:val="num" w:pos="5760"/>
        </w:tabs>
        <w:ind w:left="5760" w:hanging="360"/>
      </w:pPr>
      <w:rPr>
        <w:rFonts w:ascii="Arial" w:hAnsi="Arial" w:hint="default"/>
      </w:rPr>
    </w:lvl>
    <w:lvl w:ilvl="8" w:tplc="D6EE140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D0759CA"/>
    <w:multiLevelType w:val="hybridMultilevel"/>
    <w:tmpl w:val="C82238EA"/>
    <w:lvl w:ilvl="0" w:tplc="08090001">
      <w:start w:val="1"/>
      <w:numFmt w:val="bullet"/>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0" w15:restartNumberingAfterBreak="0">
    <w:nsid w:val="4D2B1E9D"/>
    <w:multiLevelType w:val="hybridMultilevel"/>
    <w:tmpl w:val="A63AA332"/>
    <w:lvl w:ilvl="0" w:tplc="0BE2526E">
      <w:numFmt w:val="bullet"/>
      <w:lvlText w:val="-"/>
      <w:lvlJc w:val="left"/>
      <w:pPr>
        <w:ind w:left="720" w:hanging="360"/>
      </w:pPr>
      <w:rPr>
        <w:rFonts w:ascii="Source Sans Pro Light" w:eastAsiaTheme="minorHAnsi" w:hAnsi="Source Sans Pro Ligh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183097"/>
    <w:multiLevelType w:val="hybridMultilevel"/>
    <w:tmpl w:val="B0AC6DDA"/>
    <w:lvl w:ilvl="0" w:tplc="9F70281C">
      <w:start w:val="1"/>
      <w:numFmt w:val="bullet"/>
      <w:lvlText w:val="•"/>
      <w:lvlJc w:val="left"/>
      <w:pPr>
        <w:tabs>
          <w:tab w:val="num" w:pos="720"/>
        </w:tabs>
        <w:ind w:left="720" w:hanging="360"/>
      </w:pPr>
      <w:rPr>
        <w:rFonts w:ascii="Arial" w:hAnsi="Arial" w:hint="default"/>
      </w:rPr>
    </w:lvl>
    <w:lvl w:ilvl="1" w:tplc="3792271C">
      <w:start w:val="1"/>
      <w:numFmt w:val="bullet"/>
      <w:lvlText w:val="•"/>
      <w:lvlJc w:val="left"/>
      <w:pPr>
        <w:tabs>
          <w:tab w:val="num" w:pos="1440"/>
        </w:tabs>
        <w:ind w:left="1440" w:hanging="360"/>
      </w:pPr>
      <w:rPr>
        <w:rFonts w:ascii="Arial" w:hAnsi="Arial" w:hint="default"/>
      </w:rPr>
    </w:lvl>
    <w:lvl w:ilvl="2" w:tplc="B664CD32" w:tentative="1">
      <w:start w:val="1"/>
      <w:numFmt w:val="bullet"/>
      <w:lvlText w:val="•"/>
      <w:lvlJc w:val="left"/>
      <w:pPr>
        <w:tabs>
          <w:tab w:val="num" w:pos="2160"/>
        </w:tabs>
        <w:ind w:left="2160" w:hanging="360"/>
      </w:pPr>
      <w:rPr>
        <w:rFonts w:ascii="Arial" w:hAnsi="Arial" w:hint="default"/>
      </w:rPr>
    </w:lvl>
    <w:lvl w:ilvl="3" w:tplc="76B208F0" w:tentative="1">
      <w:start w:val="1"/>
      <w:numFmt w:val="bullet"/>
      <w:lvlText w:val="•"/>
      <w:lvlJc w:val="left"/>
      <w:pPr>
        <w:tabs>
          <w:tab w:val="num" w:pos="2880"/>
        </w:tabs>
        <w:ind w:left="2880" w:hanging="360"/>
      </w:pPr>
      <w:rPr>
        <w:rFonts w:ascii="Arial" w:hAnsi="Arial" w:hint="default"/>
      </w:rPr>
    </w:lvl>
    <w:lvl w:ilvl="4" w:tplc="44085210" w:tentative="1">
      <w:start w:val="1"/>
      <w:numFmt w:val="bullet"/>
      <w:lvlText w:val="•"/>
      <w:lvlJc w:val="left"/>
      <w:pPr>
        <w:tabs>
          <w:tab w:val="num" w:pos="3600"/>
        </w:tabs>
        <w:ind w:left="3600" w:hanging="360"/>
      </w:pPr>
      <w:rPr>
        <w:rFonts w:ascii="Arial" w:hAnsi="Arial" w:hint="default"/>
      </w:rPr>
    </w:lvl>
    <w:lvl w:ilvl="5" w:tplc="A2783CE6" w:tentative="1">
      <w:start w:val="1"/>
      <w:numFmt w:val="bullet"/>
      <w:lvlText w:val="•"/>
      <w:lvlJc w:val="left"/>
      <w:pPr>
        <w:tabs>
          <w:tab w:val="num" w:pos="4320"/>
        </w:tabs>
        <w:ind w:left="4320" w:hanging="360"/>
      </w:pPr>
      <w:rPr>
        <w:rFonts w:ascii="Arial" w:hAnsi="Arial" w:hint="default"/>
      </w:rPr>
    </w:lvl>
    <w:lvl w:ilvl="6" w:tplc="CB7496DA" w:tentative="1">
      <w:start w:val="1"/>
      <w:numFmt w:val="bullet"/>
      <w:lvlText w:val="•"/>
      <w:lvlJc w:val="left"/>
      <w:pPr>
        <w:tabs>
          <w:tab w:val="num" w:pos="5040"/>
        </w:tabs>
        <w:ind w:left="5040" w:hanging="360"/>
      </w:pPr>
      <w:rPr>
        <w:rFonts w:ascii="Arial" w:hAnsi="Arial" w:hint="default"/>
      </w:rPr>
    </w:lvl>
    <w:lvl w:ilvl="7" w:tplc="D334FA94" w:tentative="1">
      <w:start w:val="1"/>
      <w:numFmt w:val="bullet"/>
      <w:lvlText w:val="•"/>
      <w:lvlJc w:val="left"/>
      <w:pPr>
        <w:tabs>
          <w:tab w:val="num" w:pos="5760"/>
        </w:tabs>
        <w:ind w:left="5760" w:hanging="360"/>
      </w:pPr>
      <w:rPr>
        <w:rFonts w:ascii="Arial" w:hAnsi="Arial" w:hint="default"/>
      </w:rPr>
    </w:lvl>
    <w:lvl w:ilvl="8" w:tplc="8D3488C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D2A7056"/>
    <w:multiLevelType w:val="hybridMultilevel"/>
    <w:tmpl w:val="AF24A9D0"/>
    <w:lvl w:ilvl="0" w:tplc="0BE2526E">
      <w:numFmt w:val="bullet"/>
      <w:lvlText w:val="-"/>
      <w:lvlJc w:val="left"/>
      <w:pPr>
        <w:ind w:left="360" w:hanging="360"/>
      </w:pPr>
      <w:rPr>
        <w:rFonts w:ascii="Source Sans Pro Light" w:eastAsiaTheme="minorHAnsi" w:hAnsi="Source Sans Pro Light"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DE97B48"/>
    <w:multiLevelType w:val="multilevel"/>
    <w:tmpl w:val="93F0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C9181C"/>
    <w:multiLevelType w:val="hybridMultilevel"/>
    <w:tmpl w:val="0734B2D0"/>
    <w:lvl w:ilvl="0" w:tplc="8892C23C">
      <w:numFmt w:val="bullet"/>
      <w:lvlText w:val="-"/>
      <w:lvlJc w:val="left"/>
      <w:pPr>
        <w:ind w:left="720" w:hanging="360"/>
      </w:pPr>
      <w:rPr>
        <w:rFonts w:ascii="Source Sans Pro Light" w:eastAsiaTheme="minorHAnsi" w:hAnsi="Source Sans Pro Ligh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6448F4"/>
    <w:multiLevelType w:val="hybridMultilevel"/>
    <w:tmpl w:val="E9005F6C"/>
    <w:lvl w:ilvl="0" w:tplc="0BE2526E">
      <w:numFmt w:val="bullet"/>
      <w:lvlText w:val="-"/>
      <w:lvlJc w:val="left"/>
      <w:pPr>
        <w:ind w:left="720" w:hanging="360"/>
      </w:pPr>
      <w:rPr>
        <w:rFonts w:ascii="Source Sans Pro Light" w:eastAsiaTheme="minorHAnsi" w:hAnsi="Source Sans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0532CD"/>
    <w:multiLevelType w:val="hybridMultilevel"/>
    <w:tmpl w:val="A4D4FD4A"/>
    <w:lvl w:ilvl="0" w:tplc="FFFFFFFF">
      <w:start w:val="1"/>
      <w:numFmt w:val="decimal"/>
      <w:lvlText w:val="%1."/>
      <w:lvlJc w:val="left"/>
      <w:pPr>
        <w:ind w:left="720" w:hanging="360"/>
      </w:pPr>
      <w:rPr>
        <w:rFonts w:ascii="Source Sans Pro" w:hAnsi="Source Sans Pro"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8371A0C"/>
    <w:multiLevelType w:val="hybridMultilevel"/>
    <w:tmpl w:val="FD80C8E2"/>
    <w:lvl w:ilvl="0" w:tplc="08090001">
      <w:start w:val="1"/>
      <w:numFmt w:val="bullet"/>
      <w:lvlText w:val=""/>
      <w:lvlJc w:val="left"/>
      <w:pPr>
        <w:ind w:left="801" w:hanging="360"/>
      </w:pPr>
      <w:rPr>
        <w:rFonts w:ascii="Symbol" w:hAnsi="Symbol" w:hint="default"/>
      </w:rPr>
    </w:lvl>
    <w:lvl w:ilvl="1" w:tplc="08090003" w:tentative="1">
      <w:start w:val="1"/>
      <w:numFmt w:val="bullet"/>
      <w:lvlText w:val="o"/>
      <w:lvlJc w:val="left"/>
      <w:pPr>
        <w:ind w:left="1521" w:hanging="360"/>
      </w:pPr>
      <w:rPr>
        <w:rFonts w:ascii="Courier New" w:hAnsi="Courier New" w:cs="Courier New" w:hint="default"/>
      </w:rPr>
    </w:lvl>
    <w:lvl w:ilvl="2" w:tplc="08090005" w:tentative="1">
      <w:start w:val="1"/>
      <w:numFmt w:val="bullet"/>
      <w:lvlText w:val=""/>
      <w:lvlJc w:val="left"/>
      <w:pPr>
        <w:ind w:left="2241" w:hanging="360"/>
      </w:pPr>
      <w:rPr>
        <w:rFonts w:ascii="Wingdings" w:hAnsi="Wingdings" w:hint="default"/>
      </w:rPr>
    </w:lvl>
    <w:lvl w:ilvl="3" w:tplc="08090001" w:tentative="1">
      <w:start w:val="1"/>
      <w:numFmt w:val="bullet"/>
      <w:lvlText w:val=""/>
      <w:lvlJc w:val="left"/>
      <w:pPr>
        <w:ind w:left="2961" w:hanging="360"/>
      </w:pPr>
      <w:rPr>
        <w:rFonts w:ascii="Symbol" w:hAnsi="Symbol" w:hint="default"/>
      </w:rPr>
    </w:lvl>
    <w:lvl w:ilvl="4" w:tplc="08090003" w:tentative="1">
      <w:start w:val="1"/>
      <w:numFmt w:val="bullet"/>
      <w:lvlText w:val="o"/>
      <w:lvlJc w:val="left"/>
      <w:pPr>
        <w:ind w:left="3681" w:hanging="360"/>
      </w:pPr>
      <w:rPr>
        <w:rFonts w:ascii="Courier New" w:hAnsi="Courier New" w:cs="Courier New" w:hint="default"/>
      </w:rPr>
    </w:lvl>
    <w:lvl w:ilvl="5" w:tplc="08090005" w:tentative="1">
      <w:start w:val="1"/>
      <w:numFmt w:val="bullet"/>
      <w:lvlText w:val=""/>
      <w:lvlJc w:val="left"/>
      <w:pPr>
        <w:ind w:left="4401" w:hanging="360"/>
      </w:pPr>
      <w:rPr>
        <w:rFonts w:ascii="Wingdings" w:hAnsi="Wingdings" w:hint="default"/>
      </w:rPr>
    </w:lvl>
    <w:lvl w:ilvl="6" w:tplc="08090001" w:tentative="1">
      <w:start w:val="1"/>
      <w:numFmt w:val="bullet"/>
      <w:lvlText w:val=""/>
      <w:lvlJc w:val="left"/>
      <w:pPr>
        <w:ind w:left="5121" w:hanging="360"/>
      </w:pPr>
      <w:rPr>
        <w:rFonts w:ascii="Symbol" w:hAnsi="Symbol" w:hint="default"/>
      </w:rPr>
    </w:lvl>
    <w:lvl w:ilvl="7" w:tplc="08090003" w:tentative="1">
      <w:start w:val="1"/>
      <w:numFmt w:val="bullet"/>
      <w:lvlText w:val="o"/>
      <w:lvlJc w:val="left"/>
      <w:pPr>
        <w:ind w:left="5841" w:hanging="360"/>
      </w:pPr>
      <w:rPr>
        <w:rFonts w:ascii="Courier New" w:hAnsi="Courier New" w:cs="Courier New" w:hint="default"/>
      </w:rPr>
    </w:lvl>
    <w:lvl w:ilvl="8" w:tplc="08090005" w:tentative="1">
      <w:start w:val="1"/>
      <w:numFmt w:val="bullet"/>
      <w:lvlText w:val=""/>
      <w:lvlJc w:val="left"/>
      <w:pPr>
        <w:ind w:left="6561" w:hanging="360"/>
      </w:pPr>
      <w:rPr>
        <w:rFonts w:ascii="Wingdings" w:hAnsi="Wingdings" w:hint="default"/>
      </w:rPr>
    </w:lvl>
  </w:abstractNum>
  <w:abstractNum w:abstractNumId="38" w15:restartNumberingAfterBreak="0">
    <w:nsid w:val="7C8D78F7"/>
    <w:multiLevelType w:val="hybridMultilevel"/>
    <w:tmpl w:val="ED6E31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7D282D45"/>
    <w:multiLevelType w:val="hybridMultilevel"/>
    <w:tmpl w:val="D5941C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7E5F47E6"/>
    <w:multiLevelType w:val="hybridMultilevel"/>
    <w:tmpl w:val="B0648A3C"/>
    <w:lvl w:ilvl="0" w:tplc="A380DBCC">
      <w:numFmt w:val="bullet"/>
      <w:lvlText w:val="-"/>
      <w:lvlJc w:val="left"/>
      <w:pPr>
        <w:ind w:left="720" w:hanging="360"/>
      </w:pPr>
      <w:rPr>
        <w:rFonts w:ascii="Source Sans Pro Light" w:eastAsiaTheme="minorHAnsi" w:hAnsi="Source Sans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6759E5"/>
    <w:multiLevelType w:val="hybridMultilevel"/>
    <w:tmpl w:val="D8864D72"/>
    <w:lvl w:ilvl="0" w:tplc="99721156">
      <w:start w:val="1"/>
      <w:numFmt w:val="lowerLetter"/>
      <w:lvlText w:val="%1)"/>
      <w:lvlJc w:val="left"/>
      <w:pPr>
        <w:tabs>
          <w:tab w:val="num" w:pos="720"/>
        </w:tabs>
        <w:ind w:left="720" w:hanging="360"/>
      </w:pPr>
    </w:lvl>
    <w:lvl w:ilvl="1" w:tplc="90B844AC" w:tentative="1">
      <w:start w:val="1"/>
      <w:numFmt w:val="lowerLetter"/>
      <w:lvlText w:val="%2)"/>
      <w:lvlJc w:val="left"/>
      <w:pPr>
        <w:tabs>
          <w:tab w:val="num" w:pos="1440"/>
        </w:tabs>
        <w:ind w:left="1440" w:hanging="360"/>
      </w:pPr>
    </w:lvl>
    <w:lvl w:ilvl="2" w:tplc="E2BCD984" w:tentative="1">
      <w:start w:val="1"/>
      <w:numFmt w:val="lowerLetter"/>
      <w:lvlText w:val="%3)"/>
      <w:lvlJc w:val="left"/>
      <w:pPr>
        <w:tabs>
          <w:tab w:val="num" w:pos="2160"/>
        </w:tabs>
        <w:ind w:left="2160" w:hanging="360"/>
      </w:pPr>
    </w:lvl>
    <w:lvl w:ilvl="3" w:tplc="4E1E3798" w:tentative="1">
      <w:start w:val="1"/>
      <w:numFmt w:val="lowerLetter"/>
      <w:lvlText w:val="%4)"/>
      <w:lvlJc w:val="left"/>
      <w:pPr>
        <w:tabs>
          <w:tab w:val="num" w:pos="2880"/>
        </w:tabs>
        <w:ind w:left="2880" w:hanging="360"/>
      </w:pPr>
    </w:lvl>
    <w:lvl w:ilvl="4" w:tplc="30744AE4" w:tentative="1">
      <w:start w:val="1"/>
      <w:numFmt w:val="lowerLetter"/>
      <w:lvlText w:val="%5)"/>
      <w:lvlJc w:val="left"/>
      <w:pPr>
        <w:tabs>
          <w:tab w:val="num" w:pos="3600"/>
        </w:tabs>
        <w:ind w:left="3600" w:hanging="360"/>
      </w:pPr>
    </w:lvl>
    <w:lvl w:ilvl="5" w:tplc="8CBEC39C" w:tentative="1">
      <w:start w:val="1"/>
      <w:numFmt w:val="lowerLetter"/>
      <w:lvlText w:val="%6)"/>
      <w:lvlJc w:val="left"/>
      <w:pPr>
        <w:tabs>
          <w:tab w:val="num" w:pos="4320"/>
        </w:tabs>
        <w:ind w:left="4320" w:hanging="360"/>
      </w:pPr>
    </w:lvl>
    <w:lvl w:ilvl="6" w:tplc="BB843378" w:tentative="1">
      <w:start w:val="1"/>
      <w:numFmt w:val="lowerLetter"/>
      <w:lvlText w:val="%7)"/>
      <w:lvlJc w:val="left"/>
      <w:pPr>
        <w:tabs>
          <w:tab w:val="num" w:pos="5040"/>
        </w:tabs>
        <w:ind w:left="5040" w:hanging="360"/>
      </w:pPr>
    </w:lvl>
    <w:lvl w:ilvl="7" w:tplc="CDBE9AB2" w:tentative="1">
      <w:start w:val="1"/>
      <w:numFmt w:val="lowerLetter"/>
      <w:lvlText w:val="%8)"/>
      <w:lvlJc w:val="left"/>
      <w:pPr>
        <w:tabs>
          <w:tab w:val="num" w:pos="5760"/>
        </w:tabs>
        <w:ind w:left="5760" w:hanging="360"/>
      </w:pPr>
    </w:lvl>
    <w:lvl w:ilvl="8" w:tplc="4DE82682" w:tentative="1">
      <w:start w:val="1"/>
      <w:numFmt w:val="lowerLetter"/>
      <w:lvlText w:val="%9)"/>
      <w:lvlJc w:val="left"/>
      <w:pPr>
        <w:tabs>
          <w:tab w:val="num" w:pos="6480"/>
        </w:tabs>
        <w:ind w:left="6480" w:hanging="360"/>
      </w:pPr>
    </w:lvl>
  </w:abstractNum>
  <w:num w:numId="1">
    <w:abstractNumId w:val="26"/>
  </w:num>
  <w:num w:numId="2">
    <w:abstractNumId w:val="40"/>
  </w:num>
  <w:num w:numId="3">
    <w:abstractNumId w:val="34"/>
  </w:num>
  <w:num w:numId="4">
    <w:abstractNumId w:val="30"/>
  </w:num>
  <w:num w:numId="5">
    <w:abstractNumId w:val="35"/>
  </w:num>
  <w:num w:numId="6">
    <w:abstractNumId w:val="23"/>
  </w:num>
  <w:num w:numId="7">
    <w:abstractNumId w:val="3"/>
  </w:num>
  <w:num w:numId="8">
    <w:abstractNumId w:val="38"/>
  </w:num>
  <w:num w:numId="9">
    <w:abstractNumId w:val="17"/>
  </w:num>
  <w:num w:numId="10">
    <w:abstractNumId w:val="22"/>
  </w:num>
  <w:num w:numId="11">
    <w:abstractNumId w:val="14"/>
  </w:num>
  <w:num w:numId="12">
    <w:abstractNumId w:val="2"/>
  </w:num>
  <w:num w:numId="13">
    <w:abstractNumId w:val="28"/>
  </w:num>
  <w:num w:numId="14">
    <w:abstractNumId w:val="31"/>
  </w:num>
  <w:num w:numId="15">
    <w:abstractNumId w:val="41"/>
  </w:num>
  <w:num w:numId="16">
    <w:abstractNumId w:val="0"/>
  </w:num>
  <w:num w:numId="17">
    <w:abstractNumId w:val="6"/>
  </w:num>
  <w:num w:numId="18">
    <w:abstractNumId w:val="29"/>
  </w:num>
  <w:num w:numId="19">
    <w:abstractNumId w:val="16"/>
  </w:num>
  <w:num w:numId="20">
    <w:abstractNumId w:val="32"/>
  </w:num>
  <w:num w:numId="21">
    <w:abstractNumId w:val="27"/>
  </w:num>
  <w:num w:numId="22">
    <w:abstractNumId w:val="13"/>
  </w:num>
  <w:num w:numId="23">
    <w:abstractNumId w:val="5"/>
  </w:num>
  <w:num w:numId="24">
    <w:abstractNumId w:val="10"/>
  </w:num>
  <w:num w:numId="25">
    <w:abstractNumId w:val="4"/>
  </w:num>
  <w:num w:numId="26">
    <w:abstractNumId w:val="8"/>
  </w:num>
  <w:num w:numId="27">
    <w:abstractNumId w:val="21"/>
  </w:num>
  <w:num w:numId="28">
    <w:abstractNumId w:val="19"/>
  </w:num>
  <w:num w:numId="29">
    <w:abstractNumId w:val="11"/>
  </w:num>
  <w:num w:numId="30">
    <w:abstractNumId w:val="37"/>
  </w:num>
  <w:num w:numId="31">
    <w:abstractNumId w:val="1"/>
  </w:num>
  <w:num w:numId="32">
    <w:abstractNumId w:val="18"/>
  </w:num>
  <w:num w:numId="33">
    <w:abstractNumId w:val="33"/>
  </w:num>
  <w:num w:numId="34">
    <w:abstractNumId w:val="39"/>
  </w:num>
  <w:num w:numId="35">
    <w:abstractNumId w:val="15"/>
  </w:num>
  <w:num w:numId="36">
    <w:abstractNumId w:val="36"/>
  </w:num>
  <w:num w:numId="37">
    <w:abstractNumId w:val="25"/>
  </w:num>
  <w:num w:numId="38">
    <w:abstractNumId w:val="7"/>
  </w:num>
  <w:num w:numId="39">
    <w:abstractNumId w:val="24"/>
  </w:num>
  <w:num w:numId="40">
    <w:abstractNumId w:val="9"/>
  </w:num>
  <w:num w:numId="41">
    <w:abstractNumId w:val="12"/>
  </w:num>
  <w:num w:numId="42">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forms"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22D"/>
    <w:rsid w:val="000003C8"/>
    <w:rsid w:val="0000055C"/>
    <w:rsid w:val="00001093"/>
    <w:rsid w:val="00001535"/>
    <w:rsid w:val="00001742"/>
    <w:rsid w:val="0000192A"/>
    <w:rsid w:val="00001B0A"/>
    <w:rsid w:val="00001C90"/>
    <w:rsid w:val="00002BEF"/>
    <w:rsid w:val="00002CF6"/>
    <w:rsid w:val="00003155"/>
    <w:rsid w:val="000031AD"/>
    <w:rsid w:val="000038C6"/>
    <w:rsid w:val="00003D6C"/>
    <w:rsid w:val="00004ABD"/>
    <w:rsid w:val="000054B6"/>
    <w:rsid w:val="00006955"/>
    <w:rsid w:val="00006DB0"/>
    <w:rsid w:val="0000723A"/>
    <w:rsid w:val="00007A42"/>
    <w:rsid w:val="00007B95"/>
    <w:rsid w:val="00007D2F"/>
    <w:rsid w:val="000107BA"/>
    <w:rsid w:val="00010BD1"/>
    <w:rsid w:val="00011503"/>
    <w:rsid w:val="0001171E"/>
    <w:rsid w:val="0001191F"/>
    <w:rsid w:val="0001198A"/>
    <w:rsid w:val="00011B3E"/>
    <w:rsid w:val="000121F9"/>
    <w:rsid w:val="000127E3"/>
    <w:rsid w:val="00012A29"/>
    <w:rsid w:val="000132DB"/>
    <w:rsid w:val="00013B30"/>
    <w:rsid w:val="000144E9"/>
    <w:rsid w:val="00014813"/>
    <w:rsid w:val="00014BC4"/>
    <w:rsid w:val="00015635"/>
    <w:rsid w:val="000158AF"/>
    <w:rsid w:val="0001748E"/>
    <w:rsid w:val="00017630"/>
    <w:rsid w:val="000179F8"/>
    <w:rsid w:val="00017FE8"/>
    <w:rsid w:val="00020352"/>
    <w:rsid w:val="000204A4"/>
    <w:rsid w:val="000204DB"/>
    <w:rsid w:val="00021D41"/>
    <w:rsid w:val="0002316B"/>
    <w:rsid w:val="000237B0"/>
    <w:rsid w:val="00023B5A"/>
    <w:rsid w:val="00023C64"/>
    <w:rsid w:val="0002416B"/>
    <w:rsid w:val="00025467"/>
    <w:rsid w:val="000255AF"/>
    <w:rsid w:val="0002660A"/>
    <w:rsid w:val="0002739B"/>
    <w:rsid w:val="000275F5"/>
    <w:rsid w:val="00027859"/>
    <w:rsid w:val="00027B23"/>
    <w:rsid w:val="00027B78"/>
    <w:rsid w:val="00027EC1"/>
    <w:rsid w:val="0003064D"/>
    <w:rsid w:val="00031727"/>
    <w:rsid w:val="000325A7"/>
    <w:rsid w:val="000325F6"/>
    <w:rsid w:val="00032DFC"/>
    <w:rsid w:val="00032F8A"/>
    <w:rsid w:val="00033148"/>
    <w:rsid w:val="000335D1"/>
    <w:rsid w:val="0003375F"/>
    <w:rsid w:val="00033A75"/>
    <w:rsid w:val="0003479F"/>
    <w:rsid w:val="00035602"/>
    <w:rsid w:val="00035C5D"/>
    <w:rsid w:val="0003620A"/>
    <w:rsid w:val="00036373"/>
    <w:rsid w:val="00036379"/>
    <w:rsid w:val="000369B3"/>
    <w:rsid w:val="00036DD0"/>
    <w:rsid w:val="0003729D"/>
    <w:rsid w:val="00037DC0"/>
    <w:rsid w:val="00037E27"/>
    <w:rsid w:val="0004065F"/>
    <w:rsid w:val="00040A6D"/>
    <w:rsid w:val="00040FCF"/>
    <w:rsid w:val="00041194"/>
    <w:rsid w:val="00041D4D"/>
    <w:rsid w:val="000422FA"/>
    <w:rsid w:val="00042CCB"/>
    <w:rsid w:val="00042EE1"/>
    <w:rsid w:val="0004328C"/>
    <w:rsid w:val="0004353A"/>
    <w:rsid w:val="000435D3"/>
    <w:rsid w:val="00043611"/>
    <w:rsid w:val="000437AD"/>
    <w:rsid w:val="00044107"/>
    <w:rsid w:val="00044AEE"/>
    <w:rsid w:val="000451E1"/>
    <w:rsid w:val="00045527"/>
    <w:rsid w:val="00045529"/>
    <w:rsid w:val="000457A8"/>
    <w:rsid w:val="000459B0"/>
    <w:rsid w:val="00045A83"/>
    <w:rsid w:val="00045C8C"/>
    <w:rsid w:val="00045D68"/>
    <w:rsid w:val="00046CC5"/>
    <w:rsid w:val="000474DA"/>
    <w:rsid w:val="000477CB"/>
    <w:rsid w:val="00047CD9"/>
    <w:rsid w:val="00047E94"/>
    <w:rsid w:val="00050DB9"/>
    <w:rsid w:val="00052C3C"/>
    <w:rsid w:val="00052EE7"/>
    <w:rsid w:val="00053313"/>
    <w:rsid w:val="0005367C"/>
    <w:rsid w:val="0005507B"/>
    <w:rsid w:val="0005581C"/>
    <w:rsid w:val="00056626"/>
    <w:rsid w:val="0005696C"/>
    <w:rsid w:val="00056F36"/>
    <w:rsid w:val="00057282"/>
    <w:rsid w:val="0005764F"/>
    <w:rsid w:val="00057712"/>
    <w:rsid w:val="00057876"/>
    <w:rsid w:val="00057930"/>
    <w:rsid w:val="00060D3D"/>
    <w:rsid w:val="00061B33"/>
    <w:rsid w:val="00062823"/>
    <w:rsid w:val="000635E3"/>
    <w:rsid w:val="000638E1"/>
    <w:rsid w:val="00064AE0"/>
    <w:rsid w:val="00064B83"/>
    <w:rsid w:val="00065039"/>
    <w:rsid w:val="000652E9"/>
    <w:rsid w:val="000657DE"/>
    <w:rsid w:val="00065987"/>
    <w:rsid w:val="00066020"/>
    <w:rsid w:val="00066364"/>
    <w:rsid w:val="000664C6"/>
    <w:rsid w:val="000671EC"/>
    <w:rsid w:val="000676FF"/>
    <w:rsid w:val="00067888"/>
    <w:rsid w:val="00070C81"/>
    <w:rsid w:val="000718D7"/>
    <w:rsid w:val="00071A7D"/>
    <w:rsid w:val="00071B38"/>
    <w:rsid w:val="00071D7C"/>
    <w:rsid w:val="00071FCD"/>
    <w:rsid w:val="000720BA"/>
    <w:rsid w:val="0007220F"/>
    <w:rsid w:val="00072443"/>
    <w:rsid w:val="00072542"/>
    <w:rsid w:val="00072B03"/>
    <w:rsid w:val="00072EB7"/>
    <w:rsid w:val="00072FC1"/>
    <w:rsid w:val="00073250"/>
    <w:rsid w:val="000733E2"/>
    <w:rsid w:val="0007351C"/>
    <w:rsid w:val="00073ABB"/>
    <w:rsid w:val="00073AEA"/>
    <w:rsid w:val="00074521"/>
    <w:rsid w:val="00075072"/>
    <w:rsid w:val="00075E43"/>
    <w:rsid w:val="00076309"/>
    <w:rsid w:val="000763E5"/>
    <w:rsid w:val="00077063"/>
    <w:rsid w:val="000778CC"/>
    <w:rsid w:val="00077A05"/>
    <w:rsid w:val="00077E38"/>
    <w:rsid w:val="00077F0F"/>
    <w:rsid w:val="00080545"/>
    <w:rsid w:val="00081767"/>
    <w:rsid w:val="0008197E"/>
    <w:rsid w:val="00081C80"/>
    <w:rsid w:val="00082154"/>
    <w:rsid w:val="00082F9B"/>
    <w:rsid w:val="000831A8"/>
    <w:rsid w:val="000832D6"/>
    <w:rsid w:val="00083A72"/>
    <w:rsid w:val="00083C90"/>
    <w:rsid w:val="00083D7A"/>
    <w:rsid w:val="00083DE5"/>
    <w:rsid w:val="00083FA3"/>
    <w:rsid w:val="0008406A"/>
    <w:rsid w:val="000841F9"/>
    <w:rsid w:val="000844B4"/>
    <w:rsid w:val="000848C3"/>
    <w:rsid w:val="00084A52"/>
    <w:rsid w:val="00084C17"/>
    <w:rsid w:val="00084FC2"/>
    <w:rsid w:val="0008569C"/>
    <w:rsid w:val="00085763"/>
    <w:rsid w:val="00085C36"/>
    <w:rsid w:val="000860F9"/>
    <w:rsid w:val="000871A2"/>
    <w:rsid w:val="00087377"/>
    <w:rsid w:val="00087A4E"/>
    <w:rsid w:val="00087E1C"/>
    <w:rsid w:val="00091124"/>
    <w:rsid w:val="00091323"/>
    <w:rsid w:val="00091688"/>
    <w:rsid w:val="00092386"/>
    <w:rsid w:val="00092742"/>
    <w:rsid w:val="000934F5"/>
    <w:rsid w:val="00093B56"/>
    <w:rsid w:val="00093DDF"/>
    <w:rsid w:val="00094059"/>
    <w:rsid w:val="00094A30"/>
    <w:rsid w:val="00095398"/>
    <w:rsid w:val="00095609"/>
    <w:rsid w:val="00096180"/>
    <w:rsid w:val="00096AB1"/>
    <w:rsid w:val="00096F60"/>
    <w:rsid w:val="000A013F"/>
    <w:rsid w:val="000A0597"/>
    <w:rsid w:val="000A08E2"/>
    <w:rsid w:val="000A0C5B"/>
    <w:rsid w:val="000A243F"/>
    <w:rsid w:val="000A2742"/>
    <w:rsid w:val="000A29C8"/>
    <w:rsid w:val="000A2B62"/>
    <w:rsid w:val="000A30A9"/>
    <w:rsid w:val="000A30B6"/>
    <w:rsid w:val="000A3407"/>
    <w:rsid w:val="000A3CD6"/>
    <w:rsid w:val="000A3E9C"/>
    <w:rsid w:val="000A41C7"/>
    <w:rsid w:val="000A4475"/>
    <w:rsid w:val="000A4599"/>
    <w:rsid w:val="000A571F"/>
    <w:rsid w:val="000A6404"/>
    <w:rsid w:val="000A6682"/>
    <w:rsid w:val="000A69D5"/>
    <w:rsid w:val="000A6A6B"/>
    <w:rsid w:val="000A6BFA"/>
    <w:rsid w:val="000A70E3"/>
    <w:rsid w:val="000A767B"/>
    <w:rsid w:val="000A7DEA"/>
    <w:rsid w:val="000B0044"/>
    <w:rsid w:val="000B106E"/>
    <w:rsid w:val="000B1A27"/>
    <w:rsid w:val="000B20D5"/>
    <w:rsid w:val="000B2A0E"/>
    <w:rsid w:val="000B2D19"/>
    <w:rsid w:val="000B2F50"/>
    <w:rsid w:val="000B35E9"/>
    <w:rsid w:val="000B41DF"/>
    <w:rsid w:val="000B4312"/>
    <w:rsid w:val="000B4737"/>
    <w:rsid w:val="000B4C79"/>
    <w:rsid w:val="000B507E"/>
    <w:rsid w:val="000B50DD"/>
    <w:rsid w:val="000B5124"/>
    <w:rsid w:val="000B5230"/>
    <w:rsid w:val="000B5E68"/>
    <w:rsid w:val="000B6F85"/>
    <w:rsid w:val="000B789E"/>
    <w:rsid w:val="000B7D71"/>
    <w:rsid w:val="000B7DAE"/>
    <w:rsid w:val="000C0C23"/>
    <w:rsid w:val="000C15F5"/>
    <w:rsid w:val="000C1CE7"/>
    <w:rsid w:val="000C1DD9"/>
    <w:rsid w:val="000C1E49"/>
    <w:rsid w:val="000C276F"/>
    <w:rsid w:val="000C2899"/>
    <w:rsid w:val="000C29B1"/>
    <w:rsid w:val="000C2C00"/>
    <w:rsid w:val="000C31E0"/>
    <w:rsid w:val="000C33A6"/>
    <w:rsid w:val="000C3941"/>
    <w:rsid w:val="000C3B5F"/>
    <w:rsid w:val="000C44D7"/>
    <w:rsid w:val="000C4592"/>
    <w:rsid w:val="000C5367"/>
    <w:rsid w:val="000C53F3"/>
    <w:rsid w:val="000C5C6F"/>
    <w:rsid w:val="000C625A"/>
    <w:rsid w:val="000C63EB"/>
    <w:rsid w:val="000C6416"/>
    <w:rsid w:val="000C6762"/>
    <w:rsid w:val="000C6A2F"/>
    <w:rsid w:val="000D0069"/>
    <w:rsid w:val="000D0309"/>
    <w:rsid w:val="000D0445"/>
    <w:rsid w:val="000D0464"/>
    <w:rsid w:val="000D067F"/>
    <w:rsid w:val="000D073D"/>
    <w:rsid w:val="000D0A59"/>
    <w:rsid w:val="000D100A"/>
    <w:rsid w:val="000D14F4"/>
    <w:rsid w:val="000D1CA0"/>
    <w:rsid w:val="000D1D8D"/>
    <w:rsid w:val="000D2446"/>
    <w:rsid w:val="000D2517"/>
    <w:rsid w:val="000D2DCD"/>
    <w:rsid w:val="000D2E09"/>
    <w:rsid w:val="000D2F95"/>
    <w:rsid w:val="000D374B"/>
    <w:rsid w:val="000D3CAC"/>
    <w:rsid w:val="000D47D6"/>
    <w:rsid w:val="000D4A3F"/>
    <w:rsid w:val="000D4F81"/>
    <w:rsid w:val="000D584E"/>
    <w:rsid w:val="000D5896"/>
    <w:rsid w:val="000D58CA"/>
    <w:rsid w:val="000D6019"/>
    <w:rsid w:val="000D6501"/>
    <w:rsid w:val="000D6521"/>
    <w:rsid w:val="000D6EEB"/>
    <w:rsid w:val="000D70CA"/>
    <w:rsid w:val="000D735E"/>
    <w:rsid w:val="000D73CB"/>
    <w:rsid w:val="000E051A"/>
    <w:rsid w:val="000E051C"/>
    <w:rsid w:val="000E0DAA"/>
    <w:rsid w:val="000E1845"/>
    <w:rsid w:val="000E1F63"/>
    <w:rsid w:val="000E28A9"/>
    <w:rsid w:val="000E313A"/>
    <w:rsid w:val="000E37E2"/>
    <w:rsid w:val="000E38D4"/>
    <w:rsid w:val="000E3CC6"/>
    <w:rsid w:val="000E40C5"/>
    <w:rsid w:val="000E43EF"/>
    <w:rsid w:val="000E4E8A"/>
    <w:rsid w:val="000E5B39"/>
    <w:rsid w:val="000E5B42"/>
    <w:rsid w:val="000E60D1"/>
    <w:rsid w:val="000E69BB"/>
    <w:rsid w:val="000E6E56"/>
    <w:rsid w:val="000E729F"/>
    <w:rsid w:val="000F0256"/>
    <w:rsid w:val="000F0428"/>
    <w:rsid w:val="000F06CD"/>
    <w:rsid w:val="000F131A"/>
    <w:rsid w:val="000F1444"/>
    <w:rsid w:val="000F1C6B"/>
    <w:rsid w:val="000F1E6B"/>
    <w:rsid w:val="000F209A"/>
    <w:rsid w:val="000F241B"/>
    <w:rsid w:val="000F28D3"/>
    <w:rsid w:val="000F2A2D"/>
    <w:rsid w:val="000F2C92"/>
    <w:rsid w:val="000F3297"/>
    <w:rsid w:val="000F33A8"/>
    <w:rsid w:val="000F33DB"/>
    <w:rsid w:val="000F3BD7"/>
    <w:rsid w:val="000F3BF8"/>
    <w:rsid w:val="000F5226"/>
    <w:rsid w:val="000F528F"/>
    <w:rsid w:val="000F5BE2"/>
    <w:rsid w:val="000F65A1"/>
    <w:rsid w:val="000F689D"/>
    <w:rsid w:val="000F6AC9"/>
    <w:rsid w:val="000F6BA3"/>
    <w:rsid w:val="000F6CDC"/>
    <w:rsid w:val="000F7083"/>
    <w:rsid w:val="000F7C8B"/>
    <w:rsid w:val="000F7F24"/>
    <w:rsid w:val="001001D3"/>
    <w:rsid w:val="00100300"/>
    <w:rsid w:val="001006B8"/>
    <w:rsid w:val="00100D46"/>
    <w:rsid w:val="00100D60"/>
    <w:rsid w:val="0010154C"/>
    <w:rsid w:val="00101571"/>
    <w:rsid w:val="001016CE"/>
    <w:rsid w:val="001018DB"/>
    <w:rsid w:val="00101CA7"/>
    <w:rsid w:val="001024EB"/>
    <w:rsid w:val="00102B75"/>
    <w:rsid w:val="00102BE2"/>
    <w:rsid w:val="00102F45"/>
    <w:rsid w:val="00104516"/>
    <w:rsid w:val="001045A7"/>
    <w:rsid w:val="0010479D"/>
    <w:rsid w:val="0010486C"/>
    <w:rsid w:val="001048DE"/>
    <w:rsid w:val="001051D5"/>
    <w:rsid w:val="001057C7"/>
    <w:rsid w:val="00105ABB"/>
    <w:rsid w:val="00105BF8"/>
    <w:rsid w:val="00105C06"/>
    <w:rsid w:val="00105C4A"/>
    <w:rsid w:val="001068F5"/>
    <w:rsid w:val="001069D1"/>
    <w:rsid w:val="00106AB8"/>
    <w:rsid w:val="0010716A"/>
    <w:rsid w:val="001076C3"/>
    <w:rsid w:val="001077D8"/>
    <w:rsid w:val="00107987"/>
    <w:rsid w:val="00110248"/>
    <w:rsid w:val="00110508"/>
    <w:rsid w:val="00110A5F"/>
    <w:rsid w:val="00110BF1"/>
    <w:rsid w:val="0011269A"/>
    <w:rsid w:val="00112A59"/>
    <w:rsid w:val="00112AEF"/>
    <w:rsid w:val="00112F52"/>
    <w:rsid w:val="00113578"/>
    <w:rsid w:val="00113D56"/>
    <w:rsid w:val="001141B2"/>
    <w:rsid w:val="001145BA"/>
    <w:rsid w:val="00114869"/>
    <w:rsid w:val="00114C78"/>
    <w:rsid w:val="00114E2D"/>
    <w:rsid w:val="0011569A"/>
    <w:rsid w:val="00115721"/>
    <w:rsid w:val="001160B0"/>
    <w:rsid w:val="0011672B"/>
    <w:rsid w:val="0011675E"/>
    <w:rsid w:val="0011777F"/>
    <w:rsid w:val="00117939"/>
    <w:rsid w:val="001179D7"/>
    <w:rsid w:val="00120112"/>
    <w:rsid w:val="00120272"/>
    <w:rsid w:val="00120C44"/>
    <w:rsid w:val="001220AE"/>
    <w:rsid w:val="00122BC8"/>
    <w:rsid w:val="00122DCD"/>
    <w:rsid w:val="00122DDA"/>
    <w:rsid w:val="00122FD5"/>
    <w:rsid w:val="00123458"/>
    <w:rsid w:val="00123AE8"/>
    <w:rsid w:val="00124113"/>
    <w:rsid w:val="00124129"/>
    <w:rsid w:val="001246D8"/>
    <w:rsid w:val="001247C5"/>
    <w:rsid w:val="001248BD"/>
    <w:rsid w:val="00125428"/>
    <w:rsid w:val="00125641"/>
    <w:rsid w:val="00125908"/>
    <w:rsid w:val="0012645A"/>
    <w:rsid w:val="001264B5"/>
    <w:rsid w:val="0012669E"/>
    <w:rsid w:val="00126E78"/>
    <w:rsid w:val="00127442"/>
    <w:rsid w:val="00127C6A"/>
    <w:rsid w:val="0013014F"/>
    <w:rsid w:val="00130219"/>
    <w:rsid w:val="001304F4"/>
    <w:rsid w:val="0013160B"/>
    <w:rsid w:val="001318C6"/>
    <w:rsid w:val="0013210E"/>
    <w:rsid w:val="0013292A"/>
    <w:rsid w:val="00132F7E"/>
    <w:rsid w:val="001330C6"/>
    <w:rsid w:val="001334CD"/>
    <w:rsid w:val="00133819"/>
    <w:rsid w:val="00133932"/>
    <w:rsid w:val="00133C04"/>
    <w:rsid w:val="001340FF"/>
    <w:rsid w:val="00134943"/>
    <w:rsid w:val="001350BA"/>
    <w:rsid w:val="00135538"/>
    <w:rsid w:val="0013587C"/>
    <w:rsid w:val="0013598A"/>
    <w:rsid w:val="00136239"/>
    <w:rsid w:val="0013633F"/>
    <w:rsid w:val="001368EE"/>
    <w:rsid w:val="001369E2"/>
    <w:rsid w:val="001374FA"/>
    <w:rsid w:val="00137605"/>
    <w:rsid w:val="00140490"/>
    <w:rsid w:val="001409A8"/>
    <w:rsid w:val="001409FA"/>
    <w:rsid w:val="00141489"/>
    <w:rsid w:val="001416F7"/>
    <w:rsid w:val="001418D4"/>
    <w:rsid w:val="00142651"/>
    <w:rsid w:val="00142AEA"/>
    <w:rsid w:val="00142D23"/>
    <w:rsid w:val="00142DBB"/>
    <w:rsid w:val="001433C5"/>
    <w:rsid w:val="001439D4"/>
    <w:rsid w:val="00143C24"/>
    <w:rsid w:val="0014478F"/>
    <w:rsid w:val="00144805"/>
    <w:rsid w:val="00144C13"/>
    <w:rsid w:val="001455F6"/>
    <w:rsid w:val="00146050"/>
    <w:rsid w:val="00146D15"/>
    <w:rsid w:val="00146DCE"/>
    <w:rsid w:val="00146EAE"/>
    <w:rsid w:val="00146FAE"/>
    <w:rsid w:val="001506CF"/>
    <w:rsid w:val="001507BD"/>
    <w:rsid w:val="00150F51"/>
    <w:rsid w:val="001513F2"/>
    <w:rsid w:val="00151951"/>
    <w:rsid w:val="00151AF4"/>
    <w:rsid w:val="00152C72"/>
    <w:rsid w:val="00152F3B"/>
    <w:rsid w:val="00152F93"/>
    <w:rsid w:val="001538DF"/>
    <w:rsid w:val="0015430E"/>
    <w:rsid w:val="00155DEE"/>
    <w:rsid w:val="001560EE"/>
    <w:rsid w:val="00156D5C"/>
    <w:rsid w:val="00157294"/>
    <w:rsid w:val="00157D1C"/>
    <w:rsid w:val="001601CE"/>
    <w:rsid w:val="001605C2"/>
    <w:rsid w:val="00161412"/>
    <w:rsid w:val="00161733"/>
    <w:rsid w:val="001617C3"/>
    <w:rsid w:val="0016186E"/>
    <w:rsid w:val="00162739"/>
    <w:rsid w:val="0016320F"/>
    <w:rsid w:val="00163645"/>
    <w:rsid w:val="00163AF1"/>
    <w:rsid w:val="001640C0"/>
    <w:rsid w:val="00164213"/>
    <w:rsid w:val="00164B65"/>
    <w:rsid w:val="00164B97"/>
    <w:rsid w:val="00164DDC"/>
    <w:rsid w:val="001653B7"/>
    <w:rsid w:val="00165EB1"/>
    <w:rsid w:val="00166421"/>
    <w:rsid w:val="0016711C"/>
    <w:rsid w:val="001672C3"/>
    <w:rsid w:val="00167606"/>
    <w:rsid w:val="00167AF0"/>
    <w:rsid w:val="00170114"/>
    <w:rsid w:val="00170368"/>
    <w:rsid w:val="001705E1"/>
    <w:rsid w:val="001706E5"/>
    <w:rsid w:val="001709B4"/>
    <w:rsid w:val="00170E49"/>
    <w:rsid w:val="0017120A"/>
    <w:rsid w:val="00171433"/>
    <w:rsid w:val="00171498"/>
    <w:rsid w:val="00171D83"/>
    <w:rsid w:val="00171FEE"/>
    <w:rsid w:val="00172088"/>
    <w:rsid w:val="00172533"/>
    <w:rsid w:val="00172B1C"/>
    <w:rsid w:val="00172BA1"/>
    <w:rsid w:val="0017339B"/>
    <w:rsid w:val="0017563F"/>
    <w:rsid w:val="00175733"/>
    <w:rsid w:val="00175FBA"/>
    <w:rsid w:val="00176253"/>
    <w:rsid w:val="00176478"/>
    <w:rsid w:val="00176856"/>
    <w:rsid w:val="001768A9"/>
    <w:rsid w:val="00176BCC"/>
    <w:rsid w:val="00177A90"/>
    <w:rsid w:val="00177C7D"/>
    <w:rsid w:val="00181446"/>
    <w:rsid w:val="0018163E"/>
    <w:rsid w:val="00181B5D"/>
    <w:rsid w:val="00181B97"/>
    <w:rsid w:val="00182178"/>
    <w:rsid w:val="00182545"/>
    <w:rsid w:val="0018292E"/>
    <w:rsid w:val="00182B69"/>
    <w:rsid w:val="00182C35"/>
    <w:rsid w:val="00182DEE"/>
    <w:rsid w:val="0018403C"/>
    <w:rsid w:val="001843A5"/>
    <w:rsid w:val="001844D6"/>
    <w:rsid w:val="00184AEB"/>
    <w:rsid w:val="00184C5A"/>
    <w:rsid w:val="00184E59"/>
    <w:rsid w:val="00184EC1"/>
    <w:rsid w:val="00184F94"/>
    <w:rsid w:val="00185604"/>
    <w:rsid w:val="00185799"/>
    <w:rsid w:val="00185A06"/>
    <w:rsid w:val="00185C9A"/>
    <w:rsid w:val="00185E29"/>
    <w:rsid w:val="001866B8"/>
    <w:rsid w:val="0018759D"/>
    <w:rsid w:val="00187ADE"/>
    <w:rsid w:val="001901F3"/>
    <w:rsid w:val="00190573"/>
    <w:rsid w:val="0019067A"/>
    <w:rsid w:val="0019151C"/>
    <w:rsid w:val="0019155E"/>
    <w:rsid w:val="001915E7"/>
    <w:rsid w:val="00191607"/>
    <w:rsid w:val="00191675"/>
    <w:rsid w:val="00191AFE"/>
    <w:rsid w:val="00191CE7"/>
    <w:rsid w:val="0019261B"/>
    <w:rsid w:val="00192D73"/>
    <w:rsid w:val="00192EAB"/>
    <w:rsid w:val="00193182"/>
    <w:rsid w:val="00193928"/>
    <w:rsid w:val="00193EAE"/>
    <w:rsid w:val="001940E8"/>
    <w:rsid w:val="00194301"/>
    <w:rsid w:val="001949C0"/>
    <w:rsid w:val="00194A93"/>
    <w:rsid w:val="001951C0"/>
    <w:rsid w:val="001953F5"/>
    <w:rsid w:val="001953FF"/>
    <w:rsid w:val="00195532"/>
    <w:rsid w:val="0019570F"/>
    <w:rsid w:val="001957CC"/>
    <w:rsid w:val="00195997"/>
    <w:rsid w:val="00195BF8"/>
    <w:rsid w:val="00195C97"/>
    <w:rsid w:val="00196AB7"/>
    <w:rsid w:val="00196AC1"/>
    <w:rsid w:val="001971E4"/>
    <w:rsid w:val="00197672"/>
    <w:rsid w:val="001979CF"/>
    <w:rsid w:val="00197AB9"/>
    <w:rsid w:val="00197D4B"/>
    <w:rsid w:val="001A03AB"/>
    <w:rsid w:val="001A0C7A"/>
    <w:rsid w:val="001A125A"/>
    <w:rsid w:val="001A32D9"/>
    <w:rsid w:val="001A39E9"/>
    <w:rsid w:val="001A39F0"/>
    <w:rsid w:val="001A3A81"/>
    <w:rsid w:val="001A48A9"/>
    <w:rsid w:val="001A4D7A"/>
    <w:rsid w:val="001A5547"/>
    <w:rsid w:val="001A5AB8"/>
    <w:rsid w:val="001A5F8C"/>
    <w:rsid w:val="001A6380"/>
    <w:rsid w:val="001A6F74"/>
    <w:rsid w:val="001A6FD5"/>
    <w:rsid w:val="001A7469"/>
    <w:rsid w:val="001A78EC"/>
    <w:rsid w:val="001A7A65"/>
    <w:rsid w:val="001A7AFC"/>
    <w:rsid w:val="001B04AC"/>
    <w:rsid w:val="001B0D47"/>
    <w:rsid w:val="001B19C2"/>
    <w:rsid w:val="001B1AE7"/>
    <w:rsid w:val="001B2081"/>
    <w:rsid w:val="001B20D5"/>
    <w:rsid w:val="001B2C75"/>
    <w:rsid w:val="001B35C3"/>
    <w:rsid w:val="001B39BB"/>
    <w:rsid w:val="001B3B2A"/>
    <w:rsid w:val="001B3E35"/>
    <w:rsid w:val="001B4E67"/>
    <w:rsid w:val="001B5037"/>
    <w:rsid w:val="001B569C"/>
    <w:rsid w:val="001B58D3"/>
    <w:rsid w:val="001B59F5"/>
    <w:rsid w:val="001B5DD5"/>
    <w:rsid w:val="001B5F5B"/>
    <w:rsid w:val="001B616C"/>
    <w:rsid w:val="001B646D"/>
    <w:rsid w:val="001B6534"/>
    <w:rsid w:val="001B6D20"/>
    <w:rsid w:val="001B79E5"/>
    <w:rsid w:val="001C011B"/>
    <w:rsid w:val="001C0151"/>
    <w:rsid w:val="001C03A4"/>
    <w:rsid w:val="001C0611"/>
    <w:rsid w:val="001C08DD"/>
    <w:rsid w:val="001C116F"/>
    <w:rsid w:val="001C13D0"/>
    <w:rsid w:val="001C159C"/>
    <w:rsid w:val="001C1F73"/>
    <w:rsid w:val="001C2C0F"/>
    <w:rsid w:val="001C2CB9"/>
    <w:rsid w:val="001C2D50"/>
    <w:rsid w:val="001C2F79"/>
    <w:rsid w:val="001C3474"/>
    <w:rsid w:val="001C3A7D"/>
    <w:rsid w:val="001C464D"/>
    <w:rsid w:val="001C46D3"/>
    <w:rsid w:val="001C4F3F"/>
    <w:rsid w:val="001C5188"/>
    <w:rsid w:val="001C553A"/>
    <w:rsid w:val="001C6067"/>
    <w:rsid w:val="001C619A"/>
    <w:rsid w:val="001C61AD"/>
    <w:rsid w:val="001C658C"/>
    <w:rsid w:val="001C65ED"/>
    <w:rsid w:val="001C680A"/>
    <w:rsid w:val="001C693A"/>
    <w:rsid w:val="001C6AE4"/>
    <w:rsid w:val="001D02FF"/>
    <w:rsid w:val="001D0624"/>
    <w:rsid w:val="001D06C7"/>
    <w:rsid w:val="001D0E5A"/>
    <w:rsid w:val="001D1413"/>
    <w:rsid w:val="001D1538"/>
    <w:rsid w:val="001D1C47"/>
    <w:rsid w:val="001D2411"/>
    <w:rsid w:val="001D26CA"/>
    <w:rsid w:val="001D2985"/>
    <w:rsid w:val="001D2D53"/>
    <w:rsid w:val="001D2E35"/>
    <w:rsid w:val="001D3265"/>
    <w:rsid w:val="001D336A"/>
    <w:rsid w:val="001D376E"/>
    <w:rsid w:val="001D3A0F"/>
    <w:rsid w:val="001D3A27"/>
    <w:rsid w:val="001D3E1B"/>
    <w:rsid w:val="001D3F84"/>
    <w:rsid w:val="001D4264"/>
    <w:rsid w:val="001D43C8"/>
    <w:rsid w:val="001D4E8F"/>
    <w:rsid w:val="001D551A"/>
    <w:rsid w:val="001D5CD5"/>
    <w:rsid w:val="001D6130"/>
    <w:rsid w:val="001D64FB"/>
    <w:rsid w:val="001D6766"/>
    <w:rsid w:val="001D6F44"/>
    <w:rsid w:val="001D6F98"/>
    <w:rsid w:val="001D7198"/>
    <w:rsid w:val="001D7313"/>
    <w:rsid w:val="001D75D4"/>
    <w:rsid w:val="001E02E3"/>
    <w:rsid w:val="001E122D"/>
    <w:rsid w:val="001E1829"/>
    <w:rsid w:val="001E28AE"/>
    <w:rsid w:val="001E33D7"/>
    <w:rsid w:val="001E3849"/>
    <w:rsid w:val="001E3B28"/>
    <w:rsid w:val="001E4601"/>
    <w:rsid w:val="001E4721"/>
    <w:rsid w:val="001E4845"/>
    <w:rsid w:val="001E48A7"/>
    <w:rsid w:val="001E4B9B"/>
    <w:rsid w:val="001E4E17"/>
    <w:rsid w:val="001E4E70"/>
    <w:rsid w:val="001E4F8C"/>
    <w:rsid w:val="001E5840"/>
    <w:rsid w:val="001E603C"/>
    <w:rsid w:val="001E695C"/>
    <w:rsid w:val="001E7292"/>
    <w:rsid w:val="001E7BBC"/>
    <w:rsid w:val="001F1317"/>
    <w:rsid w:val="001F1582"/>
    <w:rsid w:val="001F1A07"/>
    <w:rsid w:val="001F250A"/>
    <w:rsid w:val="001F26B5"/>
    <w:rsid w:val="001F2726"/>
    <w:rsid w:val="001F28D9"/>
    <w:rsid w:val="001F2D36"/>
    <w:rsid w:val="001F38FE"/>
    <w:rsid w:val="001F3A54"/>
    <w:rsid w:val="001F3B14"/>
    <w:rsid w:val="001F4591"/>
    <w:rsid w:val="001F46F7"/>
    <w:rsid w:val="001F478B"/>
    <w:rsid w:val="001F52EB"/>
    <w:rsid w:val="001F5822"/>
    <w:rsid w:val="001F6B15"/>
    <w:rsid w:val="001F70E4"/>
    <w:rsid w:val="001F7251"/>
    <w:rsid w:val="001F73E2"/>
    <w:rsid w:val="001F7A5A"/>
    <w:rsid w:val="001F7C41"/>
    <w:rsid w:val="001F7CC6"/>
    <w:rsid w:val="001F7EB7"/>
    <w:rsid w:val="00200907"/>
    <w:rsid w:val="00200D29"/>
    <w:rsid w:val="002010BF"/>
    <w:rsid w:val="00201235"/>
    <w:rsid w:val="00201AAE"/>
    <w:rsid w:val="00201E98"/>
    <w:rsid w:val="00202160"/>
    <w:rsid w:val="00202161"/>
    <w:rsid w:val="002022FC"/>
    <w:rsid w:val="00202319"/>
    <w:rsid w:val="00203AC2"/>
    <w:rsid w:val="00204079"/>
    <w:rsid w:val="00204144"/>
    <w:rsid w:val="00204705"/>
    <w:rsid w:val="0020475F"/>
    <w:rsid w:val="00204BC1"/>
    <w:rsid w:val="00204C96"/>
    <w:rsid w:val="002056AC"/>
    <w:rsid w:val="00205A82"/>
    <w:rsid w:val="00205B40"/>
    <w:rsid w:val="0020614C"/>
    <w:rsid w:val="002068C3"/>
    <w:rsid w:val="002069D4"/>
    <w:rsid w:val="00207D63"/>
    <w:rsid w:val="0021083C"/>
    <w:rsid w:val="00210C7B"/>
    <w:rsid w:val="00210D4A"/>
    <w:rsid w:val="00210D80"/>
    <w:rsid w:val="00211878"/>
    <w:rsid w:val="00211A62"/>
    <w:rsid w:val="00211DD0"/>
    <w:rsid w:val="00211DEA"/>
    <w:rsid w:val="00212B38"/>
    <w:rsid w:val="00212C0D"/>
    <w:rsid w:val="00213059"/>
    <w:rsid w:val="002134CC"/>
    <w:rsid w:val="00213F79"/>
    <w:rsid w:val="002140A0"/>
    <w:rsid w:val="00214CB5"/>
    <w:rsid w:val="00214FD7"/>
    <w:rsid w:val="00215119"/>
    <w:rsid w:val="00215AD9"/>
    <w:rsid w:val="00215BDB"/>
    <w:rsid w:val="0021605F"/>
    <w:rsid w:val="002160B7"/>
    <w:rsid w:val="00216300"/>
    <w:rsid w:val="00216706"/>
    <w:rsid w:val="00216D0F"/>
    <w:rsid w:val="0021758D"/>
    <w:rsid w:val="002176FD"/>
    <w:rsid w:val="00217809"/>
    <w:rsid w:val="00217859"/>
    <w:rsid w:val="002200EB"/>
    <w:rsid w:val="0022092D"/>
    <w:rsid w:val="00220AD9"/>
    <w:rsid w:val="00220EF1"/>
    <w:rsid w:val="0022122F"/>
    <w:rsid w:val="002216B5"/>
    <w:rsid w:val="002218EC"/>
    <w:rsid w:val="00221ECD"/>
    <w:rsid w:val="00222527"/>
    <w:rsid w:val="00222584"/>
    <w:rsid w:val="00222783"/>
    <w:rsid w:val="0022296B"/>
    <w:rsid w:val="00222E03"/>
    <w:rsid w:val="00223BFA"/>
    <w:rsid w:val="00223C30"/>
    <w:rsid w:val="00224086"/>
    <w:rsid w:val="002242DA"/>
    <w:rsid w:val="00224483"/>
    <w:rsid w:val="00224536"/>
    <w:rsid w:val="002245F3"/>
    <w:rsid w:val="002248DC"/>
    <w:rsid w:val="00224CC0"/>
    <w:rsid w:val="002250F0"/>
    <w:rsid w:val="00225770"/>
    <w:rsid w:val="00225AF8"/>
    <w:rsid w:val="002262A3"/>
    <w:rsid w:val="00226D2B"/>
    <w:rsid w:val="00226D35"/>
    <w:rsid w:val="002274E2"/>
    <w:rsid w:val="00227517"/>
    <w:rsid w:val="00227576"/>
    <w:rsid w:val="00227B6F"/>
    <w:rsid w:val="002302C7"/>
    <w:rsid w:val="00230F3A"/>
    <w:rsid w:val="002313EF"/>
    <w:rsid w:val="00231740"/>
    <w:rsid w:val="00232267"/>
    <w:rsid w:val="00232386"/>
    <w:rsid w:val="002327F6"/>
    <w:rsid w:val="00232F32"/>
    <w:rsid w:val="002330C6"/>
    <w:rsid w:val="00233F0C"/>
    <w:rsid w:val="00234050"/>
    <w:rsid w:val="002344C9"/>
    <w:rsid w:val="002346B6"/>
    <w:rsid w:val="00235212"/>
    <w:rsid w:val="002358C0"/>
    <w:rsid w:val="002367CA"/>
    <w:rsid w:val="00236E1C"/>
    <w:rsid w:val="002371A1"/>
    <w:rsid w:val="002376A6"/>
    <w:rsid w:val="00237832"/>
    <w:rsid w:val="002378CF"/>
    <w:rsid w:val="00237BB0"/>
    <w:rsid w:val="00240A64"/>
    <w:rsid w:val="00240FB0"/>
    <w:rsid w:val="002414B4"/>
    <w:rsid w:val="002420A8"/>
    <w:rsid w:val="00242BA6"/>
    <w:rsid w:val="00242F2C"/>
    <w:rsid w:val="00243BAF"/>
    <w:rsid w:val="00244749"/>
    <w:rsid w:val="00244F2E"/>
    <w:rsid w:val="00245791"/>
    <w:rsid w:val="00245979"/>
    <w:rsid w:val="00245F5C"/>
    <w:rsid w:val="00247287"/>
    <w:rsid w:val="002473E4"/>
    <w:rsid w:val="00247569"/>
    <w:rsid w:val="0025003F"/>
    <w:rsid w:val="0025047D"/>
    <w:rsid w:val="00250724"/>
    <w:rsid w:val="002509BC"/>
    <w:rsid w:val="00250E14"/>
    <w:rsid w:val="00251357"/>
    <w:rsid w:val="00251693"/>
    <w:rsid w:val="002517F2"/>
    <w:rsid w:val="0025184D"/>
    <w:rsid w:val="002518A3"/>
    <w:rsid w:val="00251B8E"/>
    <w:rsid w:val="00251C46"/>
    <w:rsid w:val="0025227F"/>
    <w:rsid w:val="002522E8"/>
    <w:rsid w:val="0025260B"/>
    <w:rsid w:val="00252F91"/>
    <w:rsid w:val="00252FAD"/>
    <w:rsid w:val="002530FF"/>
    <w:rsid w:val="0025368E"/>
    <w:rsid w:val="002536A8"/>
    <w:rsid w:val="002538C7"/>
    <w:rsid w:val="00253960"/>
    <w:rsid w:val="00253C90"/>
    <w:rsid w:val="0025495C"/>
    <w:rsid w:val="00254AA2"/>
    <w:rsid w:val="00254E2D"/>
    <w:rsid w:val="00254F45"/>
    <w:rsid w:val="00255052"/>
    <w:rsid w:val="002555B5"/>
    <w:rsid w:val="00255F33"/>
    <w:rsid w:val="0025690B"/>
    <w:rsid w:val="00257331"/>
    <w:rsid w:val="00257369"/>
    <w:rsid w:val="0025760D"/>
    <w:rsid w:val="0025777B"/>
    <w:rsid w:val="002578B4"/>
    <w:rsid w:val="00260D12"/>
    <w:rsid w:val="002614B1"/>
    <w:rsid w:val="002615EF"/>
    <w:rsid w:val="00262BA4"/>
    <w:rsid w:val="002630A7"/>
    <w:rsid w:val="00263362"/>
    <w:rsid w:val="00263D90"/>
    <w:rsid w:val="00263FD1"/>
    <w:rsid w:val="00264095"/>
    <w:rsid w:val="002644BF"/>
    <w:rsid w:val="002644ED"/>
    <w:rsid w:val="002645F2"/>
    <w:rsid w:val="002650BD"/>
    <w:rsid w:val="0026524B"/>
    <w:rsid w:val="00265348"/>
    <w:rsid w:val="00265A6F"/>
    <w:rsid w:val="00266203"/>
    <w:rsid w:val="002665F1"/>
    <w:rsid w:val="00267D4E"/>
    <w:rsid w:val="00270154"/>
    <w:rsid w:val="002707C0"/>
    <w:rsid w:val="00270AB9"/>
    <w:rsid w:val="00270B71"/>
    <w:rsid w:val="00270EA8"/>
    <w:rsid w:val="002715B6"/>
    <w:rsid w:val="002717E8"/>
    <w:rsid w:val="002719DD"/>
    <w:rsid w:val="00271BFB"/>
    <w:rsid w:val="00271F4D"/>
    <w:rsid w:val="0027223C"/>
    <w:rsid w:val="00272359"/>
    <w:rsid w:val="002727A1"/>
    <w:rsid w:val="002731A5"/>
    <w:rsid w:val="002732F2"/>
    <w:rsid w:val="00273944"/>
    <w:rsid w:val="00273A8A"/>
    <w:rsid w:val="00273DAB"/>
    <w:rsid w:val="00274FDF"/>
    <w:rsid w:val="00275AAA"/>
    <w:rsid w:val="00275D0E"/>
    <w:rsid w:val="00276322"/>
    <w:rsid w:val="00276747"/>
    <w:rsid w:val="00276909"/>
    <w:rsid w:val="002772DF"/>
    <w:rsid w:val="002772E7"/>
    <w:rsid w:val="0027735E"/>
    <w:rsid w:val="00277456"/>
    <w:rsid w:val="00277D55"/>
    <w:rsid w:val="0028044F"/>
    <w:rsid w:val="0028059C"/>
    <w:rsid w:val="00280B6E"/>
    <w:rsid w:val="00280E7E"/>
    <w:rsid w:val="0028163F"/>
    <w:rsid w:val="00281FA8"/>
    <w:rsid w:val="0028263A"/>
    <w:rsid w:val="002829F5"/>
    <w:rsid w:val="00282E74"/>
    <w:rsid w:val="00283530"/>
    <w:rsid w:val="0028354D"/>
    <w:rsid w:val="00283A0E"/>
    <w:rsid w:val="00283BAF"/>
    <w:rsid w:val="002840B1"/>
    <w:rsid w:val="002844D6"/>
    <w:rsid w:val="00285493"/>
    <w:rsid w:val="00285D30"/>
    <w:rsid w:val="0028640A"/>
    <w:rsid w:val="00286449"/>
    <w:rsid w:val="002865A2"/>
    <w:rsid w:val="00286B49"/>
    <w:rsid w:val="00286CCB"/>
    <w:rsid w:val="00286D95"/>
    <w:rsid w:val="00286ED3"/>
    <w:rsid w:val="00287AA0"/>
    <w:rsid w:val="00290F17"/>
    <w:rsid w:val="00291B98"/>
    <w:rsid w:val="00291C17"/>
    <w:rsid w:val="00292F05"/>
    <w:rsid w:val="00292F07"/>
    <w:rsid w:val="00293EC9"/>
    <w:rsid w:val="00294187"/>
    <w:rsid w:val="002941D1"/>
    <w:rsid w:val="002942B5"/>
    <w:rsid w:val="00294379"/>
    <w:rsid w:val="00294958"/>
    <w:rsid w:val="002951F0"/>
    <w:rsid w:val="00295717"/>
    <w:rsid w:val="00295CE0"/>
    <w:rsid w:val="00295FC7"/>
    <w:rsid w:val="00296AC0"/>
    <w:rsid w:val="00296E18"/>
    <w:rsid w:val="00297287"/>
    <w:rsid w:val="00297D33"/>
    <w:rsid w:val="00297F20"/>
    <w:rsid w:val="002A0537"/>
    <w:rsid w:val="002A06AD"/>
    <w:rsid w:val="002A0C2B"/>
    <w:rsid w:val="002A1E4F"/>
    <w:rsid w:val="002A256A"/>
    <w:rsid w:val="002A265E"/>
    <w:rsid w:val="002A43A8"/>
    <w:rsid w:val="002A4846"/>
    <w:rsid w:val="002A4E87"/>
    <w:rsid w:val="002A550E"/>
    <w:rsid w:val="002A6294"/>
    <w:rsid w:val="002A6368"/>
    <w:rsid w:val="002A64C7"/>
    <w:rsid w:val="002A6AC1"/>
    <w:rsid w:val="002A6B84"/>
    <w:rsid w:val="002A71A2"/>
    <w:rsid w:val="002A720F"/>
    <w:rsid w:val="002B041F"/>
    <w:rsid w:val="002B0E92"/>
    <w:rsid w:val="002B1146"/>
    <w:rsid w:val="002B198E"/>
    <w:rsid w:val="002B19DF"/>
    <w:rsid w:val="002B1E8A"/>
    <w:rsid w:val="002B1FED"/>
    <w:rsid w:val="002B225B"/>
    <w:rsid w:val="002B2312"/>
    <w:rsid w:val="002B2A6B"/>
    <w:rsid w:val="002B2AB0"/>
    <w:rsid w:val="002B2BDA"/>
    <w:rsid w:val="002B2E16"/>
    <w:rsid w:val="002B2F41"/>
    <w:rsid w:val="002B3006"/>
    <w:rsid w:val="002B37F4"/>
    <w:rsid w:val="002B3823"/>
    <w:rsid w:val="002B4145"/>
    <w:rsid w:val="002B4E70"/>
    <w:rsid w:val="002B521E"/>
    <w:rsid w:val="002B5956"/>
    <w:rsid w:val="002B5ED6"/>
    <w:rsid w:val="002B61BF"/>
    <w:rsid w:val="002B684E"/>
    <w:rsid w:val="002B74C8"/>
    <w:rsid w:val="002B7C28"/>
    <w:rsid w:val="002B7CED"/>
    <w:rsid w:val="002B7E40"/>
    <w:rsid w:val="002C036B"/>
    <w:rsid w:val="002C0658"/>
    <w:rsid w:val="002C13A7"/>
    <w:rsid w:val="002C13A8"/>
    <w:rsid w:val="002C225A"/>
    <w:rsid w:val="002C37F3"/>
    <w:rsid w:val="002C3CE2"/>
    <w:rsid w:val="002C45E2"/>
    <w:rsid w:val="002C54EF"/>
    <w:rsid w:val="002C5B31"/>
    <w:rsid w:val="002C5BCC"/>
    <w:rsid w:val="002C5D61"/>
    <w:rsid w:val="002C6256"/>
    <w:rsid w:val="002C646B"/>
    <w:rsid w:val="002C6977"/>
    <w:rsid w:val="002C712A"/>
    <w:rsid w:val="002D045E"/>
    <w:rsid w:val="002D08EA"/>
    <w:rsid w:val="002D08F7"/>
    <w:rsid w:val="002D0BC4"/>
    <w:rsid w:val="002D1348"/>
    <w:rsid w:val="002D14C6"/>
    <w:rsid w:val="002D1DB2"/>
    <w:rsid w:val="002D2254"/>
    <w:rsid w:val="002D25BA"/>
    <w:rsid w:val="002D30CC"/>
    <w:rsid w:val="002D386C"/>
    <w:rsid w:val="002D430A"/>
    <w:rsid w:val="002D4414"/>
    <w:rsid w:val="002D4CE8"/>
    <w:rsid w:val="002D4E91"/>
    <w:rsid w:val="002D582F"/>
    <w:rsid w:val="002D5BC3"/>
    <w:rsid w:val="002D5EDB"/>
    <w:rsid w:val="002D659F"/>
    <w:rsid w:val="002D6AA8"/>
    <w:rsid w:val="002D6F10"/>
    <w:rsid w:val="002D7192"/>
    <w:rsid w:val="002D73CF"/>
    <w:rsid w:val="002D749E"/>
    <w:rsid w:val="002D7957"/>
    <w:rsid w:val="002D7BD2"/>
    <w:rsid w:val="002D7D0F"/>
    <w:rsid w:val="002E1A13"/>
    <w:rsid w:val="002E23EE"/>
    <w:rsid w:val="002E28AA"/>
    <w:rsid w:val="002E2A04"/>
    <w:rsid w:val="002E3583"/>
    <w:rsid w:val="002E3813"/>
    <w:rsid w:val="002E3F01"/>
    <w:rsid w:val="002E474E"/>
    <w:rsid w:val="002E47FE"/>
    <w:rsid w:val="002E49A5"/>
    <w:rsid w:val="002E4FAE"/>
    <w:rsid w:val="002E54E4"/>
    <w:rsid w:val="002E57A7"/>
    <w:rsid w:val="002E5E97"/>
    <w:rsid w:val="002E616B"/>
    <w:rsid w:val="002E634B"/>
    <w:rsid w:val="002E6444"/>
    <w:rsid w:val="002E6640"/>
    <w:rsid w:val="002E6CD4"/>
    <w:rsid w:val="002E6EA5"/>
    <w:rsid w:val="002E6F25"/>
    <w:rsid w:val="002E71D2"/>
    <w:rsid w:val="002E73D1"/>
    <w:rsid w:val="002E7751"/>
    <w:rsid w:val="002F0607"/>
    <w:rsid w:val="002F0BE0"/>
    <w:rsid w:val="002F0EA5"/>
    <w:rsid w:val="002F1003"/>
    <w:rsid w:val="002F1391"/>
    <w:rsid w:val="002F1944"/>
    <w:rsid w:val="002F2180"/>
    <w:rsid w:val="002F24B7"/>
    <w:rsid w:val="002F24C1"/>
    <w:rsid w:val="002F2D44"/>
    <w:rsid w:val="002F3299"/>
    <w:rsid w:val="002F4380"/>
    <w:rsid w:val="002F52B2"/>
    <w:rsid w:val="002F5AC5"/>
    <w:rsid w:val="002F6111"/>
    <w:rsid w:val="002F6DCD"/>
    <w:rsid w:val="002F78DF"/>
    <w:rsid w:val="00300836"/>
    <w:rsid w:val="00300C14"/>
    <w:rsid w:val="003012CC"/>
    <w:rsid w:val="003013CC"/>
    <w:rsid w:val="003016B7"/>
    <w:rsid w:val="0030205D"/>
    <w:rsid w:val="003027CE"/>
    <w:rsid w:val="00302A7F"/>
    <w:rsid w:val="00302B71"/>
    <w:rsid w:val="00302BFB"/>
    <w:rsid w:val="00302C8A"/>
    <w:rsid w:val="00302CD6"/>
    <w:rsid w:val="00303031"/>
    <w:rsid w:val="0030336A"/>
    <w:rsid w:val="0030356F"/>
    <w:rsid w:val="00303C9E"/>
    <w:rsid w:val="00303FFC"/>
    <w:rsid w:val="00304261"/>
    <w:rsid w:val="003059F4"/>
    <w:rsid w:val="00305D6C"/>
    <w:rsid w:val="00305F3A"/>
    <w:rsid w:val="003066DD"/>
    <w:rsid w:val="00306868"/>
    <w:rsid w:val="00306FC7"/>
    <w:rsid w:val="003075DC"/>
    <w:rsid w:val="00307C09"/>
    <w:rsid w:val="00310192"/>
    <w:rsid w:val="0031056D"/>
    <w:rsid w:val="00310A22"/>
    <w:rsid w:val="00310C11"/>
    <w:rsid w:val="00311C4F"/>
    <w:rsid w:val="00311C6E"/>
    <w:rsid w:val="003127BC"/>
    <w:rsid w:val="003127C9"/>
    <w:rsid w:val="003129CA"/>
    <w:rsid w:val="00312AEC"/>
    <w:rsid w:val="00312C11"/>
    <w:rsid w:val="003131D8"/>
    <w:rsid w:val="00313351"/>
    <w:rsid w:val="0031494E"/>
    <w:rsid w:val="0031720C"/>
    <w:rsid w:val="00317D42"/>
    <w:rsid w:val="00317E5F"/>
    <w:rsid w:val="0032007E"/>
    <w:rsid w:val="003208BD"/>
    <w:rsid w:val="00321565"/>
    <w:rsid w:val="00321CF0"/>
    <w:rsid w:val="00321D86"/>
    <w:rsid w:val="003221E2"/>
    <w:rsid w:val="00322298"/>
    <w:rsid w:val="00322590"/>
    <w:rsid w:val="00323E54"/>
    <w:rsid w:val="003247E2"/>
    <w:rsid w:val="00324C5C"/>
    <w:rsid w:val="00324DC3"/>
    <w:rsid w:val="00324FBA"/>
    <w:rsid w:val="00325248"/>
    <w:rsid w:val="0032570D"/>
    <w:rsid w:val="0032597E"/>
    <w:rsid w:val="00325D18"/>
    <w:rsid w:val="0032635E"/>
    <w:rsid w:val="00326B5B"/>
    <w:rsid w:val="00326C8C"/>
    <w:rsid w:val="003274D6"/>
    <w:rsid w:val="0033025B"/>
    <w:rsid w:val="00330590"/>
    <w:rsid w:val="003306E7"/>
    <w:rsid w:val="003308A4"/>
    <w:rsid w:val="00330ACF"/>
    <w:rsid w:val="00330D9A"/>
    <w:rsid w:val="00330DC8"/>
    <w:rsid w:val="0033109D"/>
    <w:rsid w:val="003319CA"/>
    <w:rsid w:val="00331D4A"/>
    <w:rsid w:val="00331D69"/>
    <w:rsid w:val="0033271B"/>
    <w:rsid w:val="00332784"/>
    <w:rsid w:val="003328A6"/>
    <w:rsid w:val="003329A5"/>
    <w:rsid w:val="00332AEE"/>
    <w:rsid w:val="00332F6B"/>
    <w:rsid w:val="00333035"/>
    <w:rsid w:val="003335E6"/>
    <w:rsid w:val="00333617"/>
    <w:rsid w:val="00333731"/>
    <w:rsid w:val="003343DE"/>
    <w:rsid w:val="003344AC"/>
    <w:rsid w:val="0033474A"/>
    <w:rsid w:val="003348DF"/>
    <w:rsid w:val="00334BFF"/>
    <w:rsid w:val="00334D12"/>
    <w:rsid w:val="00334FDA"/>
    <w:rsid w:val="00335760"/>
    <w:rsid w:val="003363CC"/>
    <w:rsid w:val="003367C9"/>
    <w:rsid w:val="00336EC7"/>
    <w:rsid w:val="00336FAD"/>
    <w:rsid w:val="0034001B"/>
    <w:rsid w:val="00340EA0"/>
    <w:rsid w:val="0034141A"/>
    <w:rsid w:val="00341627"/>
    <w:rsid w:val="00342525"/>
    <w:rsid w:val="003425E1"/>
    <w:rsid w:val="00342629"/>
    <w:rsid w:val="00342740"/>
    <w:rsid w:val="00343123"/>
    <w:rsid w:val="00343540"/>
    <w:rsid w:val="0034433C"/>
    <w:rsid w:val="003448FF"/>
    <w:rsid w:val="0034548D"/>
    <w:rsid w:val="003456FD"/>
    <w:rsid w:val="003457E7"/>
    <w:rsid w:val="00345871"/>
    <w:rsid w:val="00345B3E"/>
    <w:rsid w:val="00345B46"/>
    <w:rsid w:val="003462B1"/>
    <w:rsid w:val="003466A5"/>
    <w:rsid w:val="00346B5E"/>
    <w:rsid w:val="00346E13"/>
    <w:rsid w:val="00346F19"/>
    <w:rsid w:val="003478F6"/>
    <w:rsid w:val="003506B9"/>
    <w:rsid w:val="00350B61"/>
    <w:rsid w:val="003518E9"/>
    <w:rsid w:val="00351AE9"/>
    <w:rsid w:val="00351E1E"/>
    <w:rsid w:val="00351E7F"/>
    <w:rsid w:val="00352289"/>
    <w:rsid w:val="0035281D"/>
    <w:rsid w:val="003529F1"/>
    <w:rsid w:val="00352F21"/>
    <w:rsid w:val="0035315E"/>
    <w:rsid w:val="0035318F"/>
    <w:rsid w:val="00353818"/>
    <w:rsid w:val="003545EA"/>
    <w:rsid w:val="00354808"/>
    <w:rsid w:val="00354E56"/>
    <w:rsid w:val="00355577"/>
    <w:rsid w:val="0035625A"/>
    <w:rsid w:val="003564ED"/>
    <w:rsid w:val="0035660F"/>
    <w:rsid w:val="003567A3"/>
    <w:rsid w:val="0035693C"/>
    <w:rsid w:val="00356EAC"/>
    <w:rsid w:val="00356F19"/>
    <w:rsid w:val="00356F3F"/>
    <w:rsid w:val="00357A08"/>
    <w:rsid w:val="00357E67"/>
    <w:rsid w:val="0036004B"/>
    <w:rsid w:val="003603B0"/>
    <w:rsid w:val="003603B3"/>
    <w:rsid w:val="003604DD"/>
    <w:rsid w:val="0036161B"/>
    <w:rsid w:val="00361986"/>
    <w:rsid w:val="0036204E"/>
    <w:rsid w:val="003620C0"/>
    <w:rsid w:val="003625C9"/>
    <w:rsid w:val="00362882"/>
    <w:rsid w:val="00362E44"/>
    <w:rsid w:val="00362E7E"/>
    <w:rsid w:val="003631CD"/>
    <w:rsid w:val="00363686"/>
    <w:rsid w:val="00363E3A"/>
    <w:rsid w:val="00364261"/>
    <w:rsid w:val="00364473"/>
    <w:rsid w:val="00364A83"/>
    <w:rsid w:val="00364D3A"/>
    <w:rsid w:val="003651FD"/>
    <w:rsid w:val="00365222"/>
    <w:rsid w:val="0036528C"/>
    <w:rsid w:val="00365699"/>
    <w:rsid w:val="003659FA"/>
    <w:rsid w:val="00365CB1"/>
    <w:rsid w:val="003664BA"/>
    <w:rsid w:val="0036677D"/>
    <w:rsid w:val="003667CE"/>
    <w:rsid w:val="00366ABE"/>
    <w:rsid w:val="00367487"/>
    <w:rsid w:val="00367F1B"/>
    <w:rsid w:val="00370182"/>
    <w:rsid w:val="0037050A"/>
    <w:rsid w:val="0037095F"/>
    <w:rsid w:val="00370DDD"/>
    <w:rsid w:val="00371116"/>
    <w:rsid w:val="00371867"/>
    <w:rsid w:val="003732F2"/>
    <w:rsid w:val="003735A0"/>
    <w:rsid w:val="00373ADB"/>
    <w:rsid w:val="00373ADC"/>
    <w:rsid w:val="00373D87"/>
    <w:rsid w:val="003743B4"/>
    <w:rsid w:val="003743C5"/>
    <w:rsid w:val="003744DB"/>
    <w:rsid w:val="003749C3"/>
    <w:rsid w:val="00374D5B"/>
    <w:rsid w:val="0037523A"/>
    <w:rsid w:val="003757DF"/>
    <w:rsid w:val="0037609F"/>
    <w:rsid w:val="0037631F"/>
    <w:rsid w:val="00376580"/>
    <w:rsid w:val="0037664B"/>
    <w:rsid w:val="00376817"/>
    <w:rsid w:val="003768E4"/>
    <w:rsid w:val="003768E9"/>
    <w:rsid w:val="00376A9F"/>
    <w:rsid w:val="00376C5C"/>
    <w:rsid w:val="00377352"/>
    <w:rsid w:val="003775DB"/>
    <w:rsid w:val="00380596"/>
    <w:rsid w:val="00380869"/>
    <w:rsid w:val="00380D2A"/>
    <w:rsid w:val="00380E8A"/>
    <w:rsid w:val="003818DC"/>
    <w:rsid w:val="00381E86"/>
    <w:rsid w:val="00382191"/>
    <w:rsid w:val="003829FA"/>
    <w:rsid w:val="00383583"/>
    <w:rsid w:val="003836CA"/>
    <w:rsid w:val="003839C1"/>
    <w:rsid w:val="003846A0"/>
    <w:rsid w:val="0038490F"/>
    <w:rsid w:val="003858A2"/>
    <w:rsid w:val="0038619B"/>
    <w:rsid w:val="0038645A"/>
    <w:rsid w:val="00386539"/>
    <w:rsid w:val="003866A9"/>
    <w:rsid w:val="003867C5"/>
    <w:rsid w:val="00386AEE"/>
    <w:rsid w:val="00391375"/>
    <w:rsid w:val="003913FA"/>
    <w:rsid w:val="00391842"/>
    <w:rsid w:val="00391F0A"/>
    <w:rsid w:val="00391F84"/>
    <w:rsid w:val="003923AD"/>
    <w:rsid w:val="00392B36"/>
    <w:rsid w:val="00392D8A"/>
    <w:rsid w:val="00392F26"/>
    <w:rsid w:val="003932BF"/>
    <w:rsid w:val="00393565"/>
    <w:rsid w:val="003936FE"/>
    <w:rsid w:val="00393FBD"/>
    <w:rsid w:val="00394451"/>
    <w:rsid w:val="00394AE0"/>
    <w:rsid w:val="00394BDD"/>
    <w:rsid w:val="003953FE"/>
    <w:rsid w:val="00395402"/>
    <w:rsid w:val="003955F0"/>
    <w:rsid w:val="00395B11"/>
    <w:rsid w:val="00395D5F"/>
    <w:rsid w:val="00395D66"/>
    <w:rsid w:val="00395F5C"/>
    <w:rsid w:val="00396387"/>
    <w:rsid w:val="00396476"/>
    <w:rsid w:val="003969CC"/>
    <w:rsid w:val="00396AE4"/>
    <w:rsid w:val="00397A0A"/>
    <w:rsid w:val="00397A14"/>
    <w:rsid w:val="00397EFC"/>
    <w:rsid w:val="003A020E"/>
    <w:rsid w:val="003A1359"/>
    <w:rsid w:val="003A1D4C"/>
    <w:rsid w:val="003A2286"/>
    <w:rsid w:val="003A2DC9"/>
    <w:rsid w:val="003A3425"/>
    <w:rsid w:val="003A34B0"/>
    <w:rsid w:val="003A486A"/>
    <w:rsid w:val="003A51F0"/>
    <w:rsid w:val="003A53FF"/>
    <w:rsid w:val="003A5861"/>
    <w:rsid w:val="003A5B81"/>
    <w:rsid w:val="003A5DEA"/>
    <w:rsid w:val="003A6634"/>
    <w:rsid w:val="003A6CDA"/>
    <w:rsid w:val="003A7503"/>
    <w:rsid w:val="003A7777"/>
    <w:rsid w:val="003A7BD6"/>
    <w:rsid w:val="003B01B1"/>
    <w:rsid w:val="003B10E8"/>
    <w:rsid w:val="003B118D"/>
    <w:rsid w:val="003B1390"/>
    <w:rsid w:val="003B21A5"/>
    <w:rsid w:val="003B2DDF"/>
    <w:rsid w:val="003B2EDF"/>
    <w:rsid w:val="003B2EE1"/>
    <w:rsid w:val="003B31F6"/>
    <w:rsid w:val="003B3A11"/>
    <w:rsid w:val="003B3A6E"/>
    <w:rsid w:val="003B478C"/>
    <w:rsid w:val="003B529A"/>
    <w:rsid w:val="003B54C7"/>
    <w:rsid w:val="003B561E"/>
    <w:rsid w:val="003B5CB9"/>
    <w:rsid w:val="003B663E"/>
    <w:rsid w:val="003B716A"/>
    <w:rsid w:val="003C06E5"/>
    <w:rsid w:val="003C090C"/>
    <w:rsid w:val="003C17E9"/>
    <w:rsid w:val="003C2C79"/>
    <w:rsid w:val="003C32A8"/>
    <w:rsid w:val="003C3D22"/>
    <w:rsid w:val="003C4145"/>
    <w:rsid w:val="003C441C"/>
    <w:rsid w:val="003C4711"/>
    <w:rsid w:val="003C4E6B"/>
    <w:rsid w:val="003C50B7"/>
    <w:rsid w:val="003C5495"/>
    <w:rsid w:val="003C58EA"/>
    <w:rsid w:val="003C61CC"/>
    <w:rsid w:val="003C6691"/>
    <w:rsid w:val="003C6CEA"/>
    <w:rsid w:val="003C7526"/>
    <w:rsid w:val="003C7848"/>
    <w:rsid w:val="003C7D22"/>
    <w:rsid w:val="003D15C8"/>
    <w:rsid w:val="003D16B7"/>
    <w:rsid w:val="003D199A"/>
    <w:rsid w:val="003D1B41"/>
    <w:rsid w:val="003D1CAD"/>
    <w:rsid w:val="003D1DFD"/>
    <w:rsid w:val="003D1F45"/>
    <w:rsid w:val="003D2941"/>
    <w:rsid w:val="003D2959"/>
    <w:rsid w:val="003D2C2F"/>
    <w:rsid w:val="003D3255"/>
    <w:rsid w:val="003D32C4"/>
    <w:rsid w:val="003D331B"/>
    <w:rsid w:val="003D34CD"/>
    <w:rsid w:val="003D356F"/>
    <w:rsid w:val="003D36EB"/>
    <w:rsid w:val="003D3B28"/>
    <w:rsid w:val="003D3D3C"/>
    <w:rsid w:val="003D3D56"/>
    <w:rsid w:val="003D48D6"/>
    <w:rsid w:val="003D4BDE"/>
    <w:rsid w:val="003D541C"/>
    <w:rsid w:val="003D54B6"/>
    <w:rsid w:val="003D6AEE"/>
    <w:rsid w:val="003D6C34"/>
    <w:rsid w:val="003D6F47"/>
    <w:rsid w:val="003D7247"/>
    <w:rsid w:val="003D75CE"/>
    <w:rsid w:val="003D7814"/>
    <w:rsid w:val="003D7A6C"/>
    <w:rsid w:val="003D7CD0"/>
    <w:rsid w:val="003D7D93"/>
    <w:rsid w:val="003D7EC0"/>
    <w:rsid w:val="003E02E2"/>
    <w:rsid w:val="003E0A07"/>
    <w:rsid w:val="003E152D"/>
    <w:rsid w:val="003E25C7"/>
    <w:rsid w:val="003E25D1"/>
    <w:rsid w:val="003E25D7"/>
    <w:rsid w:val="003E2A4F"/>
    <w:rsid w:val="003E2E23"/>
    <w:rsid w:val="003E32C1"/>
    <w:rsid w:val="003E3360"/>
    <w:rsid w:val="003E3375"/>
    <w:rsid w:val="003E347F"/>
    <w:rsid w:val="003E34EE"/>
    <w:rsid w:val="003E393A"/>
    <w:rsid w:val="003E3CC9"/>
    <w:rsid w:val="003E4804"/>
    <w:rsid w:val="003E5134"/>
    <w:rsid w:val="003E551E"/>
    <w:rsid w:val="003E5A9A"/>
    <w:rsid w:val="003E5E3E"/>
    <w:rsid w:val="003E61DA"/>
    <w:rsid w:val="003E63FD"/>
    <w:rsid w:val="003E7195"/>
    <w:rsid w:val="003E745B"/>
    <w:rsid w:val="003E760A"/>
    <w:rsid w:val="003E762E"/>
    <w:rsid w:val="003E773B"/>
    <w:rsid w:val="003E776C"/>
    <w:rsid w:val="003E79BA"/>
    <w:rsid w:val="003E7F57"/>
    <w:rsid w:val="003F00E0"/>
    <w:rsid w:val="003F0208"/>
    <w:rsid w:val="003F1447"/>
    <w:rsid w:val="003F24A6"/>
    <w:rsid w:val="003F27FD"/>
    <w:rsid w:val="003F3A69"/>
    <w:rsid w:val="003F3C57"/>
    <w:rsid w:val="003F4613"/>
    <w:rsid w:val="003F5127"/>
    <w:rsid w:val="003F55D2"/>
    <w:rsid w:val="003F59F0"/>
    <w:rsid w:val="003F5DBB"/>
    <w:rsid w:val="003F6241"/>
    <w:rsid w:val="003F6C6C"/>
    <w:rsid w:val="003F6C96"/>
    <w:rsid w:val="003F6F9C"/>
    <w:rsid w:val="003F7736"/>
    <w:rsid w:val="003F7F1E"/>
    <w:rsid w:val="003F7FC6"/>
    <w:rsid w:val="00400312"/>
    <w:rsid w:val="0040036B"/>
    <w:rsid w:val="00400A61"/>
    <w:rsid w:val="0040107F"/>
    <w:rsid w:val="004011A8"/>
    <w:rsid w:val="004017AB"/>
    <w:rsid w:val="00401880"/>
    <w:rsid w:val="004022AE"/>
    <w:rsid w:val="00402948"/>
    <w:rsid w:val="00402A7D"/>
    <w:rsid w:val="004030F6"/>
    <w:rsid w:val="00403272"/>
    <w:rsid w:val="00403FE0"/>
    <w:rsid w:val="004043D2"/>
    <w:rsid w:val="004044FA"/>
    <w:rsid w:val="00404C79"/>
    <w:rsid w:val="00404F8F"/>
    <w:rsid w:val="0040546D"/>
    <w:rsid w:val="00406517"/>
    <w:rsid w:val="00406846"/>
    <w:rsid w:val="00406882"/>
    <w:rsid w:val="00406E9A"/>
    <w:rsid w:val="00407834"/>
    <w:rsid w:val="004101EF"/>
    <w:rsid w:val="0041049A"/>
    <w:rsid w:val="00410C7D"/>
    <w:rsid w:val="00410E85"/>
    <w:rsid w:val="0041124C"/>
    <w:rsid w:val="00411D1C"/>
    <w:rsid w:val="004122A5"/>
    <w:rsid w:val="00412739"/>
    <w:rsid w:val="004127C8"/>
    <w:rsid w:val="00412C12"/>
    <w:rsid w:val="004136D4"/>
    <w:rsid w:val="004146FA"/>
    <w:rsid w:val="00414CE9"/>
    <w:rsid w:val="00414F83"/>
    <w:rsid w:val="00415077"/>
    <w:rsid w:val="004153FE"/>
    <w:rsid w:val="004157C7"/>
    <w:rsid w:val="00415811"/>
    <w:rsid w:val="0041639A"/>
    <w:rsid w:val="00416A45"/>
    <w:rsid w:val="00416D86"/>
    <w:rsid w:val="00416DA7"/>
    <w:rsid w:val="0041704B"/>
    <w:rsid w:val="0041757A"/>
    <w:rsid w:val="00417890"/>
    <w:rsid w:val="00417A80"/>
    <w:rsid w:val="00417FF4"/>
    <w:rsid w:val="00420027"/>
    <w:rsid w:val="004202FD"/>
    <w:rsid w:val="004205E8"/>
    <w:rsid w:val="00420612"/>
    <w:rsid w:val="00420EF6"/>
    <w:rsid w:val="004211B3"/>
    <w:rsid w:val="0042138D"/>
    <w:rsid w:val="00421874"/>
    <w:rsid w:val="00422D57"/>
    <w:rsid w:val="004230A1"/>
    <w:rsid w:val="0042317A"/>
    <w:rsid w:val="00423832"/>
    <w:rsid w:val="00423ABC"/>
    <w:rsid w:val="00424088"/>
    <w:rsid w:val="0042415C"/>
    <w:rsid w:val="004244FF"/>
    <w:rsid w:val="0042480B"/>
    <w:rsid w:val="00424A79"/>
    <w:rsid w:val="0042508D"/>
    <w:rsid w:val="004255DE"/>
    <w:rsid w:val="0042723D"/>
    <w:rsid w:val="00427EC5"/>
    <w:rsid w:val="00430457"/>
    <w:rsid w:val="004306AA"/>
    <w:rsid w:val="004307E4"/>
    <w:rsid w:val="00430A1E"/>
    <w:rsid w:val="00430DE7"/>
    <w:rsid w:val="0043138A"/>
    <w:rsid w:val="00431423"/>
    <w:rsid w:val="00431F18"/>
    <w:rsid w:val="00432768"/>
    <w:rsid w:val="004328FA"/>
    <w:rsid w:val="004330CE"/>
    <w:rsid w:val="00433136"/>
    <w:rsid w:val="004335C7"/>
    <w:rsid w:val="00433601"/>
    <w:rsid w:val="0043369A"/>
    <w:rsid w:val="00433A2D"/>
    <w:rsid w:val="00433D23"/>
    <w:rsid w:val="00433E0E"/>
    <w:rsid w:val="004343A7"/>
    <w:rsid w:val="00434660"/>
    <w:rsid w:val="00434705"/>
    <w:rsid w:val="00434784"/>
    <w:rsid w:val="00434B5E"/>
    <w:rsid w:val="0043541B"/>
    <w:rsid w:val="004360B9"/>
    <w:rsid w:val="00436BBA"/>
    <w:rsid w:val="00436BD0"/>
    <w:rsid w:val="00436EFF"/>
    <w:rsid w:val="00436F9F"/>
    <w:rsid w:val="00437430"/>
    <w:rsid w:val="00437686"/>
    <w:rsid w:val="0043786C"/>
    <w:rsid w:val="00437BA1"/>
    <w:rsid w:val="0044006D"/>
    <w:rsid w:val="0044027B"/>
    <w:rsid w:val="0044028B"/>
    <w:rsid w:val="004402CF"/>
    <w:rsid w:val="0044037E"/>
    <w:rsid w:val="00440C2D"/>
    <w:rsid w:val="004416C2"/>
    <w:rsid w:val="00441974"/>
    <w:rsid w:val="00441CCE"/>
    <w:rsid w:val="00441FA1"/>
    <w:rsid w:val="00442C43"/>
    <w:rsid w:val="00443001"/>
    <w:rsid w:val="004432ED"/>
    <w:rsid w:val="00443A8F"/>
    <w:rsid w:val="00444C73"/>
    <w:rsid w:val="00444D12"/>
    <w:rsid w:val="004456C2"/>
    <w:rsid w:val="00445B20"/>
    <w:rsid w:val="00446259"/>
    <w:rsid w:val="00446557"/>
    <w:rsid w:val="00446862"/>
    <w:rsid w:val="00446F23"/>
    <w:rsid w:val="004470DF"/>
    <w:rsid w:val="004479D1"/>
    <w:rsid w:val="00447B9E"/>
    <w:rsid w:val="004508BD"/>
    <w:rsid w:val="004508DA"/>
    <w:rsid w:val="00450BDA"/>
    <w:rsid w:val="004510FD"/>
    <w:rsid w:val="00451640"/>
    <w:rsid w:val="004517A4"/>
    <w:rsid w:val="0045191D"/>
    <w:rsid w:val="00452626"/>
    <w:rsid w:val="00452CE0"/>
    <w:rsid w:val="00452F49"/>
    <w:rsid w:val="0045465B"/>
    <w:rsid w:val="0045493B"/>
    <w:rsid w:val="00454B02"/>
    <w:rsid w:val="0045504C"/>
    <w:rsid w:val="00455974"/>
    <w:rsid w:val="00455A89"/>
    <w:rsid w:val="00455BFF"/>
    <w:rsid w:val="00455DC0"/>
    <w:rsid w:val="004562E1"/>
    <w:rsid w:val="0045695A"/>
    <w:rsid w:val="00456BA4"/>
    <w:rsid w:val="0045703A"/>
    <w:rsid w:val="0045745D"/>
    <w:rsid w:val="00457913"/>
    <w:rsid w:val="0046020C"/>
    <w:rsid w:val="004604BE"/>
    <w:rsid w:val="0046056D"/>
    <w:rsid w:val="0046134C"/>
    <w:rsid w:val="0046140A"/>
    <w:rsid w:val="004614F6"/>
    <w:rsid w:val="00461823"/>
    <w:rsid w:val="00462021"/>
    <w:rsid w:val="0046237D"/>
    <w:rsid w:val="00462B22"/>
    <w:rsid w:val="0046482E"/>
    <w:rsid w:val="00464A26"/>
    <w:rsid w:val="00464C3A"/>
    <w:rsid w:val="00464CE1"/>
    <w:rsid w:val="00464FBE"/>
    <w:rsid w:val="00465831"/>
    <w:rsid w:val="00465F0C"/>
    <w:rsid w:val="00466130"/>
    <w:rsid w:val="00466145"/>
    <w:rsid w:val="004674A7"/>
    <w:rsid w:val="004674B1"/>
    <w:rsid w:val="004677E6"/>
    <w:rsid w:val="00467A96"/>
    <w:rsid w:val="00467C3D"/>
    <w:rsid w:val="00470195"/>
    <w:rsid w:val="004704A4"/>
    <w:rsid w:val="0047074B"/>
    <w:rsid w:val="00470D08"/>
    <w:rsid w:val="00471549"/>
    <w:rsid w:val="00471D41"/>
    <w:rsid w:val="004721AA"/>
    <w:rsid w:val="00472A50"/>
    <w:rsid w:val="004740F6"/>
    <w:rsid w:val="0047440F"/>
    <w:rsid w:val="0047482F"/>
    <w:rsid w:val="00474E85"/>
    <w:rsid w:val="00475995"/>
    <w:rsid w:val="004759D6"/>
    <w:rsid w:val="0047638E"/>
    <w:rsid w:val="00476566"/>
    <w:rsid w:val="00476B46"/>
    <w:rsid w:val="004775B6"/>
    <w:rsid w:val="00477BD3"/>
    <w:rsid w:val="00480975"/>
    <w:rsid w:val="00480FB0"/>
    <w:rsid w:val="00481BBB"/>
    <w:rsid w:val="00481C8D"/>
    <w:rsid w:val="00482137"/>
    <w:rsid w:val="004823C1"/>
    <w:rsid w:val="004831A8"/>
    <w:rsid w:val="004834E9"/>
    <w:rsid w:val="00483A2B"/>
    <w:rsid w:val="0048412A"/>
    <w:rsid w:val="00484973"/>
    <w:rsid w:val="00484984"/>
    <w:rsid w:val="00485100"/>
    <w:rsid w:val="00485BBE"/>
    <w:rsid w:val="00485F97"/>
    <w:rsid w:val="0048625A"/>
    <w:rsid w:val="00486394"/>
    <w:rsid w:val="004867A6"/>
    <w:rsid w:val="00486BF6"/>
    <w:rsid w:val="00487003"/>
    <w:rsid w:val="004871C9"/>
    <w:rsid w:val="00487A01"/>
    <w:rsid w:val="00487A17"/>
    <w:rsid w:val="00487D28"/>
    <w:rsid w:val="00487DD7"/>
    <w:rsid w:val="0049045F"/>
    <w:rsid w:val="0049053F"/>
    <w:rsid w:val="004916C7"/>
    <w:rsid w:val="00492177"/>
    <w:rsid w:val="0049217C"/>
    <w:rsid w:val="0049250D"/>
    <w:rsid w:val="0049266F"/>
    <w:rsid w:val="004931A6"/>
    <w:rsid w:val="004935BB"/>
    <w:rsid w:val="004938C2"/>
    <w:rsid w:val="004938CA"/>
    <w:rsid w:val="00494BDF"/>
    <w:rsid w:val="00495260"/>
    <w:rsid w:val="0049533B"/>
    <w:rsid w:val="0049619D"/>
    <w:rsid w:val="00496351"/>
    <w:rsid w:val="004966DD"/>
    <w:rsid w:val="00496F46"/>
    <w:rsid w:val="0049704B"/>
    <w:rsid w:val="0049729C"/>
    <w:rsid w:val="00497645"/>
    <w:rsid w:val="0049789F"/>
    <w:rsid w:val="00497FBA"/>
    <w:rsid w:val="004A063D"/>
    <w:rsid w:val="004A0C84"/>
    <w:rsid w:val="004A12B0"/>
    <w:rsid w:val="004A13E1"/>
    <w:rsid w:val="004A1AFB"/>
    <w:rsid w:val="004A20A9"/>
    <w:rsid w:val="004A20EA"/>
    <w:rsid w:val="004A2138"/>
    <w:rsid w:val="004A2E47"/>
    <w:rsid w:val="004A3527"/>
    <w:rsid w:val="004A3967"/>
    <w:rsid w:val="004A3AFF"/>
    <w:rsid w:val="004A3BC9"/>
    <w:rsid w:val="004A47F1"/>
    <w:rsid w:val="004A4AFF"/>
    <w:rsid w:val="004A54C0"/>
    <w:rsid w:val="004A58DF"/>
    <w:rsid w:val="004A5B09"/>
    <w:rsid w:val="004A5F7D"/>
    <w:rsid w:val="004A60D0"/>
    <w:rsid w:val="004A7094"/>
    <w:rsid w:val="004A755F"/>
    <w:rsid w:val="004B00A8"/>
    <w:rsid w:val="004B06B9"/>
    <w:rsid w:val="004B06BD"/>
    <w:rsid w:val="004B078B"/>
    <w:rsid w:val="004B0F68"/>
    <w:rsid w:val="004B15C1"/>
    <w:rsid w:val="004B214F"/>
    <w:rsid w:val="004B2162"/>
    <w:rsid w:val="004B2343"/>
    <w:rsid w:val="004B2544"/>
    <w:rsid w:val="004B2BA9"/>
    <w:rsid w:val="004B2C1B"/>
    <w:rsid w:val="004B3772"/>
    <w:rsid w:val="004B3950"/>
    <w:rsid w:val="004B3AA4"/>
    <w:rsid w:val="004B4526"/>
    <w:rsid w:val="004B47D1"/>
    <w:rsid w:val="004B4EB2"/>
    <w:rsid w:val="004B61FF"/>
    <w:rsid w:val="004B65D4"/>
    <w:rsid w:val="004B66F9"/>
    <w:rsid w:val="004B6747"/>
    <w:rsid w:val="004B6EB7"/>
    <w:rsid w:val="004B6FA7"/>
    <w:rsid w:val="004B72C7"/>
    <w:rsid w:val="004B7316"/>
    <w:rsid w:val="004B77E7"/>
    <w:rsid w:val="004B787A"/>
    <w:rsid w:val="004B7D8F"/>
    <w:rsid w:val="004C002C"/>
    <w:rsid w:val="004C112C"/>
    <w:rsid w:val="004C1846"/>
    <w:rsid w:val="004C1967"/>
    <w:rsid w:val="004C1D1D"/>
    <w:rsid w:val="004C2302"/>
    <w:rsid w:val="004C2CC4"/>
    <w:rsid w:val="004C3568"/>
    <w:rsid w:val="004C4E1E"/>
    <w:rsid w:val="004C4F2D"/>
    <w:rsid w:val="004C4F74"/>
    <w:rsid w:val="004C5E3C"/>
    <w:rsid w:val="004C6341"/>
    <w:rsid w:val="004C64F1"/>
    <w:rsid w:val="004C66DF"/>
    <w:rsid w:val="004C6703"/>
    <w:rsid w:val="004C6B8A"/>
    <w:rsid w:val="004C6ED5"/>
    <w:rsid w:val="004C7158"/>
    <w:rsid w:val="004C7278"/>
    <w:rsid w:val="004C727D"/>
    <w:rsid w:val="004C7616"/>
    <w:rsid w:val="004C7E69"/>
    <w:rsid w:val="004D034B"/>
    <w:rsid w:val="004D0791"/>
    <w:rsid w:val="004D0802"/>
    <w:rsid w:val="004D0B14"/>
    <w:rsid w:val="004D126B"/>
    <w:rsid w:val="004D1325"/>
    <w:rsid w:val="004D1F65"/>
    <w:rsid w:val="004D242F"/>
    <w:rsid w:val="004D2524"/>
    <w:rsid w:val="004D2529"/>
    <w:rsid w:val="004D32F8"/>
    <w:rsid w:val="004D3E17"/>
    <w:rsid w:val="004D3E3C"/>
    <w:rsid w:val="004D4641"/>
    <w:rsid w:val="004D470B"/>
    <w:rsid w:val="004D4D9D"/>
    <w:rsid w:val="004D5177"/>
    <w:rsid w:val="004D537A"/>
    <w:rsid w:val="004D58D4"/>
    <w:rsid w:val="004D641C"/>
    <w:rsid w:val="004D67EB"/>
    <w:rsid w:val="004D695A"/>
    <w:rsid w:val="004D6B22"/>
    <w:rsid w:val="004D6B9F"/>
    <w:rsid w:val="004D6CF6"/>
    <w:rsid w:val="004D7D5B"/>
    <w:rsid w:val="004E07FF"/>
    <w:rsid w:val="004E0964"/>
    <w:rsid w:val="004E0FE1"/>
    <w:rsid w:val="004E13CA"/>
    <w:rsid w:val="004E1C2E"/>
    <w:rsid w:val="004E1C5D"/>
    <w:rsid w:val="004E2B8F"/>
    <w:rsid w:val="004E2F59"/>
    <w:rsid w:val="004E333F"/>
    <w:rsid w:val="004E3926"/>
    <w:rsid w:val="004E3E3F"/>
    <w:rsid w:val="004E3F61"/>
    <w:rsid w:val="004E50CB"/>
    <w:rsid w:val="004E58CB"/>
    <w:rsid w:val="004E5E4E"/>
    <w:rsid w:val="004E6422"/>
    <w:rsid w:val="004E722D"/>
    <w:rsid w:val="004E7918"/>
    <w:rsid w:val="004E7B98"/>
    <w:rsid w:val="004E7DDB"/>
    <w:rsid w:val="004F0133"/>
    <w:rsid w:val="004F0193"/>
    <w:rsid w:val="004F0933"/>
    <w:rsid w:val="004F128D"/>
    <w:rsid w:val="004F17CB"/>
    <w:rsid w:val="004F182C"/>
    <w:rsid w:val="004F1D9C"/>
    <w:rsid w:val="004F2476"/>
    <w:rsid w:val="004F2494"/>
    <w:rsid w:val="004F3430"/>
    <w:rsid w:val="004F3B9C"/>
    <w:rsid w:val="004F3C33"/>
    <w:rsid w:val="004F3CB4"/>
    <w:rsid w:val="004F3F43"/>
    <w:rsid w:val="004F40BD"/>
    <w:rsid w:val="004F5893"/>
    <w:rsid w:val="004F5D30"/>
    <w:rsid w:val="004F5F21"/>
    <w:rsid w:val="004F61A5"/>
    <w:rsid w:val="004F6659"/>
    <w:rsid w:val="004F7020"/>
    <w:rsid w:val="004F70CB"/>
    <w:rsid w:val="004F75D5"/>
    <w:rsid w:val="004F7715"/>
    <w:rsid w:val="004F7823"/>
    <w:rsid w:val="004F7B6E"/>
    <w:rsid w:val="00500917"/>
    <w:rsid w:val="00500931"/>
    <w:rsid w:val="00500DC4"/>
    <w:rsid w:val="00500E33"/>
    <w:rsid w:val="00501042"/>
    <w:rsid w:val="0050109D"/>
    <w:rsid w:val="00501106"/>
    <w:rsid w:val="005018B2"/>
    <w:rsid w:val="005024FA"/>
    <w:rsid w:val="00502804"/>
    <w:rsid w:val="00502906"/>
    <w:rsid w:val="005031C2"/>
    <w:rsid w:val="0050370F"/>
    <w:rsid w:val="0050399F"/>
    <w:rsid w:val="00505475"/>
    <w:rsid w:val="00505EDB"/>
    <w:rsid w:val="00506972"/>
    <w:rsid w:val="00506F2A"/>
    <w:rsid w:val="00506F71"/>
    <w:rsid w:val="0050752D"/>
    <w:rsid w:val="00507D0E"/>
    <w:rsid w:val="00507EAC"/>
    <w:rsid w:val="0051015F"/>
    <w:rsid w:val="00510737"/>
    <w:rsid w:val="00512609"/>
    <w:rsid w:val="00512C80"/>
    <w:rsid w:val="00513397"/>
    <w:rsid w:val="0051361A"/>
    <w:rsid w:val="00513722"/>
    <w:rsid w:val="005137D1"/>
    <w:rsid w:val="00514716"/>
    <w:rsid w:val="00514A51"/>
    <w:rsid w:val="00515627"/>
    <w:rsid w:val="00515673"/>
    <w:rsid w:val="005160CE"/>
    <w:rsid w:val="005161A4"/>
    <w:rsid w:val="005162D1"/>
    <w:rsid w:val="005166C8"/>
    <w:rsid w:val="0051778E"/>
    <w:rsid w:val="005177F4"/>
    <w:rsid w:val="00517EB9"/>
    <w:rsid w:val="00521DA1"/>
    <w:rsid w:val="0052217A"/>
    <w:rsid w:val="005234A2"/>
    <w:rsid w:val="0052410F"/>
    <w:rsid w:val="00524753"/>
    <w:rsid w:val="005247F4"/>
    <w:rsid w:val="005257BE"/>
    <w:rsid w:val="0052626A"/>
    <w:rsid w:val="00526B9B"/>
    <w:rsid w:val="005272AD"/>
    <w:rsid w:val="0052734B"/>
    <w:rsid w:val="00527384"/>
    <w:rsid w:val="005275BB"/>
    <w:rsid w:val="00527B9F"/>
    <w:rsid w:val="00527F17"/>
    <w:rsid w:val="00530137"/>
    <w:rsid w:val="005305B6"/>
    <w:rsid w:val="0053077F"/>
    <w:rsid w:val="00530AE4"/>
    <w:rsid w:val="00530B57"/>
    <w:rsid w:val="00530E54"/>
    <w:rsid w:val="00531C43"/>
    <w:rsid w:val="005320C0"/>
    <w:rsid w:val="00532887"/>
    <w:rsid w:val="00532A7E"/>
    <w:rsid w:val="00533370"/>
    <w:rsid w:val="005333CE"/>
    <w:rsid w:val="00533751"/>
    <w:rsid w:val="00533858"/>
    <w:rsid w:val="00534042"/>
    <w:rsid w:val="005348E8"/>
    <w:rsid w:val="00534DD2"/>
    <w:rsid w:val="00534F12"/>
    <w:rsid w:val="00534FE4"/>
    <w:rsid w:val="0053504A"/>
    <w:rsid w:val="005351ED"/>
    <w:rsid w:val="00535810"/>
    <w:rsid w:val="00535C02"/>
    <w:rsid w:val="005369E0"/>
    <w:rsid w:val="00536BC4"/>
    <w:rsid w:val="00536E18"/>
    <w:rsid w:val="005376C0"/>
    <w:rsid w:val="0054172E"/>
    <w:rsid w:val="0054180D"/>
    <w:rsid w:val="00541C94"/>
    <w:rsid w:val="005422C6"/>
    <w:rsid w:val="00542D8D"/>
    <w:rsid w:val="00543297"/>
    <w:rsid w:val="0054352D"/>
    <w:rsid w:val="0054428B"/>
    <w:rsid w:val="00544E5E"/>
    <w:rsid w:val="005455F5"/>
    <w:rsid w:val="00545814"/>
    <w:rsid w:val="0054581C"/>
    <w:rsid w:val="00545AAD"/>
    <w:rsid w:val="00545DC4"/>
    <w:rsid w:val="00545F78"/>
    <w:rsid w:val="005460BB"/>
    <w:rsid w:val="00546435"/>
    <w:rsid w:val="005467A0"/>
    <w:rsid w:val="005467CD"/>
    <w:rsid w:val="005474E5"/>
    <w:rsid w:val="0054768D"/>
    <w:rsid w:val="00550125"/>
    <w:rsid w:val="00550310"/>
    <w:rsid w:val="00550787"/>
    <w:rsid w:val="00550F4D"/>
    <w:rsid w:val="00551A17"/>
    <w:rsid w:val="00551AEA"/>
    <w:rsid w:val="00552305"/>
    <w:rsid w:val="0055238B"/>
    <w:rsid w:val="0055291A"/>
    <w:rsid w:val="00552CA9"/>
    <w:rsid w:val="00553CA7"/>
    <w:rsid w:val="00553D28"/>
    <w:rsid w:val="00554058"/>
    <w:rsid w:val="005540A2"/>
    <w:rsid w:val="00554E55"/>
    <w:rsid w:val="00554EE5"/>
    <w:rsid w:val="005551B7"/>
    <w:rsid w:val="00555332"/>
    <w:rsid w:val="00555683"/>
    <w:rsid w:val="005558D9"/>
    <w:rsid w:val="00555E53"/>
    <w:rsid w:val="00556888"/>
    <w:rsid w:val="00557B3A"/>
    <w:rsid w:val="0056023A"/>
    <w:rsid w:val="005605C5"/>
    <w:rsid w:val="0056065C"/>
    <w:rsid w:val="005606FF"/>
    <w:rsid w:val="00560BB2"/>
    <w:rsid w:val="00560BB7"/>
    <w:rsid w:val="00560ED9"/>
    <w:rsid w:val="00561081"/>
    <w:rsid w:val="005611BF"/>
    <w:rsid w:val="0056192F"/>
    <w:rsid w:val="0056247E"/>
    <w:rsid w:val="005630C4"/>
    <w:rsid w:val="00564649"/>
    <w:rsid w:val="00564AC0"/>
    <w:rsid w:val="00564B44"/>
    <w:rsid w:val="00565341"/>
    <w:rsid w:val="005655EF"/>
    <w:rsid w:val="00565648"/>
    <w:rsid w:val="00565C3B"/>
    <w:rsid w:val="00565E17"/>
    <w:rsid w:val="00565E27"/>
    <w:rsid w:val="00565FAD"/>
    <w:rsid w:val="00566833"/>
    <w:rsid w:val="005669D3"/>
    <w:rsid w:val="00566A48"/>
    <w:rsid w:val="00567384"/>
    <w:rsid w:val="00567710"/>
    <w:rsid w:val="005678E0"/>
    <w:rsid w:val="005705A1"/>
    <w:rsid w:val="00570984"/>
    <w:rsid w:val="00571234"/>
    <w:rsid w:val="00571296"/>
    <w:rsid w:val="00571571"/>
    <w:rsid w:val="00571662"/>
    <w:rsid w:val="005718C9"/>
    <w:rsid w:val="00571A0E"/>
    <w:rsid w:val="00571A85"/>
    <w:rsid w:val="00571CA5"/>
    <w:rsid w:val="005725B8"/>
    <w:rsid w:val="0057275B"/>
    <w:rsid w:val="00572A74"/>
    <w:rsid w:val="00572F1F"/>
    <w:rsid w:val="0057315A"/>
    <w:rsid w:val="00573B85"/>
    <w:rsid w:val="00573C6B"/>
    <w:rsid w:val="00573CAE"/>
    <w:rsid w:val="00574B33"/>
    <w:rsid w:val="005750CF"/>
    <w:rsid w:val="005751C0"/>
    <w:rsid w:val="00576791"/>
    <w:rsid w:val="0057680B"/>
    <w:rsid w:val="00576911"/>
    <w:rsid w:val="00576D9D"/>
    <w:rsid w:val="005772AE"/>
    <w:rsid w:val="005772ED"/>
    <w:rsid w:val="00577733"/>
    <w:rsid w:val="00577795"/>
    <w:rsid w:val="00577E0E"/>
    <w:rsid w:val="0058010A"/>
    <w:rsid w:val="005808A6"/>
    <w:rsid w:val="00581565"/>
    <w:rsid w:val="005816AF"/>
    <w:rsid w:val="005817F4"/>
    <w:rsid w:val="00581C62"/>
    <w:rsid w:val="00581D02"/>
    <w:rsid w:val="005821C2"/>
    <w:rsid w:val="005829E3"/>
    <w:rsid w:val="00583571"/>
    <w:rsid w:val="0058365C"/>
    <w:rsid w:val="00583B02"/>
    <w:rsid w:val="00583B96"/>
    <w:rsid w:val="005841DB"/>
    <w:rsid w:val="0058456A"/>
    <w:rsid w:val="00584C2D"/>
    <w:rsid w:val="0058534A"/>
    <w:rsid w:val="005853A1"/>
    <w:rsid w:val="00585799"/>
    <w:rsid w:val="00585CA1"/>
    <w:rsid w:val="0058693C"/>
    <w:rsid w:val="00586C48"/>
    <w:rsid w:val="00586DFB"/>
    <w:rsid w:val="00587770"/>
    <w:rsid w:val="00587D09"/>
    <w:rsid w:val="00587E4D"/>
    <w:rsid w:val="005907EB"/>
    <w:rsid w:val="00590F36"/>
    <w:rsid w:val="00591080"/>
    <w:rsid w:val="005915A0"/>
    <w:rsid w:val="005916A7"/>
    <w:rsid w:val="00591B71"/>
    <w:rsid w:val="00591D20"/>
    <w:rsid w:val="005920FB"/>
    <w:rsid w:val="005921E6"/>
    <w:rsid w:val="005922A7"/>
    <w:rsid w:val="00592510"/>
    <w:rsid w:val="0059315F"/>
    <w:rsid w:val="005934A1"/>
    <w:rsid w:val="00594E87"/>
    <w:rsid w:val="00595540"/>
    <w:rsid w:val="0059569B"/>
    <w:rsid w:val="005956D8"/>
    <w:rsid w:val="0059585A"/>
    <w:rsid w:val="005959F7"/>
    <w:rsid w:val="00595ADC"/>
    <w:rsid w:val="00595DCC"/>
    <w:rsid w:val="00596164"/>
    <w:rsid w:val="00597072"/>
    <w:rsid w:val="0059765D"/>
    <w:rsid w:val="00597688"/>
    <w:rsid w:val="00597E3B"/>
    <w:rsid w:val="005A020B"/>
    <w:rsid w:val="005A03AE"/>
    <w:rsid w:val="005A0990"/>
    <w:rsid w:val="005A0C68"/>
    <w:rsid w:val="005A1D76"/>
    <w:rsid w:val="005A2190"/>
    <w:rsid w:val="005A291A"/>
    <w:rsid w:val="005A2CC4"/>
    <w:rsid w:val="005A3280"/>
    <w:rsid w:val="005A3AB9"/>
    <w:rsid w:val="005A3D9E"/>
    <w:rsid w:val="005A3DF4"/>
    <w:rsid w:val="005A4B90"/>
    <w:rsid w:val="005A4DF5"/>
    <w:rsid w:val="005A5258"/>
    <w:rsid w:val="005A57B2"/>
    <w:rsid w:val="005A5C0A"/>
    <w:rsid w:val="005A5E78"/>
    <w:rsid w:val="005A5EA4"/>
    <w:rsid w:val="005A617B"/>
    <w:rsid w:val="005A6205"/>
    <w:rsid w:val="005A6262"/>
    <w:rsid w:val="005A69B1"/>
    <w:rsid w:val="005A7843"/>
    <w:rsid w:val="005A7D38"/>
    <w:rsid w:val="005B0370"/>
    <w:rsid w:val="005B16D3"/>
    <w:rsid w:val="005B21C9"/>
    <w:rsid w:val="005B22CC"/>
    <w:rsid w:val="005B2A48"/>
    <w:rsid w:val="005B2AB1"/>
    <w:rsid w:val="005B2C3B"/>
    <w:rsid w:val="005B33C9"/>
    <w:rsid w:val="005B3D46"/>
    <w:rsid w:val="005B47D2"/>
    <w:rsid w:val="005B4BD4"/>
    <w:rsid w:val="005B4FED"/>
    <w:rsid w:val="005B54DA"/>
    <w:rsid w:val="005B5715"/>
    <w:rsid w:val="005B59D4"/>
    <w:rsid w:val="005B5B9C"/>
    <w:rsid w:val="005B5BAE"/>
    <w:rsid w:val="005B7890"/>
    <w:rsid w:val="005B7B59"/>
    <w:rsid w:val="005C001C"/>
    <w:rsid w:val="005C0242"/>
    <w:rsid w:val="005C0CA1"/>
    <w:rsid w:val="005C12DC"/>
    <w:rsid w:val="005C28EF"/>
    <w:rsid w:val="005C3146"/>
    <w:rsid w:val="005C3770"/>
    <w:rsid w:val="005C51A5"/>
    <w:rsid w:val="005C55C6"/>
    <w:rsid w:val="005C5675"/>
    <w:rsid w:val="005C6761"/>
    <w:rsid w:val="005C6782"/>
    <w:rsid w:val="005C67C7"/>
    <w:rsid w:val="005C6BB7"/>
    <w:rsid w:val="005C6DF9"/>
    <w:rsid w:val="005C6E85"/>
    <w:rsid w:val="005C7015"/>
    <w:rsid w:val="005C7091"/>
    <w:rsid w:val="005C7181"/>
    <w:rsid w:val="005C7567"/>
    <w:rsid w:val="005C7839"/>
    <w:rsid w:val="005D0273"/>
    <w:rsid w:val="005D06A3"/>
    <w:rsid w:val="005D0ABF"/>
    <w:rsid w:val="005D0E36"/>
    <w:rsid w:val="005D0EB3"/>
    <w:rsid w:val="005D0F76"/>
    <w:rsid w:val="005D18F1"/>
    <w:rsid w:val="005D2C8D"/>
    <w:rsid w:val="005D2D00"/>
    <w:rsid w:val="005D42A8"/>
    <w:rsid w:val="005D4621"/>
    <w:rsid w:val="005D466C"/>
    <w:rsid w:val="005D4797"/>
    <w:rsid w:val="005D4AF0"/>
    <w:rsid w:val="005D5179"/>
    <w:rsid w:val="005D5A82"/>
    <w:rsid w:val="005D6743"/>
    <w:rsid w:val="005D6C1E"/>
    <w:rsid w:val="005D7689"/>
    <w:rsid w:val="005D7C5E"/>
    <w:rsid w:val="005E06B8"/>
    <w:rsid w:val="005E0726"/>
    <w:rsid w:val="005E1E58"/>
    <w:rsid w:val="005E2129"/>
    <w:rsid w:val="005E2E2F"/>
    <w:rsid w:val="005E2F37"/>
    <w:rsid w:val="005E497A"/>
    <w:rsid w:val="005E5087"/>
    <w:rsid w:val="005E5162"/>
    <w:rsid w:val="005E5413"/>
    <w:rsid w:val="005E5717"/>
    <w:rsid w:val="005E59FD"/>
    <w:rsid w:val="005E6356"/>
    <w:rsid w:val="005E7092"/>
    <w:rsid w:val="005E7100"/>
    <w:rsid w:val="005E77AC"/>
    <w:rsid w:val="005F0274"/>
    <w:rsid w:val="005F05F3"/>
    <w:rsid w:val="005F130E"/>
    <w:rsid w:val="005F1CB4"/>
    <w:rsid w:val="005F1E8C"/>
    <w:rsid w:val="005F2342"/>
    <w:rsid w:val="005F2921"/>
    <w:rsid w:val="005F29F9"/>
    <w:rsid w:val="005F2A70"/>
    <w:rsid w:val="005F40A6"/>
    <w:rsid w:val="005F412C"/>
    <w:rsid w:val="005F4E8F"/>
    <w:rsid w:val="005F527C"/>
    <w:rsid w:val="005F52D5"/>
    <w:rsid w:val="005F5CF5"/>
    <w:rsid w:val="005F5D44"/>
    <w:rsid w:val="005F60B5"/>
    <w:rsid w:val="005F616F"/>
    <w:rsid w:val="005F62A6"/>
    <w:rsid w:val="005F69CB"/>
    <w:rsid w:val="005F6FB0"/>
    <w:rsid w:val="005F71DB"/>
    <w:rsid w:val="005F7706"/>
    <w:rsid w:val="005F7C1A"/>
    <w:rsid w:val="00600626"/>
    <w:rsid w:val="0060162C"/>
    <w:rsid w:val="006018C9"/>
    <w:rsid w:val="0060192F"/>
    <w:rsid w:val="006021D0"/>
    <w:rsid w:val="006036F4"/>
    <w:rsid w:val="00603E46"/>
    <w:rsid w:val="00604800"/>
    <w:rsid w:val="00604CFF"/>
    <w:rsid w:val="00604D08"/>
    <w:rsid w:val="00604FD1"/>
    <w:rsid w:val="006050CD"/>
    <w:rsid w:val="0060573A"/>
    <w:rsid w:val="00605E51"/>
    <w:rsid w:val="00606C57"/>
    <w:rsid w:val="00606DA7"/>
    <w:rsid w:val="00606E57"/>
    <w:rsid w:val="006073D9"/>
    <w:rsid w:val="00607729"/>
    <w:rsid w:val="00607B81"/>
    <w:rsid w:val="00607BB2"/>
    <w:rsid w:val="0061043A"/>
    <w:rsid w:val="006108A0"/>
    <w:rsid w:val="0061096C"/>
    <w:rsid w:val="00610E0F"/>
    <w:rsid w:val="0061125C"/>
    <w:rsid w:val="00611CF8"/>
    <w:rsid w:val="00612421"/>
    <w:rsid w:val="00612E95"/>
    <w:rsid w:val="006131C2"/>
    <w:rsid w:val="0061345A"/>
    <w:rsid w:val="006137A4"/>
    <w:rsid w:val="006139FD"/>
    <w:rsid w:val="006149AE"/>
    <w:rsid w:val="006149B5"/>
    <w:rsid w:val="00614AC0"/>
    <w:rsid w:val="00614F6F"/>
    <w:rsid w:val="006156CC"/>
    <w:rsid w:val="00615937"/>
    <w:rsid w:val="006168FD"/>
    <w:rsid w:val="00616A82"/>
    <w:rsid w:val="00616DBC"/>
    <w:rsid w:val="00616E69"/>
    <w:rsid w:val="00620245"/>
    <w:rsid w:val="00620A6D"/>
    <w:rsid w:val="00620C53"/>
    <w:rsid w:val="00621812"/>
    <w:rsid w:val="00621A52"/>
    <w:rsid w:val="00622838"/>
    <w:rsid w:val="00622988"/>
    <w:rsid w:val="00622B0D"/>
    <w:rsid w:val="00622E2E"/>
    <w:rsid w:val="006230CB"/>
    <w:rsid w:val="0062329B"/>
    <w:rsid w:val="00623C29"/>
    <w:rsid w:val="0062456D"/>
    <w:rsid w:val="00624704"/>
    <w:rsid w:val="00624AF0"/>
    <w:rsid w:val="0062553A"/>
    <w:rsid w:val="0062578B"/>
    <w:rsid w:val="00625BB3"/>
    <w:rsid w:val="00625FA3"/>
    <w:rsid w:val="006262A0"/>
    <w:rsid w:val="0062651C"/>
    <w:rsid w:val="006270C7"/>
    <w:rsid w:val="00627376"/>
    <w:rsid w:val="006273EE"/>
    <w:rsid w:val="00627B2F"/>
    <w:rsid w:val="00627CC7"/>
    <w:rsid w:val="00627FE6"/>
    <w:rsid w:val="00630231"/>
    <w:rsid w:val="006305A6"/>
    <w:rsid w:val="00630712"/>
    <w:rsid w:val="00631053"/>
    <w:rsid w:val="00631652"/>
    <w:rsid w:val="00631A64"/>
    <w:rsid w:val="006320C5"/>
    <w:rsid w:val="00632468"/>
    <w:rsid w:val="00632D4C"/>
    <w:rsid w:val="00633712"/>
    <w:rsid w:val="00633796"/>
    <w:rsid w:val="00633838"/>
    <w:rsid w:val="006341AE"/>
    <w:rsid w:val="006343BC"/>
    <w:rsid w:val="00634665"/>
    <w:rsid w:val="00634731"/>
    <w:rsid w:val="0063479E"/>
    <w:rsid w:val="00634D5C"/>
    <w:rsid w:val="0063547A"/>
    <w:rsid w:val="0063565E"/>
    <w:rsid w:val="00635D48"/>
    <w:rsid w:val="00636490"/>
    <w:rsid w:val="00636A44"/>
    <w:rsid w:val="00636B12"/>
    <w:rsid w:val="00636D04"/>
    <w:rsid w:val="00636E2F"/>
    <w:rsid w:val="006373E4"/>
    <w:rsid w:val="006375A3"/>
    <w:rsid w:val="00637642"/>
    <w:rsid w:val="0063774A"/>
    <w:rsid w:val="00637A30"/>
    <w:rsid w:val="00637C57"/>
    <w:rsid w:val="00640C03"/>
    <w:rsid w:val="00641684"/>
    <w:rsid w:val="00641B96"/>
    <w:rsid w:val="00641E63"/>
    <w:rsid w:val="0064251A"/>
    <w:rsid w:val="006428BF"/>
    <w:rsid w:val="006429DC"/>
    <w:rsid w:val="006429FB"/>
    <w:rsid w:val="00642DED"/>
    <w:rsid w:val="006441B3"/>
    <w:rsid w:val="00644697"/>
    <w:rsid w:val="00644AA7"/>
    <w:rsid w:val="00645266"/>
    <w:rsid w:val="006462C1"/>
    <w:rsid w:val="0064633B"/>
    <w:rsid w:val="00647393"/>
    <w:rsid w:val="00647AC0"/>
    <w:rsid w:val="00647AE2"/>
    <w:rsid w:val="00647FB7"/>
    <w:rsid w:val="0065057D"/>
    <w:rsid w:val="006506CA"/>
    <w:rsid w:val="00650BD0"/>
    <w:rsid w:val="00650CAD"/>
    <w:rsid w:val="00651066"/>
    <w:rsid w:val="00651282"/>
    <w:rsid w:val="006513FA"/>
    <w:rsid w:val="006517BC"/>
    <w:rsid w:val="006518C3"/>
    <w:rsid w:val="0065225F"/>
    <w:rsid w:val="0065234A"/>
    <w:rsid w:val="0065327E"/>
    <w:rsid w:val="00653638"/>
    <w:rsid w:val="00653D5C"/>
    <w:rsid w:val="00653E98"/>
    <w:rsid w:val="00654826"/>
    <w:rsid w:val="00654B95"/>
    <w:rsid w:val="0065500A"/>
    <w:rsid w:val="006555A6"/>
    <w:rsid w:val="006558B8"/>
    <w:rsid w:val="006560D2"/>
    <w:rsid w:val="00656689"/>
    <w:rsid w:val="00656836"/>
    <w:rsid w:val="00656E7F"/>
    <w:rsid w:val="00657349"/>
    <w:rsid w:val="00657D3A"/>
    <w:rsid w:val="0066019B"/>
    <w:rsid w:val="006601D2"/>
    <w:rsid w:val="00660649"/>
    <w:rsid w:val="00660B1A"/>
    <w:rsid w:val="00660D28"/>
    <w:rsid w:val="006611EE"/>
    <w:rsid w:val="006616FF"/>
    <w:rsid w:val="00661846"/>
    <w:rsid w:val="00661E06"/>
    <w:rsid w:val="00662359"/>
    <w:rsid w:val="00662851"/>
    <w:rsid w:val="00662BEB"/>
    <w:rsid w:val="00663456"/>
    <w:rsid w:val="00663942"/>
    <w:rsid w:val="006640C9"/>
    <w:rsid w:val="0066444F"/>
    <w:rsid w:val="0066470A"/>
    <w:rsid w:val="006648FC"/>
    <w:rsid w:val="006649D3"/>
    <w:rsid w:val="00664C66"/>
    <w:rsid w:val="006656E0"/>
    <w:rsid w:val="00666162"/>
    <w:rsid w:val="00666B72"/>
    <w:rsid w:val="006673CC"/>
    <w:rsid w:val="00667429"/>
    <w:rsid w:val="00667BD4"/>
    <w:rsid w:val="00667E81"/>
    <w:rsid w:val="00667F19"/>
    <w:rsid w:val="006700C9"/>
    <w:rsid w:val="006704B2"/>
    <w:rsid w:val="00670AF3"/>
    <w:rsid w:val="00671067"/>
    <w:rsid w:val="006713D8"/>
    <w:rsid w:val="00671461"/>
    <w:rsid w:val="006715BA"/>
    <w:rsid w:val="00671C32"/>
    <w:rsid w:val="00671C3E"/>
    <w:rsid w:val="00671DCE"/>
    <w:rsid w:val="006727E5"/>
    <w:rsid w:val="0067285C"/>
    <w:rsid w:val="00672B7B"/>
    <w:rsid w:val="00672C0C"/>
    <w:rsid w:val="00672C23"/>
    <w:rsid w:val="00672D96"/>
    <w:rsid w:val="00672E65"/>
    <w:rsid w:val="006730C1"/>
    <w:rsid w:val="0067376B"/>
    <w:rsid w:val="00673787"/>
    <w:rsid w:val="00673BFA"/>
    <w:rsid w:val="00673C2E"/>
    <w:rsid w:val="00674435"/>
    <w:rsid w:val="00674636"/>
    <w:rsid w:val="00675024"/>
    <w:rsid w:val="006751D0"/>
    <w:rsid w:val="006752CB"/>
    <w:rsid w:val="0067532A"/>
    <w:rsid w:val="0067596F"/>
    <w:rsid w:val="0067610B"/>
    <w:rsid w:val="006765C1"/>
    <w:rsid w:val="006769C6"/>
    <w:rsid w:val="00676A87"/>
    <w:rsid w:val="006770AE"/>
    <w:rsid w:val="00680863"/>
    <w:rsid w:val="006809E0"/>
    <w:rsid w:val="00680E06"/>
    <w:rsid w:val="006813EB"/>
    <w:rsid w:val="00681A5B"/>
    <w:rsid w:val="00681DBE"/>
    <w:rsid w:val="00683425"/>
    <w:rsid w:val="006834D3"/>
    <w:rsid w:val="006836E9"/>
    <w:rsid w:val="00683890"/>
    <w:rsid w:val="00684378"/>
    <w:rsid w:val="006844F2"/>
    <w:rsid w:val="00684BD3"/>
    <w:rsid w:val="00684F7A"/>
    <w:rsid w:val="00685E93"/>
    <w:rsid w:val="0068686F"/>
    <w:rsid w:val="00686E2A"/>
    <w:rsid w:val="00686E4C"/>
    <w:rsid w:val="00686EEB"/>
    <w:rsid w:val="00687146"/>
    <w:rsid w:val="006872C0"/>
    <w:rsid w:val="00687643"/>
    <w:rsid w:val="00687D39"/>
    <w:rsid w:val="006907A4"/>
    <w:rsid w:val="00690D0E"/>
    <w:rsid w:val="00690FA5"/>
    <w:rsid w:val="006917DD"/>
    <w:rsid w:val="00691C3A"/>
    <w:rsid w:val="00691D27"/>
    <w:rsid w:val="00691E7A"/>
    <w:rsid w:val="00692464"/>
    <w:rsid w:val="00693035"/>
    <w:rsid w:val="00693A1F"/>
    <w:rsid w:val="00694138"/>
    <w:rsid w:val="00694324"/>
    <w:rsid w:val="0069452A"/>
    <w:rsid w:val="00694BF8"/>
    <w:rsid w:val="00694CFC"/>
    <w:rsid w:val="0069540F"/>
    <w:rsid w:val="00695674"/>
    <w:rsid w:val="00695852"/>
    <w:rsid w:val="006959C0"/>
    <w:rsid w:val="00695B83"/>
    <w:rsid w:val="006964B3"/>
    <w:rsid w:val="00696873"/>
    <w:rsid w:val="00696A1C"/>
    <w:rsid w:val="00696FC3"/>
    <w:rsid w:val="006978F0"/>
    <w:rsid w:val="00697EBC"/>
    <w:rsid w:val="006A1C1F"/>
    <w:rsid w:val="006A254C"/>
    <w:rsid w:val="006A2847"/>
    <w:rsid w:val="006A2890"/>
    <w:rsid w:val="006A2B4E"/>
    <w:rsid w:val="006A2FC8"/>
    <w:rsid w:val="006A3A53"/>
    <w:rsid w:val="006A46F5"/>
    <w:rsid w:val="006A4FAE"/>
    <w:rsid w:val="006A54BB"/>
    <w:rsid w:val="006A5D78"/>
    <w:rsid w:val="006A5E79"/>
    <w:rsid w:val="006A65F8"/>
    <w:rsid w:val="006A6A60"/>
    <w:rsid w:val="006A7074"/>
    <w:rsid w:val="006A7A13"/>
    <w:rsid w:val="006A7BA3"/>
    <w:rsid w:val="006A7C55"/>
    <w:rsid w:val="006A7D96"/>
    <w:rsid w:val="006A7E9C"/>
    <w:rsid w:val="006B0E28"/>
    <w:rsid w:val="006B16A9"/>
    <w:rsid w:val="006B1AE4"/>
    <w:rsid w:val="006B1EA0"/>
    <w:rsid w:val="006B2109"/>
    <w:rsid w:val="006B22DA"/>
    <w:rsid w:val="006B2402"/>
    <w:rsid w:val="006B252C"/>
    <w:rsid w:val="006B2A3B"/>
    <w:rsid w:val="006B2AA9"/>
    <w:rsid w:val="006B30DA"/>
    <w:rsid w:val="006B32B1"/>
    <w:rsid w:val="006B34AB"/>
    <w:rsid w:val="006B36DD"/>
    <w:rsid w:val="006B36E5"/>
    <w:rsid w:val="006B4191"/>
    <w:rsid w:val="006B50BC"/>
    <w:rsid w:val="006B523E"/>
    <w:rsid w:val="006B52B5"/>
    <w:rsid w:val="006B5A09"/>
    <w:rsid w:val="006B5C2B"/>
    <w:rsid w:val="006B63D1"/>
    <w:rsid w:val="006B7014"/>
    <w:rsid w:val="006B713A"/>
    <w:rsid w:val="006B71A4"/>
    <w:rsid w:val="006B7F6E"/>
    <w:rsid w:val="006C0497"/>
    <w:rsid w:val="006C0720"/>
    <w:rsid w:val="006C09C7"/>
    <w:rsid w:val="006C0AFE"/>
    <w:rsid w:val="006C0B27"/>
    <w:rsid w:val="006C1100"/>
    <w:rsid w:val="006C119B"/>
    <w:rsid w:val="006C130B"/>
    <w:rsid w:val="006C196A"/>
    <w:rsid w:val="006C19EA"/>
    <w:rsid w:val="006C1E9B"/>
    <w:rsid w:val="006C251D"/>
    <w:rsid w:val="006C2D3C"/>
    <w:rsid w:val="006C2F8E"/>
    <w:rsid w:val="006C312F"/>
    <w:rsid w:val="006C3D42"/>
    <w:rsid w:val="006C45E5"/>
    <w:rsid w:val="006C485C"/>
    <w:rsid w:val="006C524A"/>
    <w:rsid w:val="006C5720"/>
    <w:rsid w:val="006C5794"/>
    <w:rsid w:val="006C595A"/>
    <w:rsid w:val="006C5AFB"/>
    <w:rsid w:val="006C5BEF"/>
    <w:rsid w:val="006C693E"/>
    <w:rsid w:val="006C6F11"/>
    <w:rsid w:val="006C72DC"/>
    <w:rsid w:val="006C752E"/>
    <w:rsid w:val="006C7D4C"/>
    <w:rsid w:val="006C7DCC"/>
    <w:rsid w:val="006D0093"/>
    <w:rsid w:val="006D048B"/>
    <w:rsid w:val="006D057D"/>
    <w:rsid w:val="006D06BA"/>
    <w:rsid w:val="006D0DEF"/>
    <w:rsid w:val="006D1240"/>
    <w:rsid w:val="006D1251"/>
    <w:rsid w:val="006D13FC"/>
    <w:rsid w:val="006D1A52"/>
    <w:rsid w:val="006D2A54"/>
    <w:rsid w:val="006D2E94"/>
    <w:rsid w:val="006D3787"/>
    <w:rsid w:val="006D37FB"/>
    <w:rsid w:val="006D3F44"/>
    <w:rsid w:val="006D446D"/>
    <w:rsid w:val="006D47AD"/>
    <w:rsid w:val="006D4EB1"/>
    <w:rsid w:val="006D5B4F"/>
    <w:rsid w:val="006D5BF7"/>
    <w:rsid w:val="006D5FF8"/>
    <w:rsid w:val="006D63C8"/>
    <w:rsid w:val="006D6406"/>
    <w:rsid w:val="006D6505"/>
    <w:rsid w:val="006D6977"/>
    <w:rsid w:val="006D6CC1"/>
    <w:rsid w:val="006D6F4E"/>
    <w:rsid w:val="006D7846"/>
    <w:rsid w:val="006D7A45"/>
    <w:rsid w:val="006E003E"/>
    <w:rsid w:val="006E0785"/>
    <w:rsid w:val="006E0BD1"/>
    <w:rsid w:val="006E0CB0"/>
    <w:rsid w:val="006E23E5"/>
    <w:rsid w:val="006E264E"/>
    <w:rsid w:val="006E2B83"/>
    <w:rsid w:val="006E2BCB"/>
    <w:rsid w:val="006E2C33"/>
    <w:rsid w:val="006E2F15"/>
    <w:rsid w:val="006E32C2"/>
    <w:rsid w:val="006E35C8"/>
    <w:rsid w:val="006E37DD"/>
    <w:rsid w:val="006E4780"/>
    <w:rsid w:val="006E4C39"/>
    <w:rsid w:val="006E4F76"/>
    <w:rsid w:val="006E5573"/>
    <w:rsid w:val="006E583B"/>
    <w:rsid w:val="006E62FF"/>
    <w:rsid w:val="006E6AF1"/>
    <w:rsid w:val="006E72C7"/>
    <w:rsid w:val="006E78E5"/>
    <w:rsid w:val="006E796A"/>
    <w:rsid w:val="006E7D27"/>
    <w:rsid w:val="006F024E"/>
    <w:rsid w:val="006F0448"/>
    <w:rsid w:val="006F04E5"/>
    <w:rsid w:val="006F07D8"/>
    <w:rsid w:val="006F093A"/>
    <w:rsid w:val="006F0C31"/>
    <w:rsid w:val="006F11AD"/>
    <w:rsid w:val="006F1ED8"/>
    <w:rsid w:val="006F2549"/>
    <w:rsid w:val="006F2DFF"/>
    <w:rsid w:val="006F351D"/>
    <w:rsid w:val="006F38EC"/>
    <w:rsid w:val="006F3A23"/>
    <w:rsid w:val="006F3A71"/>
    <w:rsid w:val="006F3D0B"/>
    <w:rsid w:val="006F4096"/>
    <w:rsid w:val="006F4F96"/>
    <w:rsid w:val="006F51EB"/>
    <w:rsid w:val="006F545A"/>
    <w:rsid w:val="006F5C88"/>
    <w:rsid w:val="006F6C45"/>
    <w:rsid w:val="006F728D"/>
    <w:rsid w:val="006F738F"/>
    <w:rsid w:val="006F7D31"/>
    <w:rsid w:val="0070027A"/>
    <w:rsid w:val="00700A07"/>
    <w:rsid w:val="00701432"/>
    <w:rsid w:val="0070153D"/>
    <w:rsid w:val="007023F9"/>
    <w:rsid w:val="007026AA"/>
    <w:rsid w:val="00702C6F"/>
    <w:rsid w:val="00702CA1"/>
    <w:rsid w:val="007033E7"/>
    <w:rsid w:val="007035A8"/>
    <w:rsid w:val="00703B32"/>
    <w:rsid w:val="00703EFC"/>
    <w:rsid w:val="00704424"/>
    <w:rsid w:val="007051CC"/>
    <w:rsid w:val="00705566"/>
    <w:rsid w:val="007055E9"/>
    <w:rsid w:val="007057E0"/>
    <w:rsid w:val="00705909"/>
    <w:rsid w:val="00706B72"/>
    <w:rsid w:val="00706B8C"/>
    <w:rsid w:val="00706EC5"/>
    <w:rsid w:val="00710307"/>
    <w:rsid w:val="0071110C"/>
    <w:rsid w:val="00711708"/>
    <w:rsid w:val="00711806"/>
    <w:rsid w:val="0071295B"/>
    <w:rsid w:val="007132D5"/>
    <w:rsid w:val="00713430"/>
    <w:rsid w:val="00713ADE"/>
    <w:rsid w:val="0071477D"/>
    <w:rsid w:val="007148BF"/>
    <w:rsid w:val="00714BD1"/>
    <w:rsid w:val="00714CE7"/>
    <w:rsid w:val="00715208"/>
    <w:rsid w:val="0071542A"/>
    <w:rsid w:val="00715653"/>
    <w:rsid w:val="00715661"/>
    <w:rsid w:val="00716048"/>
    <w:rsid w:val="00716906"/>
    <w:rsid w:val="00716D95"/>
    <w:rsid w:val="00717186"/>
    <w:rsid w:val="00717754"/>
    <w:rsid w:val="00717E53"/>
    <w:rsid w:val="007205EC"/>
    <w:rsid w:val="007212EB"/>
    <w:rsid w:val="00721307"/>
    <w:rsid w:val="00721670"/>
    <w:rsid w:val="007220DF"/>
    <w:rsid w:val="00722384"/>
    <w:rsid w:val="007225AD"/>
    <w:rsid w:val="00722D01"/>
    <w:rsid w:val="00722E9E"/>
    <w:rsid w:val="00722ED1"/>
    <w:rsid w:val="0072405E"/>
    <w:rsid w:val="007242F1"/>
    <w:rsid w:val="00724A2C"/>
    <w:rsid w:val="00724BAA"/>
    <w:rsid w:val="00724FDB"/>
    <w:rsid w:val="007250F5"/>
    <w:rsid w:val="0072580B"/>
    <w:rsid w:val="00725F00"/>
    <w:rsid w:val="00725F35"/>
    <w:rsid w:val="0072609C"/>
    <w:rsid w:val="007262C0"/>
    <w:rsid w:val="00726895"/>
    <w:rsid w:val="00726A1D"/>
    <w:rsid w:val="007277E3"/>
    <w:rsid w:val="00727B2B"/>
    <w:rsid w:val="00727B74"/>
    <w:rsid w:val="00727F6C"/>
    <w:rsid w:val="007302DF"/>
    <w:rsid w:val="00730308"/>
    <w:rsid w:val="007306F7"/>
    <w:rsid w:val="007310D1"/>
    <w:rsid w:val="00731326"/>
    <w:rsid w:val="0073157E"/>
    <w:rsid w:val="00731913"/>
    <w:rsid w:val="00731E29"/>
    <w:rsid w:val="0073236F"/>
    <w:rsid w:val="00732549"/>
    <w:rsid w:val="00732671"/>
    <w:rsid w:val="00732BC2"/>
    <w:rsid w:val="00732CD1"/>
    <w:rsid w:val="00733B84"/>
    <w:rsid w:val="00734451"/>
    <w:rsid w:val="007345DC"/>
    <w:rsid w:val="007349D1"/>
    <w:rsid w:val="00734D34"/>
    <w:rsid w:val="007352DD"/>
    <w:rsid w:val="00735439"/>
    <w:rsid w:val="007364EC"/>
    <w:rsid w:val="00737255"/>
    <w:rsid w:val="0074041D"/>
    <w:rsid w:val="0074049A"/>
    <w:rsid w:val="00740EC9"/>
    <w:rsid w:val="0074148F"/>
    <w:rsid w:val="00741733"/>
    <w:rsid w:val="00741737"/>
    <w:rsid w:val="00741FBA"/>
    <w:rsid w:val="00742021"/>
    <w:rsid w:val="007423CC"/>
    <w:rsid w:val="00742448"/>
    <w:rsid w:val="00742973"/>
    <w:rsid w:val="00742AAC"/>
    <w:rsid w:val="00742AFE"/>
    <w:rsid w:val="007431EE"/>
    <w:rsid w:val="00743CE0"/>
    <w:rsid w:val="0074434A"/>
    <w:rsid w:val="00744838"/>
    <w:rsid w:val="00744DCC"/>
    <w:rsid w:val="007452BD"/>
    <w:rsid w:val="00745D08"/>
    <w:rsid w:val="00746441"/>
    <w:rsid w:val="00746AEA"/>
    <w:rsid w:val="00746C5E"/>
    <w:rsid w:val="00747098"/>
    <w:rsid w:val="0074766D"/>
    <w:rsid w:val="007501A8"/>
    <w:rsid w:val="0075072E"/>
    <w:rsid w:val="007509C4"/>
    <w:rsid w:val="00750A78"/>
    <w:rsid w:val="0075119B"/>
    <w:rsid w:val="00751200"/>
    <w:rsid w:val="007515C6"/>
    <w:rsid w:val="00751FAD"/>
    <w:rsid w:val="0075201C"/>
    <w:rsid w:val="00752142"/>
    <w:rsid w:val="007522BE"/>
    <w:rsid w:val="007527A9"/>
    <w:rsid w:val="00752C8F"/>
    <w:rsid w:val="00752CB7"/>
    <w:rsid w:val="00753C32"/>
    <w:rsid w:val="00754824"/>
    <w:rsid w:val="007549A6"/>
    <w:rsid w:val="007551D1"/>
    <w:rsid w:val="007552D0"/>
    <w:rsid w:val="007565F4"/>
    <w:rsid w:val="0075669D"/>
    <w:rsid w:val="0075672F"/>
    <w:rsid w:val="00756C0C"/>
    <w:rsid w:val="00756DB2"/>
    <w:rsid w:val="0075709E"/>
    <w:rsid w:val="007574D9"/>
    <w:rsid w:val="007576D6"/>
    <w:rsid w:val="0075783C"/>
    <w:rsid w:val="00757E4E"/>
    <w:rsid w:val="007609E9"/>
    <w:rsid w:val="00761703"/>
    <w:rsid w:val="00761769"/>
    <w:rsid w:val="00761E7A"/>
    <w:rsid w:val="00761FB8"/>
    <w:rsid w:val="0076213C"/>
    <w:rsid w:val="00762406"/>
    <w:rsid w:val="00762DC5"/>
    <w:rsid w:val="00763233"/>
    <w:rsid w:val="00763921"/>
    <w:rsid w:val="007639B7"/>
    <w:rsid w:val="00763DA7"/>
    <w:rsid w:val="007647C0"/>
    <w:rsid w:val="0076526E"/>
    <w:rsid w:val="00765580"/>
    <w:rsid w:val="0076578D"/>
    <w:rsid w:val="007659FE"/>
    <w:rsid w:val="00765EF4"/>
    <w:rsid w:val="007660ED"/>
    <w:rsid w:val="00766781"/>
    <w:rsid w:val="00766981"/>
    <w:rsid w:val="00766F3D"/>
    <w:rsid w:val="007675F9"/>
    <w:rsid w:val="00767909"/>
    <w:rsid w:val="00771141"/>
    <w:rsid w:val="0077124C"/>
    <w:rsid w:val="007716C5"/>
    <w:rsid w:val="007716EA"/>
    <w:rsid w:val="00771761"/>
    <w:rsid w:val="00771AD1"/>
    <w:rsid w:val="00771D59"/>
    <w:rsid w:val="00772023"/>
    <w:rsid w:val="007729E9"/>
    <w:rsid w:val="00773591"/>
    <w:rsid w:val="00773AE3"/>
    <w:rsid w:val="00774800"/>
    <w:rsid w:val="00774D03"/>
    <w:rsid w:val="00775E6D"/>
    <w:rsid w:val="00776202"/>
    <w:rsid w:val="00776317"/>
    <w:rsid w:val="007763CB"/>
    <w:rsid w:val="007765EE"/>
    <w:rsid w:val="00776996"/>
    <w:rsid w:val="00776D37"/>
    <w:rsid w:val="00777135"/>
    <w:rsid w:val="007771E9"/>
    <w:rsid w:val="0078081A"/>
    <w:rsid w:val="00780C62"/>
    <w:rsid w:val="0078134B"/>
    <w:rsid w:val="007814BC"/>
    <w:rsid w:val="00781574"/>
    <w:rsid w:val="00781810"/>
    <w:rsid w:val="007818DC"/>
    <w:rsid w:val="00781D4D"/>
    <w:rsid w:val="00781E6C"/>
    <w:rsid w:val="00782CB8"/>
    <w:rsid w:val="00782FA6"/>
    <w:rsid w:val="00783023"/>
    <w:rsid w:val="00783335"/>
    <w:rsid w:val="00783612"/>
    <w:rsid w:val="0078391F"/>
    <w:rsid w:val="00784049"/>
    <w:rsid w:val="0078406D"/>
    <w:rsid w:val="007843A8"/>
    <w:rsid w:val="007843D0"/>
    <w:rsid w:val="00786328"/>
    <w:rsid w:val="0078697C"/>
    <w:rsid w:val="00786EF1"/>
    <w:rsid w:val="007870EE"/>
    <w:rsid w:val="007875D2"/>
    <w:rsid w:val="0078782B"/>
    <w:rsid w:val="00787887"/>
    <w:rsid w:val="00790BC8"/>
    <w:rsid w:val="00791206"/>
    <w:rsid w:val="00792132"/>
    <w:rsid w:val="007924E2"/>
    <w:rsid w:val="00792A4E"/>
    <w:rsid w:val="00792ABF"/>
    <w:rsid w:val="00792F07"/>
    <w:rsid w:val="00792F4A"/>
    <w:rsid w:val="007937CA"/>
    <w:rsid w:val="007941F1"/>
    <w:rsid w:val="00796A6A"/>
    <w:rsid w:val="00797693"/>
    <w:rsid w:val="00797C81"/>
    <w:rsid w:val="00797CAF"/>
    <w:rsid w:val="007A0425"/>
    <w:rsid w:val="007A0AFA"/>
    <w:rsid w:val="007A1B87"/>
    <w:rsid w:val="007A2381"/>
    <w:rsid w:val="007A278D"/>
    <w:rsid w:val="007A3159"/>
    <w:rsid w:val="007A3348"/>
    <w:rsid w:val="007A37B8"/>
    <w:rsid w:val="007A40F9"/>
    <w:rsid w:val="007A4F9C"/>
    <w:rsid w:val="007A5163"/>
    <w:rsid w:val="007A53B9"/>
    <w:rsid w:val="007A5C5E"/>
    <w:rsid w:val="007A5ED8"/>
    <w:rsid w:val="007A5FE9"/>
    <w:rsid w:val="007A60D6"/>
    <w:rsid w:val="007A628B"/>
    <w:rsid w:val="007A62D1"/>
    <w:rsid w:val="007A633D"/>
    <w:rsid w:val="007A671F"/>
    <w:rsid w:val="007A69AE"/>
    <w:rsid w:val="007A6F9B"/>
    <w:rsid w:val="007A7224"/>
    <w:rsid w:val="007A769F"/>
    <w:rsid w:val="007A7ADA"/>
    <w:rsid w:val="007B0218"/>
    <w:rsid w:val="007B2176"/>
    <w:rsid w:val="007B24C2"/>
    <w:rsid w:val="007B2630"/>
    <w:rsid w:val="007B2683"/>
    <w:rsid w:val="007B27B2"/>
    <w:rsid w:val="007B2861"/>
    <w:rsid w:val="007B331B"/>
    <w:rsid w:val="007B350F"/>
    <w:rsid w:val="007B3676"/>
    <w:rsid w:val="007B3713"/>
    <w:rsid w:val="007B3A09"/>
    <w:rsid w:val="007B3F20"/>
    <w:rsid w:val="007B4018"/>
    <w:rsid w:val="007B404B"/>
    <w:rsid w:val="007B452D"/>
    <w:rsid w:val="007B47E4"/>
    <w:rsid w:val="007B480E"/>
    <w:rsid w:val="007B4BC5"/>
    <w:rsid w:val="007B4FBC"/>
    <w:rsid w:val="007B5A4A"/>
    <w:rsid w:val="007B6327"/>
    <w:rsid w:val="007B657E"/>
    <w:rsid w:val="007B6635"/>
    <w:rsid w:val="007C0265"/>
    <w:rsid w:val="007C049B"/>
    <w:rsid w:val="007C0F76"/>
    <w:rsid w:val="007C12AD"/>
    <w:rsid w:val="007C14C3"/>
    <w:rsid w:val="007C1AB0"/>
    <w:rsid w:val="007C1D01"/>
    <w:rsid w:val="007C2865"/>
    <w:rsid w:val="007C2F39"/>
    <w:rsid w:val="007C31A2"/>
    <w:rsid w:val="007C37F6"/>
    <w:rsid w:val="007C3B24"/>
    <w:rsid w:val="007C3C88"/>
    <w:rsid w:val="007C4531"/>
    <w:rsid w:val="007C5494"/>
    <w:rsid w:val="007C5A30"/>
    <w:rsid w:val="007C5CC6"/>
    <w:rsid w:val="007C658F"/>
    <w:rsid w:val="007C692B"/>
    <w:rsid w:val="007C6B65"/>
    <w:rsid w:val="007C7368"/>
    <w:rsid w:val="007C7765"/>
    <w:rsid w:val="007D0A4E"/>
    <w:rsid w:val="007D0B94"/>
    <w:rsid w:val="007D1084"/>
    <w:rsid w:val="007D10F9"/>
    <w:rsid w:val="007D12EB"/>
    <w:rsid w:val="007D13CA"/>
    <w:rsid w:val="007D1CAA"/>
    <w:rsid w:val="007D2251"/>
    <w:rsid w:val="007D22AE"/>
    <w:rsid w:val="007D248C"/>
    <w:rsid w:val="007D3AB0"/>
    <w:rsid w:val="007D5103"/>
    <w:rsid w:val="007D53E5"/>
    <w:rsid w:val="007D5462"/>
    <w:rsid w:val="007D5634"/>
    <w:rsid w:val="007D592E"/>
    <w:rsid w:val="007D599B"/>
    <w:rsid w:val="007D6030"/>
    <w:rsid w:val="007D614E"/>
    <w:rsid w:val="007D66BF"/>
    <w:rsid w:val="007D6948"/>
    <w:rsid w:val="007D6AD1"/>
    <w:rsid w:val="007D6B85"/>
    <w:rsid w:val="007D6DB3"/>
    <w:rsid w:val="007D7010"/>
    <w:rsid w:val="007D742C"/>
    <w:rsid w:val="007D79CD"/>
    <w:rsid w:val="007D7DE6"/>
    <w:rsid w:val="007E08D4"/>
    <w:rsid w:val="007E0A58"/>
    <w:rsid w:val="007E12D6"/>
    <w:rsid w:val="007E1671"/>
    <w:rsid w:val="007E2133"/>
    <w:rsid w:val="007E331E"/>
    <w:rsid w:val="007E3358"/>
    <w:rsid w:val="007E3681"/>
    <w:rsid w:val="007E3BA6"/>
    <w:rsid w:val="007E4237"/>
    <w:rsid w:val="007E477F"/>
    <w:rsid w:val="007E4C9C"/>
    <w:rsid w:val="007E4F7D"/>
    <w:rsid w:val="007E4F91"/>
    <w:rsid w:val="007E541F"/>
    <w:rsid w:val="007E59E5"/>
    <w:rsid w:val="007E5B40"/>
    <w:rsid w:val="007E60B5"/>
    <w:rsid w:val="007E6284"/>
    <w:rsid w:val="007E6D81"/>
    <w:rsid w:val="007E79C6"/>
    <w:rsid w:val="007E7F9D"/>
    <w:rsid w:val="007F128E"/>
    <w:rsid w:val="007F17CD"/>
    <w:rsid w:val="007F1961"/>
    <w:rsid w:val="007F1BD1"/>
    <w:rsid w:val="007F1E7D"/>
    <w:rsid w:val="007F28EA"/>
    <w:rsid w:val="007F2C4D"/>
    <w:rsid w:val="007F315C"/>
    <w:rsid w:val="007F3360"/>
    <w:rsid w:val="007F38C3"/>
    <w:rsid w:val="007F422F"/>
    <w:rsid w:val="007F46E8"/>
    <w:rsid w:val="007F4A2A"/>
    <w:rsid w:val="007F4D79"/>
    <w:rsid w:val="007F5251"/>
    <w:rsid w:val="007F52DF"/>
    <w:rsid w:val="007F577B"/>
    <w:rsid w:val="007F58AB"/>
    <w:rsid w:val="007F5D03"/>
    <w:rsid w:val="007F62F9"/>
    <w:rsid w:val="007F7563"/>
    <w:rsid w:val="007F7962"/>
    <w:rsid w:val="007F7E8A"/>
    <w:rsid w:val="007F7F7A"/>
    <w:rsid w:val="00800338"/>
    <w:rsid w:val="008004AC"/>
    <w:rsid w:val="00800974"/>
    <w:rsid w:val="00800D6E"/>
    <w:rsid w:val="00800FA0"/>
    <w:rsid w:val="008018B7"/>
    <w:rsid w:val="00801B92"/>
    <w:rsid w:val="00802F6F"/>
    <w:rsid w:val="00803B72"/>
    <w:rsid w:val="008043A1"/>
    <w:rsid w:val="008049D0"/>
    <w:rsid w:val="00804C8E"/>
    <w:rsid w:val="00804F61"/>
    <w:rsid w:val="00805546"/>
    <w:rsid w:val="00805828"/>
    <w:rsid w:val="00806024"/>
    <w:rsid w:val="00806175"/>
    <w:rsid w:val="008061A5"/>
    <w:rsid w:val="00806A7E"/>
    <w:rsid w:val="00806AC5"/>
    <w:rsid w:val="00806ECD"/>
    <w:rsid w:val="0080708B"/>
    <w:rsid w:val="008104E7"/>
    <w:rsid w:val="00810DCA"/>
    <w:rsid w:val="00811329"/>
    <w:rsid w:val="0081140F"/>
    <w:rsid w:val="008115BF"/>
    <w:rsid w:val="00811787"/>
    <w:rsid w:val="00811FE8"/>
    <w:rsid w:val="00812818"/>
    <w:rsid w:val="00812F7B"/>
    <w:rsid w:val="00813221"/>
    <w:rsid w:val="00813239"/>
    <w:rsid w:val="008142C6"/>
    <w:rsid w:val="00814C00"/>
    <w:rsid w:val="00814D2C"/>
    <w:rsid w:val="0081543A"/>
    <w:rsid w:val="0081577C"/>
    <w:rsid w:val="00815A05"/>
    <w:rsid w:val="00816401"/>
    <w:rsid w:val="00817768"/>
    <w:rsid w:val="00817AF1"/>
    <w:rsid w:val="00820016"/>
    <w:rsid w:val="008200A1"/>
    <w:rsid w:val="008200B7"/>
    <w:rsid w:val="0082019A"/>
    <w:rsid w:val="00820B85"/>
    <w:rsid w:val="00820C1D"/>
    <w:rsid w:val="00820D81"/>
    <w:rsid w:val="00820F16"/>
    <w:rsid w:val="0082105A"/>
    <w:rsid w:val="008217B9"/>
    <w:rsid w:val="00821CE8"/>
    <w:rsid w:val="008232C1"/>
    <w:rsid w:val="008243A3"/>
    <w:rsid w:val="00824432"/>
    <w:rsid w:val="00824FD9"/>
    <w:rsid w:val="008250B2"/>
    <w:rsid w:val="00825F38"/>
    <w:rsid w:val="00825FD3"/>
    <w:rsid w:val="0082635D"/>
    <w:rsid w:val="00826A05"/>
    <w:rsid w:val="00826CF3"/>
    <w:rsid w:val="008275D1"/>
    <w:rsid w:val="00830038"/>
    <w:rsid w:val="008300D3"/>
    <w:rsid w:val="0083022D"/>
    <w:rsid w:val="008302B5"/>
    <w:rsid w:val="008308FB"/>
    <w:rsid w:val="00830A95"/>
    <w:rsid w:val="00831318"/>
    <w:rsid w:val="00831ADC"/>
    <w:rsid w:val="00831C54"/>
    <w:rsid w:val="00831CE0"/>
    <w:rsid w:val="00831F9E"/>
    <w:rsid w:val="00832152"/>
    <w:rsid w:val="008323C5"/>
    <w:rsid w:val="0083287F"/>
    <w:rsid w:val="00832CEB"/>
    <w:rsid w:val="00832D03"/>
    <w:rsid w:val="008338BF"/>
    <w:rsid w:val="008340B7"/>
    <w:rsid w:val="00834286"/>
    <w:rsid w:val="0083448A"/>
    <w:rsid w:val="008347BF"/>
    <w:rsid w:val="00835227"/>
    <w:rsid w:val="00835BB1"/>
    <w:rsid w:val="00835D31"/>
    <w:rsid w:val="00836DA4"/>
    <w:rsid w:val="00837316"/>
    <w:rsid w:val="008374E9"/>
    <w:rsid w:val="00837859"/>
    <w:rsid w:val="008401A3"/>
    <w:rsid w:val="008404F9"/>
    <w:rsid w:val="00840A5B"/>
    <w:rsid w:val="00840C4E"/>
    <w:rsid w:val="00840DD9"/>
    <w:rsid w:val="00841EFB"/>
    <w:rsid w:val="008423AE"/>
    <w:rsid w:val="0084270E"/>
    <w:rsid w:val="00843206"/>
    <w:rsid w:val="00843816"/>
    <w:rsid w:val="00843F58"/>
    <w:rsid w:val="008444C5"/>
    <w:rsid w:val="00844937"/>
    <w:rsid w:val="00844A45"/>
    <w:rsid w:val="008460FA"/>
    <w:rsid w:val="008462D8"/>
    <w:rsid w:val="00846FF5"/>
    <w:rsid w:val="00847673"/>
    <w:rsid w:val="0084781C"/>
    <w:rsid w:val="00847F26"/>
    <w:rsid w:val="0085022E"/>
    <w:rsid w:val="008502F2"/>
    <w:rsid w:val="00850923"/>
    <w:rsid w:val="00850C51"/>
    <w:rsid w:val="00850CD8"/>
    <w:rsid w:val="00851589"/>
    <w:rsid w:val="00851940"/>
    <w:rsid w:val="00851D63"/>
    <w:rsid w:val="0085273C"/>
    <w:rsid w:val="008529A2"/>
    <w:rsid w:val="008529D5"/>
    <w:rsid w:val="00852D09"/>
    <w:rsid w:val="00852EA8"/>
    <w:rsid w:val="0085362C"/>
    <w:rsid w:val="0085371E"/>
    <w:rsid w:val="00853A0B"/>
    <w:rsid w:val="00853A5F"/>
    <w:rsid w:val="00853CC6"/>
    <w:rsid w:val="00853DCD"/>
    <w:rsid w:val="00854118"/>
    <w:rsid w:val="00854D57"/>
    <w:rsid w:val="00854FBA"/>
    <w:rsid w:val="00855210"/>
    <w:rsid w:val="0085530E"/>
    <w:rsid w:val="0085567E"/>
    <w:rsid w:val="00855737"/>
    <w:rsid w:val="00855C3F"/>
    <w:rsid w:val="00855FB2"/>
    <w:rsid w:val="00856115"/>
    <w:rsid w:val="0085658F"/>
    <w:rsid w:val="00857027"/>
    <w:rsid w:val="008576D7"/>
    <w:rsid w:val="00857975"/>
    <w:rsid w:val="00857F33"/>
    <w:rsid w:val="00860671"/>
    <w:rsid w:val="00860B07"/>
    <w:rsid w:val="008616DB"/>
    <w:rsid w:val="008617E1"/>
    <w:rsid w:val="0086320E"/>
    <w:rsid w:val="00863469"/>
    <w:rsid w:val="008637BD"/>
    <w:rsid w:val="00863C24"/>
    <w:rsid w:val="00863CD8"/>
    <w:rsid w:val="00863E22"/>
    <w:rsid w:val="008640A8"/>
    <w:rsid w:val="008640DD"/>
    <w:rsid w:val="00864211"/>
    <w:rsid w:val="0086508A"/>
    <w:rsid w:val="008658F1"/>
    <w:rsid w:val="008662BF"/>
    <w:rsid w:val="0086670E"/>
    <w:rsid w:val="008668A0"/>
    <w:rsid w:val="008669DF"/>
    <w:rsid w:val="00866DCE"/>
    <w:rsid w:val="00867BB2"/>
    <w:rsid w:val="008703DF"/>
    <w:rsid w:val="00872518"/>
    <w:rsid w:val="0087288B"/>
    <w:rsid w:val="00872955"/>
    <w:rsid w:val="0087304C"/>
    <w:rsid w:val="008730F0"/>
    <w:rsid w:val="00873C2A"/>
    <w:rsid w:val="00873CEE"/>
    <w:rsid w:val="00874264"/>
    <w:rsid w:val="008742FF"/>
    <w:rsid w:val="008748C3"/>
    <w:rsid w:val="008750F1"/>
    <w:rsid w:val="00875682"/>
    <w:rsid w:val="00875B86"/>
    <w:rsid w:val="00875CB3"/>
    <w:rsid w:val="00876364"/>
    <w:rsid w:val="0087690C"/>
    <w:rsid w:val="00876B99"/>
    <w:rsid w:val="0087768C"/>
    <w:rsid w:val="00880437"/>
    <w:rsid w:val="00880ED5"/>
    <w:rsid w:val="00881BB3"/>
    <w:rsid w:val="00881F26"/>
    <w:rsid w:val="0088264D"/>
    <w:rsid w:val="00883419"/>
    <w:rsid w:val="008834F7"/>
    <w:rsid w:val="008837CC"/>
    <w:rsid w:val="008840C6"/>
    <w:rsid w:val="00884876"/>
    <w:rsid w:val="00884AE0"/>
    <w:rsid w:val="00884B5A"/>
    <w:rsid w:val="00884B87"/>
    <w:rsid w:val="00885945"/>
    <w:rsid w:val="0088619F"/>
    <w:rsid w:val="00886488"/>
    <w:rsid w:val="0088666D"/>
    <w:rsid w:val="00886BE8"/>
    <w:rsid w:val="00887664"/>
    <w:rsid w:val="0088781B"/>
    <w:rsid w:val="00887A6C"/>
    <w:rsid w:val="00890077"/>
    <w:rsid w:val="0089043D"/>
    <w:rsid w:val="00890844"/>
    <w:rsid w:val="00890CFB"/>
    <w:rsid w:val="00890FBB"/>
    <w:rsid w:val="00891D1F"/>
    <w:rsid w:val="00892268"/>
    <w:rsid w:val="0089238A"/>
    <w:rsid w:val="008924EE"/>
    <w:rsid w:val="008928AE"/>
    <w:rsid w:val="00892C30"/>
    <w:rsid w:val="00893251"/>
    <w:rsid w:val="00893349"/>
    <w:rsid w:val="0089392B"/>
    <w:rsid w:val="00893C0F"/>
    <w:rsid w:val="008944B1"/>
    <w:rsid w:val="0089506D"/>
    <w:rsid w:val="00895F8F"/>
    <w:rsid w:val="008968BE"/>
    <w:rsid w:val="008969C9"/>
    <w:rsid w:val="008977A5"/>
    <w:rsid w:val="00897B32"/>
    <w:rsid w:val="00897D80"/>
    <w:rsid w:val="008A0034"/>
    <w:rsid w:val="008A0069"/>
    <w:rsid w:val="008A03FE"/>
    <w:rsid w:val="008A065C"/>
    <w:rsid w:val="008A0926"/>
    <w:rsid w:val="008A0C2C"/>
    <w:rsid w:val="008A11C6"/>
    <w:rsid w:val="008A1262"/>
    <w:rsid w:val="008A1553"/>
    <w:rsid w:val="008A1DC5"/>
    <w:rsid w:val="008A236B"/>
    <w:rsid w:val="008A28B1"/>
    <w:rsid w:val="008A32EC"/>
    <w:rsid w:val="008A36CF"/>
    <w:rsid w:val="008A3EC3"/>
    <w:rsid w:val="008A43DD"/>
    <w:rsid w:val="008A45CB"/>
    <w:rsid w:val="008A467F"/>
    <w:rsid w:val="008A4BD6"/>
    <w:rsid w:val="008A4C41"/>
    <w:rsid w:val="008A5334"/>
    <w:rsid w:val="008A648A"/>
    <w:rsid w:val="008A700E"/>
    <w:rsid w:val="008A71E3"/>
    <w:rsid w:val="008A7486"/>
    <w:rsid w:val="008A7CF7"/>
    <w:rsid w:val="008B0415"/>
    <w:rsid w:val="008B0601"/>
    <w:rsid w:val="008B0931"/>
    <w:rsid w:val="008B0B83"/>
    <w:rsid w:val="008B0FDF"/>
    <w:rsid w:val="008B0FEF"/>
    <w:rsid w:val="008B10DA"/>
    <w:rsid w:val="008B1437"/>
    <w:rsid w:val="008B14DA"/>
    <w:rsid w:val="008B1877"/>
    <w:rsid w:val="008B1BB3"/>
    <w:rsid w:val="008B1F3A"/>
    <w:rsid w:val="008B2805"/>
    <w:rsid w:val="008B2E75"/>
    <w:rsid w:val="008B30F9"/>
    <w:rsid w:val="008B32CC"/>
    <w:rsid w:val="008B34C5"/>
    <w:rsid w:val="008B3FB3"/>
    <w:rsid w:val="008B4112"/>
    <w:rsid w:val="008B4C0C"/>
    <w:rsid w:val="008B537F"/>
    <w:rsid w:val="008B5A09"/>
    <w:rsid w:val="008B5A1B"/>
    <w:rsid w:val="008B5F87"/>
    <w:rsid w:val="008B70B6"/>
    <w:rsid w:val="008C05BD"/>
    <w:rsid w:val="008C08F7"/>
    <w:rsid w:val="008C0B95"/>
    <w:rsid w:val="008C0F59"/>
    <w:rsid w:val="008C10F5"/>
    <w:rsid w:val="008C1324"/>
    <w:rsid w:val="008C15AA"/>
    <w:rsid w:val="008C166F"/>
    <w:rsid w:val="008C2138"/>
    <w:rsid w:val="008C24B1"/>
    <w:rsid w:val="008C2ADD"/>
    <w:rsid w:val="008C3797"/>
    <w:rsid w:val="008C380E"/>
    <w:rsid w:val="008C548A"/>
    <w:rsid w:val="008C5B90"/>
    <w:rsid w:val="008C67D6"/>
    <w:rsid w:val="008C6AE9"/>
    <w:rsid w:val="008C6FBE"/>
    <w:rsid w:val="008C706F"/>
    <w:rsid w:val="008C71DE"/>
    <w:rsid w:val="008C7D57"/>
    <w:rsid w:val="008C7FF2"/>
    <w:rsid w:val="008D0116"/>
    <w:rsid w:val="008D0141"/>
    <w:rsid w:val="008D0931"/>
    <w:rsid w:val="008D109D"/>
    <w:rsid w:val="008D186E"/>
    <w:rsid w:val="008D1C37"/>
    <w:rsid w:val="008D23FA"/>
    <w:rsid w:val="008D2599"/>
    <w:rsid w:val="008D2B2D"/>
    <w:rsid w:val="008D31AE"/>
    <w:rsid w:val="008D3E99"/>
    <w:rsid w:val="008D3E9C"/>
    <w:rsid w:val="008D40A6"/>
    <w:rsid w:val="008D4839"/>
    <w:rsid w:val="008D59D0"/>
    <w:rsid w:val="008D6C85"/>
    <w:rsid w:val="008D72FC"/>
    <w:rsid w:val="008D7587"/>
    <w:rsid w:val="008D792E"/>
    <w:rsid w:val="008D7DC9"/>
    <w:rsid w:val="008E0245"/>
    <w:rsid w:val="008E08AD"/>
    <w:rsid w:val="008E0DCC"/>
    <w:rsid w:val="008E0F75"/>
    <w:rsid w:val="008E10A9"/>
    <w:rsid w:val="008E1160"/>
    <w:rsid w:val="008E176A"/>
    <w:rsid w:val="008E247E"/>
    <w:rsid w:val="008E2C8F"/>
    <w:rsid w:val="008E2D01"/>
    <w:rsid w:val="008E328E"/>
    <w:rsid w:val="008E3665"/>
    <w:rsid w:val="008E39BE"/>
    <w:rsid w:val="008E4730"/>
    <w:rsid w:val="008E4D94"/>
    <w:rsid w:val="008E50B8"/>
    <w:rsid w:val="008E59DB"/>
    <w:rsid w:val="008E5D3B"/>
    <w:rsid w:val="008E5DEF"/>
    <w:rsid w:val="008E6510"/>
    <w:rsid w:val="008E6616"/>
    <w:rsid w:val="008F0242"/>
    <w:rsid w:val="008F0267"/>
    <w:rsid w:val="008F08E6"/>
    <w:rsid w:val="008F0996"/>
    <w:rsid w:val="008F0BF4"/>
    <w:rsid w:val="008F10BE"/>
    <w:rsid w:val="008F186E"/>
    <w:rsid w:val="008F2B31"/>
    <w:rsid w:val="008F3728"/>
    <w:rsid w:val="008F3AE2"/>
    <w:rsid w:val="008F3E79"/>
    <w:rsid w:val="008F49F8"/>
    <w:rsid w:val="008F54DA"/>
    <w:rsid w:val="008F5BA6"/>
    <w:rsid w:val="008F630B"/>
    <w:rsid w:val="008F63B6"/>
    <w:rsid w:val="008F6C8E"/>
    <w:rsid w:val="008F6CC7"/>
    <w:rsid w:val="008F6DC6"/>
    <w:rsid w:val="008F747B"/>
    <w:rsid w:val="0090103D"/>
    <w:rsid w:val="009015AE"/>
    <w:rsid w:val="00901E8C"/>
    <w:rsid w:val="0090212B"/>
    <w:rsid w:val="009036A7"/>
    <w:rsid w:val="00903BDE"/>
    <w:rsid w:val="0090428F"/>
    <w:rsid w:val="0090451B"/>
    <w:rsid w:val="009046EE"/>
    <w:rsid w:val="00905023"/>
    <w:rsid w:val="00905652"/>
    <w:rsid w:val="0090573D"/>
    <w:rsid w:val="00905D02"/>
    <w:rsid w:val="00905E21"/>
    <w:rsid w:val="00906282"/>
    <w:rsid w:val="009062C2"/>
    <w:rsid w:val="00906D6B"/>
    <w:rsid w:val="00906DD8"/>
    <w:rsid w:val="00906F75"/>
    <w:rsid w:val="0090734F"/>
    <w:rsid w:val="00907E39"/>
    <w:rsid w:val="00910089"/>
    <w:rsid w:val="00910D46"/>
    <w:rsid w:val="00911608"/>
    <w:rsid w:val="009121E2"/>
    <w:rsid w:val="0091256B"/>
    <w:rsid w:val="00912C5A"/>
    <w:rsid w:val="009130C5"/>
    <w:rsid w:val="00913FBC"/>
    <w:rsid w:val="0091439A"/>
    <w:rsid w:val="00914A5C"/>
    <w:rsid w:val="00914B85"/>
    <w:rsid w:val="00914CD8"/>
    <w:rsid w:val="00914DC4"/>
    <w:rsid w:val="009152A4"/>
    <w:rsid w:val="00915D80"/>
    <w:rsid w:val="00916648"/>
    <w:rsid w:val="009168E7"/>
    <w:rsid w:val="009168E9"/>
    <w:rsid w:val="00916DE0"/>
    <w:rsid w:val="00917076"/>
    <w:rsid w:val="009173C6"/>
    <w:rsid w:val="00917A31"/>
    <w:rsid w:val="00920249"/>
    <w:rsid w:val="00920ED5"/>
    <w:rsid w:val="009220D4"/>
    <w:rsid w:val="00922634"/>
    <w:rsid w:val="00922755"/>
    <w:rsid w:val="00922952"/>
    <w:rsid w:val="00923189"/>
    <w:rsid w:val="00923647"/>
    <w:rsid w:val="0092448F"/>
    <w:rsid w:val="00924C65"/>
    <w:rsid w:val="00924CCE"/>
    <w:rsid w:val="0092566D"/>
    <w:rsid w:val="00925C39"/>
    <w:rsid w:val="00925DD7"/>
    <w:rsid w:val="00926602"/>
    <w:rsid w:val="00926B15"/>
    <w:rsid w:val="009277B3"/>
    <w:rsid w:val="00927CE2"/>
    <w:rsid w:val="00927E72"/>
    <w:rsid w:val="00930EE9"/>
    <w:rsid w:val="00931081"/>
    <w:rsid w:val="00931224"/>
    <w:rsid w:val="00931E40"/>
    <w:rsid w:val="00932176"/>
    <w:rsid w:val="0093258C"/>
    <w:rsid w:val="009328E7"/>
    <w:rsid w:val="00932985"/>
    <w:rsid w:val="009329B8"/>
    <w:rsid w:val="00932BC0"/>
    <w:rsid w:val="00932CE2"/>
    <w:rsid w:val="00933771"/>
    <w:rsid w:val="009338A8"/>
    <w:rsid w:val="00933A00"/>
    <w:rsid w:val="00933B98"/>
    <w:rsid w:val="0093455E"/>
    <w:rsid w:val="009354DA"/>
    <w:rsid w:val="00935B3E"/>
    <w:rsid w:val="0093612E"/>
    <w:rsid w:val="00936C89"/>
    <w:rsid w:val="0093780C"/>
    <w:rsid w:val="00937C88"/>
    <w:rsid w:val="009401B8"/>
    <w:rsid w:val="0094022F"/>
    <w:rsid w:val="009402FC"/>
    <w:rsid w:val="00941001"/>
    <w:rsid w:val="00941431"/>
    <w:rsid w:val="009429B8"/>
    <w:rsid w:val="009433C3"/>
    <w:rsid w:val="00943B8E"/>
    <w:rsid w:val="00943F94"/>
    <w:rsid w:val="00944715"/>
    <w:rsid w:val="00944BDD"/>
    <w:rsid w:val="00944C29"/>
    <w:rsid w:val="0094511E"/>
    <w:rsid w:val="00945599"/>
    <w:rsid w:val="00945992"/>
    <w:rsid w:val="009461A9"/>
    <w:rsid w:val="009461C1"/>
    <w:rsid w:val="0094666A"/>
    <w:rsid w:val="00946E90"/>
    <w:rsid w:val="00947AC7"/>
    <w:rsid w:val="00947B2C"/>
    <w:rsid w:val="00950569"/>
    <w:rsid w:val="00951B6A"/>
    <w:rsid w:val="00951FD8"/>
    <w:rsid w:val="009523F9"/>
    <w:rsid w:val="009526C0"/>
    <w:rsid w:val="00952BC6"/>
    <w:rsid w:val="00952D19"/>
    <w:rsid w:val="0095312F"/>
    <w:rsid w:val="009539F5"/>
    <w:rsid w:val="00954403"/>
    <w:rsid w:val="009544E1"/>
    <w:rsid w:val="0095568C"/>
    <w:rsid w:val="00955E8F"/>
    <w:rsid w:val="009567AD"/>
    <w:rsid w:val="0095703B"/>
    <w:rsid w:val="009573A2"/>
    <w:rsid w:val="00960827"/>
    <w:rsid w:val="00960C43"/>
    <w:rsid w:val="00960DB7"/>
    <w:rsid w:val="00960E03"/>
    <w:rsid w:val="00962035"/>
    <w:rsid w:val="00962FDD"/>
    <w:rsid w:val="00963058"/>
    <w:rsid w:val="00963E47"/>
    <w:rsid w:val="0096425B"/>
    <w:rsid w:val="0096464D"/>
    <w:rsid w:val="00964F79"/>
    <w:rsid w:val="00965786"/>
    <w:rsid w:val="00965B46"/>
    <w:rsid w:val="00966D2F"/>
    <w:rsid w:val="00967719"/>
    <w:rsid w:val="00967821"/>
    <w:rsid w:val="0097040E"/>
    <w:rsid w:val="00970751"/>
    <w:rsid w:val="00971729"/>
    <w:rsid w:val="00971DB1"/>
    <w:rsid w:val="009721A7"/>
    <w:rsid w:val="009721C5"/>
    <w:rsid w:val="0097232A"/>
    <w:rsid w:val="009733A1"/>
    <w:rsid w:val="00973777"/>
    <w:rsid w:val="009737D7"/>
    <w:rsid w:val="00973932"/>
    <w:rsid w:val="00974086"/>
    <w:rsid w:val="00974806"/>
    <w:rsid w:val="00975432"/>
    <w:rsid w:val="00975603"/>
    <w:rsid w:val="00975C6D"/>
    <w:rsid w:val="00975E66"/>
    <w:rsid w:val="00975F93"/>
    <w:rsid w:val="00975FA8"/>
    <w:rsid w:val="00976485"/>
    <w:rsid w:val="0097653E"/>
    <w:rsid w:val="00976FB4"/>
    <w:rsid w:val="0097778F"/>
    <w:rsid w:val="00977985"/>
    <w:rsid w:val="00977E81"/>
    <w:rsid w:val="00980743"/>
    <w:rsid w:val="0098080D"/>
    <w:rsid w:val="00980F8C"/>
    <w:rsid w:val="009819A7"/>
    <w:rsid w:val="00982207"/>
    <w:rsid w:val="00983C5E"/>
    <w:rsid w:val="00983D3D"/>
    <w:rsid w:val="0098454D"/>
    <w:rsid w:val="00984749"/>
    <w:rsid w:val="00984970"/>
    <w:rsid w:val="00984A31"/>
    <w:rsid w:val="009850DE"/>
    <w:rsid w:val="009853FB"/>
    <w:rsid w:val="00985587"/>
    <w:rsid w:val="009857B8"/>
    <w:rsid w:val="00985A98"/>
    <w:rsid w:val="00985CE2"/>
    <w:rsid w:val="00985E62"/>
    <w:rsid w:val="0098644A"/>
    <w:rsid w:val="00986920"/>
    <w:rsid w:val="0098711C"/>
    <w:rsid w:val="009879C3"/>
    <w:rsid w:val="00987A53"/>
    <w:rsid w:val="009912A4"/>
    <w:rsid w:val="0099134D"/>
    <w:rsid w:val="00991AF4"/>
    <w:rsid w:val="00991B60"/>
    <w:rsid w:val="0099218D"/>
    <w:rsid w:val="00992443"/>
    <w:rsid w:val="009927E3"/>
    <w:rsid w:val="00992B97"/>
    <w:rsid w:val="00993281"/>
    <w:rsid w:val="00993D5B"/>
    <w:rsid w:val="00993ED9"/>
    <w:rsid w:val="0099494F"/>
    <w:rsid w:val="00994FC5"/>
    <w:rsid w:val="00995037"/>
    <w:rsid w:val="009951F5"/>
    <w:rsid w:val="00996154"/>
    <w:rsid w:val="009962F3"/>
    <w:rsid w:val="00996532"/>
    <w:rsid w:val="00996C02"/>
    <w:rsid w:val="00997023"/>
    <w:rsid w:val="00997256"/>
    <w:rsid w:val="009A00E8"/>
    <w:rsid w:val="009A0B6D"/>
    <w:rsid w:val="009A0EEC"/>
    <w:rsid w:val="009A15CB"/>
    <w:rsid w:val="009A1DA8"/>
    <w:rsid w:val="009A2AFB"/>
    <w:rsid w:val="009A34D6"/>
    <w:rsid w:val="009A37E1"/>
    <w:rsid w:val="009A3881"/>
    <w:rsid w:val="009A3C17"/>
    <w:rsid w:val="009A3E19"/>
    <w:rsid w:val="009A3EA2"/>
    <w:rsid w:val="009A45F0"/>
    <w:rsid w:val="009A4A6C"/>
    <w:rsid w:val="009A4EE5"/>
    <w:rsid w:val="009A4F7E"/>
    <w:rsid w:val="009A5388"/>
    <w:rsid w:val="009A5A1C"/>
    <w:rsid w:val="009A5F9E"/>
    <w:rsid w:val="009A6040"/>
    <w:rsid w:val="009A62FC"/>
    <w:rsid w:val="009A6D5B"/>
    <w:rsid w:val="009A6EB2"/>
    <w:rsid w:val="009A795D"/>
    <w:rsid w:val="009B0506"/>
    <w:rsid w:val="009B05EB"/>
    <w:rsid w:val="009B067D"/>
    <w:rsid w:val="009B0D10"/>
    <w:rsid w:val="009B1176"/>
    <w:rsid w:val="009B13D3"/>
    <w:rsid w:val="009B27F2"/>
    <w:rsid w:val="009B3155"/>
    <w:rsid w:val="009B3568"/>
    <w:rsid w:val="009B3AEF"/>
    <w:rsid w:val="009B3EFC"/>
    <w:rsid w:val="009B400A"/>
    <w:rsid w:val="009B43F3"/>
    <w:rsid w:val="009B46C1"/>
    <w:rsid w:val="009B4B73"/>
    <w:rsid w:val="009B5138"/>
    <w:rsid w:val="009B54EA"/>
    <w:rsid w:val="009B66C4"/>
    <w:rsid w:val="009B6A48"/>
    <w:rsid w:val="009B6D70"/>
    <w:rsid w:val="009B73AD"/>
    <w:rsid w:val="009B79E4"/>
    <w:rsid w:val="009C046F"/>
    <w:rsid w:val="009C0B23"/>
    <w:rsid w:val="009C0D10"/>
    <w:rsid w:val="009C0EBD"/>
    <w:rsid w:val="009C116A"/>
    <w:rsid w:val="009C1EEF"/>
    <w:rsid w:val="009C1FC1"/>
    <w:rsid w:val="009C2D7A"/>
    <w:rsid w:val="009C2EBD"/>
    <w:rsid w:val="009C2F5B"/>
    <w:rsid w:val="009C3545"/>
    <w:rsid w:val="009C3F31"/>
    <w:rsid w:val="009C4537"/>
    <w:rsid w:val="009C45EF"/>
    <w:rsid w:val="009C4912"/>
    <w:rsid w:val="009C4C07"/>
    <w:rsid w:val="009C5716"/>
    <w:rsid w:val="009C5989"/>
    <w:rsid w:val="009C5990"/>
    <w:rsid w:val="009C5B2D"/>
    <w:rsid w:val="009C5CC2"/>
    <w:rsid w:val="009C642C"/>
    <w:rsid w:val="009C6DBC"/>
    <w:rsid w:val="009C7425"/>
    <w:rsid w:val="009C74E8"/>
    <w:rsid w:val="009C7A00"/>
    <w:rsid w:val="009C7C0F"/>
    <w:rsid w:val="009C7C14"/>
    <w:rsid w:val="009C7E99"/>
    <w:rsid w:val="009D0654"/>
    <w:rsid w:val="009D1A70"/>
    <w:rsid w:val="009D201C"/>
    <w:rsid w:val="009D2097"/>
    <w:rsid w:val="009D285E"/>
    <w:rsid w:val="009D2AC2"/>
    <w:rsid w:val="009D2DCA"/>
    <w:rsid w:val="009D3117"/>
    <w:rsid w:val="009D3237"/>
    <w:rsid w:val="009D3332"/>
    <w:rsid w:val="009D39BA"/>
    <w:rsid w:val="009D404E"/>
    <w:rsid w:val="009D49C9"/>
    <w:rsid w:val="009D4DB0"/>
    <w:rsid w:val="009D50EE"/>
    <w:rsid w:val="009D5603"/>
    <w:rsid w:val="009D5644"/>
    <w:rsid w:val="009D581D"/>
    <w:rsid w:val="009D5AD1"/>
    <w:rsid w:val="009D5D99"/>
    <w:rsid w:val="009D6364"/>
    <w:rsid w:val="009D647C"/>
    <w:rsid w:val="009D7274"/>
    <w:rsid w:val="009D747B"/>
    <w:rsid w:val="009D74D5"/>
    <w:rsid w:val="009D7A41"/>
    <w:rsid w:val="009D7F22"/>
    <w:rsid w:val="009E00D3"/>
    <w:rsid w:val="009E0182"/>
    <w:rsid w:val="009E0288"/>
    <w:rsid w:val="009E0B95"/>
    <w:rsid w:val="009E0F4D"/>
    <w:rsid w:val="009E1035"/>
    <w:rsid w:val="009E2ACA"/>
    <w:rsid w:val="009E2ADE"/>
    <w:rsid w:val="009E2F4A"/>
    <w:rsid w:val="009E379C"/>
    <w:rsid w:val="009E37E0"/>
    <w:rsid w:val="009E3818"/>
    <w:rsid w:val="009E3F6E"/>
    <w:rsid w:val="009E4373"/>
    <w:rsid w:val="009E53FB"/>
    <w:rsid w:val="009E5702"/>
    <w:rsid w:val="009E5DC8"/>
    <w:rsid w:val="009E62A7"/>
    <w:rsid w:val="009E6676"/>
    <w:rsid w:val="009E6A24"/>
    <w:rsid w:val="009E6A9A"/>
    <w:rsid w:val="009E7229"/>
    <w:rsid w:val="009E758A"/>
    <w:rsid w:val="009E7E2E"/>
    <w:rsid w:val="009E7E5E"/>
    <w:rsid w:val="009F0035"/>
    <w:rsid w:val="009F055D"/>
    <w:rsid w:val="009F0EA7"/>
    <w:rsid w:val="009F1244"/>
    <w:rsid w:val="009F13F8"/>
    <w:rsid w:val="009F1A89"/>
    <w:rsid w:val="009F2F1A"/>
    <w:rsid w:val="009F35D2"/>
    <w:rsid w:val="009F3BBF"/>
    <w:rsid w:val="009F466F"/>
    <w:rsid w:val="009F4A20"/>
    <w:rsid w:val="009F4DBC"/>
    <w:rsid w:val="009F50C2"/>
    <w:rsid w:val="009F5422"/>
    <w:rsid w:val="009F603B"/>
    <w:rsid w:val="009F6C5C"/>
    <w:rsid w:val="009F7332"/>
    <w:rsid w:val="009F78B8"/>
    <w:rsid w:val="00A00430"/>
    <w:rsid w:val="00A00857"/>
    <w:rsid w:val="00A00E18"/>
    <w:rsid w:val="00A0101E"/>
    <w:rsid w:val="00A01ACF"/>
    <w:rsid w:val="00A01FF8"/>
    <w:rsid w:val="00A0298F"/>
    <w:rsid w:val="00A02A31"/>
    <w:rsid w:val="00A03153"/>
    <w:rsid w:val="00A031AE"/>
    <w:rsid w:val="00A03230"/>
    <w:rsid w:val="00A0365B"/>
    <w:rsid w:val="00A037C0"/>
    <w:rsid w:val="00A03864"/>
    <w:rsid w:val="00A0483D"/>
    <w:rsid w:val="00A048B9"/>
    <w:rsid w:val="00A05001"/>
    <w:rsid w:val="00A0604E"/>
    <w:rsid w:val="00A060C0"/>
    <w:rsid w:val="00A06542"/>
    <w:rsid w:val="00A073ED"/>
    <w:rsid w:val="00A07970"/>
    <w:rsid w:val="00A07BF5"/>
    <w:rsid w:val="00A105B3"/>
    <w:rsid w:val="00A1115A"/>
    <w:rsid w:val="00A113B3"/>
    <w:rsid w:val="00A11883"/>
    <w:rsid w:val="00A11DAF"/>
    <w:rsid w:val="00A11FA3"/>
    <w:rsid w:val="00A1256C"/>
    <w:rsid w:val="00A13305"/>
    <w:rsid w:val="00A13DC2"/>
    <w:rsid w:val="00A149FA"/>
    <w:rsid w:val="00A14BC2"/>
    <w:rsid w:val="00A14F86"/>
    <w:rsid w:val="00A14FC2"/>
    <w:rsid w:val="00A154E5"/>
    <w:rsid w:val="00A15C6C"/>
    <w:rsid w:val="00A16187"/>
    <w:rsid w:val="00A163AF"/>
    <w:rsid w:val="00A16934"/>
    <w:rsid w:val="00A16B7C"/>
    <w:rsid w:val="00A20191"/>
    <w:rsid w:val="00A2224D"/>
    <w:rsid w:val="00A22B48"/>
    <w:rsid w:val="00A2352F"/>
    <w:rsid w:val="00A2356D"/>
    <w:rsid w:val="00A236FB"/>
    <w:rsid w:val="00A23941"/>
    <w:rsid w:val="00A239B8"/>
    <w:rsid w:val="00A23D9B"/>
    <w:rsid w:val="00A24365"/>
    <w:rsid w:val="00A243D2"/>
    <w:rsid w:val="00A2515F"/>
    <w:rsid w:val="00A2544A"/>
    <w:rsid w:val="00A25835"/>
    <w:rsid w:val="00A25F65"/>
    <w:rsid w:val="00A268E9"/>
    <w:rsid w:val="00A26ACE"/>
    <w:rsid w:val="00A26AFE"/>
    <w:rsid w:val="00A27ABB"/>
    <w:rsid w:val="00A27B97"/>
    <w:rsid w:val="00A3067A"/>
    <w:rsid w:val="00A315EF"/>
    <w:rsid w:val="00A318D8"/>
    <w:rsid w:val="00A31B4D"/>
    <w:rsid w:val="00A31EA0"/>
    <w:rsid w:val="00A329A1"/>
    <w:rsid w:val="00A33131"/>
    <w:rsid w:val="00A333B1"/>
    <w:rsid w:val="00A33B03"/>
    <w:rsid w:val="00A342F2"/>
    <w:rsid w:val="00A34E64"/>
    <w:rsid w:val="00A34E7E"/>
    <w:rsid w:val="00A350B9"/>
    <w:rsid w:val="00A35893"/>
    <w:rsid w:val="00A35EBF"/>
    <w:rsid w:val="00A37ED7"/>
    <w:rsid w:val="00A40189"/>
    <w:rsid w:val="00A401AB"/>
    <w:rsid w:val="00A40208"/>
    <w:rsid w:val="00A406E1"/>
    <w:rsid w:val="00A40E46"/>
    <w:rsid w:val="00A40F4B"/>
    <w:rsid w:val="00A411C1"/>
    <w:rsid w:val="00A41259"/>
    <w:rsid w:val="00A417E1"/>
    <w:rsid w:val="00A41C93"/>
    <w:rsid w:val="00A42239"/>
    <w:rsid w:val="00A42A2F"/>
    <w:rsid w:val="00A42B13"/>
    <w:rsid w:val="00A4321C"/>
    <w:rsid w:val="00A43269"/>
    <w:rsid w:val="00A43401"/>
    <w:rsid w:val="00A43ECC"/>
    <w:rsid w:val="00A442EE"/>
    <w:rsid w:val="00A4553A"/>
    <w:rsid w:val="00A45BC9"/>
    <w:rsid w:val="00A460C9"/>
    <w:rsid w:val="00A46672"/>
    <w:rsid w:val="00A466A8"/>
    <w:rsid w:val="00A467B8"/>
    <w:rsid w:val="00A4689A"/>
    <w:rsid w:val="00A46BDE"/>
    <w:rsid w:val="00A46C7A"/>
    <w:rsid w:val="00A46E6C"/>
    <w:rsid w:val="00A472A1"/>
    <w:rsid w:val="00A478CF"/>
    <w:rsid w:val="00A503B7"/>
    <w:rsid w:val="00A50428"/>
    <w:rsid w:val="00A51F69"/>
    <w:rsid w:val="00A522AA"/>
    <w:rsid w:val="00A5261C"/>
    <w:rsid w:val="00A529BC"/>
    <w:rsid w:val="00A52FDD"/>
    <w:rsid w:val="00A53873"/>
    <w:rsid w:val="00A539FD"/>
    <w:rsid w:val="00A53E3C"/>
    <w:rsid w:val="00A54390"/>
    <w:rsid w:val="00A545DC"/>
    <w:rsid w:val="00A5476F"/>
    <w:rsid w:val="00A54AEE"/>
    <w:rsid w:val="00A55A0C"/>
    <w:rsid w:val="00A56034"/>
    <w:rsid w:val="00A566C2"/>
    <w:rsid w:val="00A56804"/>
    <w:rsid w:val="00A56858"/>
    <w:rsid w:val="00A56BA6"/>
    <w:rsid w:val="00A571CF"/>
    <w:rsid w:val="00A5752D"/>
    <w:rsid w:val="00A5786A"/>
    <w:rsid w:val="00A57B7C"/>
    <w:rsid w:val="00A57CB1"/>
    <w:rsid w:val="00A60032"/>
    <w:rsid w:val="00A601BF"/>
    <w:rsid w:val="00A603D1"/>
    <w:rsid w:val="00A607CB"/>
    <w:rsid w:val="00A61362"/>
    <w:rsid w:val="00A61497"/>
    <w:rsid w:val="00A61580"/>
    <w:rsid w:val="00A61C3C"/>
    <w:rsid w:val="00A622E8"/>
    <w:rsid w:val="00A62684"/>
    <w:rsid w:val="00A62804"/>
    <w:rsid w:val="00A6295A"/>
    <w:rsid w:val="00A62F5A"/>
    <w:rsid w:val="00A62FCD"/>
    <w:rsid w:val="00A635E6"/>
    <w:rsid w:val="00A63ADD"/>
    <w:rsid w:val="00A63EC9"/>
    <w:rsid w:val="00A643F7"/>
    <w:rsid w:val="00A65AF8"/>
    <w:rsid w:val="00A6603D"/>
    <w:rsid w:val="00A66193"/>
    <w:rsid w:val="00A66388"/>
    <w:rsid w:val="00A6641D"/>
    <w:rsid w:val="00A67744"/>
    <w:rsid w:val="00A67909"/>
    <w:rsid w:val="00A67E44"/>
    <w:rsid w:val="00A70E14"/>
    <w:rsid w:val="00A70F60"/>
    <w:rsid w:val="00A71062"/>
    <w:rsid w:val="00A71111"/>
    <w:rsid w:val="00A712CD"/>
    <w:rsid w:val="00A72AD2"/>
    <w:rsid w:val="00A72C00"/>
    <w:rsid w:val="00A72DE2"/>
    <w:rsid w:val="00A73259"/>
    <w:rsid w:val="00A738A2"/>
    <w:rsid w:val="00A73F42"/>
    <w:rsid w:val="00A7413D"/>
    <w:rsid w:val="00A742DD"/>
    <w:rsid w:val="00A74E7B"/>
    <w:rsid w:val="00A7550B"/>
    <w:rsid w:val="00A756EE"/>
    <w:rsid w:val="00A758AB"/>
    <w:rsid w:val="00A75C6D"/>
    <w:rsid w:val="00A75FA1"/>
    <w:rsid w:val="00A76858"/>
    <w:rsid w:val="00A76904"/>
    <w:rsid w:val="00A777AA"/>
    <w:rsid w:val="00A80993"/>
    <w:rsid w:val="00A8134F"/>
    <w:rsid w:val="00A81523"/>
    <w:rsid w:val="00A815BE"/>
    <w:rsid w:val="00A81B23"/>
    <w:rsid w:val="00A81C5E"/>
    <w:rsid w:val="00A81E3E"/>
    <w:rsid w:val="00A81FB4"/>
    <w:rsid w:val="00A82384"/>
    <w:rsid w:val="00A826DC"/>
    <w:rsid w:val="00A82F22"/>
    <w:rsid w:val="00A837AE"/>
    <w:rsid w:val="00A839F6"/>
    <w:rsid w:val="00A83D5C"/>
    <w:rsid w:val="00A84259"/>
    <w:rsid w:val="00A84A4D"/>
    <w:rsid w:val="00A84B48"/>
    <w:rsid w:val="00A85754"/>
    <w:rsid w:val="00A8644D"/>
    <w:rsid w:val="00A86D1B"/>
    <w:rsid w:val="00A8739E"/>
    <w:rsid w:val="00A8756A"/>
    <w:rsid w:val="00A87A18"/>
    <w:rsid w:val="00A87A71"/>
    <w:rsid w:val="00A90137"/>
    <w:rsid w:val="00A903F4"/>
    <w:rsid w:val="00A918B0"/>
    <w:rsid w:val="00A9204B"/>
    <w:rsid w:val="00A92367"/>
    <w:rsid w:val="00A926B8"/>
    <w:rsid w:val="00A92B3B"/>
    <w:rsid w:val="00A92D3A"/>
    <w:rsid w:val="00A92DD3"/>
    <w:rsid w:val="00A92F9F"/>
    <w:rsid w:val="00A93294"/>
    <w:rsid w:val="00A93365"/>
    <w:rsid w:val="00A9358F"/>
    <w:rsid w:val="00A93DF6"/>
    <w:rsid w:val="00A940A6"/>
    <w:rsid w:val="00A940F2"/>
    <w:rsid w:val="00A94172"/>
    <w:rsid w:val="00A941F3"/>
    <w:rsid w:val="00A94537"/>
    <w:rsid w:val="00A9492C"/>
    <w:rsid w:val="00A94B50"/>
    <w:rsid w:val="00A9537B"/>
    <w:rsid w:val="00A955E4"/>
    <w:rsid w:val="00A956B4"/>
    <w:rsid w:val="00A95C7D"/>
    <w:rsid w:val="00A965A0"/>
    <w:rsid w:val="00A96937"/>
    <w:rsid w:val="00A97B7F"/>
    <w:rsid w:val="00AA0001"/>
    <w:rsid w:val="00AA0186"/>
    <w:rsid w:val="00AA0250"/>
    <w:rsid w:val="00AA025B"/>
    <w:rsid w:val="00AA06ED"/>
    <w:rsid w:val="00AA1551"/>
    <w:rsid w:val="00AA1F09"/>
    <w:rsid w:val="00AA2061"/>
    <w:rsid w:val="00AA3E80"/>
    <w:rsid w:val="00AA4208"/>
    <w:rsid w:val="00AA4502"/>
    <w:rsid w:val="00AA484E"/>
    <w:rsid w:val="00AA5750"/>
    <w:rsid w:val="00AA5A9B"/>
    <w:rsid w:val="00AA5DD7"/>
    <w:rsid w:val="00AA63CE"/>
    <w:rsid w:val="00AA6407"/>
    <w:rsid w:val="00AA6EF3"/>
    <w:rsid w:val="00AA7B55"/>
    <w:rsid w:val="00AA7C61"/>
    <w:rsid w:val="00AB041C"/>
    <w:rsid w:val="00AB0591"/>
    <w:rsid w:val="00AB0B99"/>
    <w:rsid w:val="00AB0F81"/>
    <w:rsid w:val="00AB153E"/>
    <w:rsid w:val="00AB1A26"/>
    <w:rsid w:val="00AB205E"/>
    <w:rsid w:val="00AB2819"/>
    <w:rsid w:val="00AB2C96"/>
    <w:rsid w:val="00AB2CAD"/>
    <w:rsid w:val="00AB2FAD"/>
    <w:rsid w:val="00AB3363"/>
    <w:rsid w:val="00AB3B36"/>
    <w:rsid w:val="00AB4702"/>
    <w:rsid w:val="00AB49FE"/>
    <w:rsid w:val="00AB4B51"/>
    <w:rsid w:val="00AB4B9C"/>
    <w:rsid w:val="00AB5560"/>
    <w:rsid w:val="00AB557D"/>
    <w:rsid w:val="00AB5BCB"/>
    <w:rsid w:val="00AB774E"/>
    <w:rsid w:val="00AB78FC"/>
    <w:rsid w:val="00AB7E2E"/>
    <w:rsid w:val="00AC141D"/>
    <w:rsid w:val="00AC250B"/>
    <w:rsid w:val="00AC2F43"/>
    <w:rsid w:val="00AC302A"/>
    <w:rsid w:val="00AC305B"/>
    <w:rsid w:val="00AC3270"/>
    <w:rsid w:val="00AC3464"/>
    <w:rsid w:val="00AC3C89"/>
    <w:rsid w:val="00AC3FD8"/>
    <w:rsid w:val="00AC40C3"/>
    <w:rsid w:val="00AC40D9"/>
    <w:rsid w:val="00AC4C0A"/>
    <w:rsid w:val="00AC4CE1"/>
    <w:rsid w:val="00AC4D58"/>
    <w:rsid w:val="00AC567A"/>
    <w:rsid w:val="00AC582D"/>
    <w:rsid w:val="00AC5A0A"/>
    <w:rsid w:val="00AC5C64"/>
    <w:rsid w:val="00AC5CE9"/>
    <w:rsid w:val="00AC5D14"/>
    <w:rsid w:val="00AC60DC"/>
    <w:rsid w:val="00AC6412"/>
    <w:rsid w:val="00AC790A"/>
    <w:rsid w:val="00AC7F5F"/>
    <w:rsid w:val="00AD02DE"/>
    <w:rsid w:val="00AD121C"/>
    <w:rsid w:val="00AD1255"/>
    <w:rsid w:val="00AD169A"/>
    <w:rsid w:val="00AD17F1"/>
    <w:rsid w:val="00AD1D04"/>
    <w:rsid w:val="00AD2A47"/>
    <w:rsid w:val="00AD2DF2"/>
    <w:rsid w:val="00AD330C"/>
    <w:rsid w:val="00AD3964"/>
    <w:rsid w:val="00AD4A78"/>
    <w:rsid w:val="00AD5005"/>
    <w:rsid w:val="00AD604C"/>
    <w:rsid w:val="00AE0148"/>
    <w:rsid w:val="00AE0455"/>
    <w:rsid w:val="00AE0C1E"/>
    <w:rsid w:val="00AE0D20"/>
    <w:rsid w:val="00AE12B3"/>
    <w:rsid w:val="00AE1636"/>
    <w:rsid w:val="00AE3457"/>
    <w:rsid w:val="00AE3732"/>
    <w:rsid w:val="00AE4B9A"/>
    <w:rsid w:val="00AE5F9B"/>
    <w:rsid w:val="00AE69F8"/>
    <w:rsid w:val="00AE6A5B"/>
    <w:rsid w:val="00AE73FE"/>
    <w:rsid w:val="00AE7D44"/>
    <w:rsid w:val="00AE7DA2"/>
    <w:rsid w:val="00AF035F"/>
    <w:rsid w:val="00AF057C"/>
    <w:rsid w:val="00AF11B3"/>
    <w:rsid w:val="00AF1581"/>
    <w:rsid w:val="00AF16FA"/>
    <w:rsid w:val="00AF1CB4"/>
    <w:rsid w:val="00AF255C"/>
    <w:rsid w:val="00AF289B"/>
    <w:rsid w:val="00AF28DA"/>
    <w:rsid w:val="00AF29CA"/>
    <w:rsid w:val="00AF2E7F"/>
    <w:rsid w:val="00AF3104"/>
    <w:rsid w:val="00AF31F6"/>
    <w:rsid w:val="00AF37FF"/>
    <w:rsid w:val="00AF38E6"/>
    <w:rsid w:val="00AF433C"/>
    <w:rsid w:val="00AF44C4"/>
    <w:rsid w:val="00AF4F4B"/>
    <w:rsid w:val="00AF63C7"/>
    <w:rsid w:val="00AF69C5"/>
    <w:rsid w:val="00AF70C7"/>
    <w:rsid w:val="00AF7368"/>
    <w:rsid w:val="00AF7A98"/>
    <w:rsid w:val="00B00981"/>
    <w:rsid w:val="00B00D30"/>
    <w:rsid w:val="00B015BA"/>
    <w:rsid w:val="00B01867"/>
    <w:rsid w:val="00B01A5A"/>
    <w:rsid w:val="00B02D93"/>
    <w:rsid w:val="00B02EB4"/>
    <w:rsid w:val="00B036AF"/>
    <w:rsid w:val="00B03B0D"/>
    <w:rsid w:val="00B03B5D"/>
    <w:rsid w:val="00B03ED6"/>
    <w:rsid w:val="00B0454B"/>
    <w:rsid w:val="00B047C6"/>
    <w:rsid w:val="00B05006"/>
    <w:rsid w:val="00B05186"/>
    <w:rsid w:val="00B053E6"/>
    <w:rsid w:val="00B0554C"/>
    <w:rsid w:val="00B05DB9"/>
    <w:rsid w:val="00B06047"/>
    <w:rsid w:val="00B06626"/>
    <w:rsid w:val="00B075BC"/>
    <w:rsid w:val="00B07B5A"/>
    <w:rsid w:val="00B07D63"/>
    <w:rsid w:val="00B1045E"/>
    <w:rsid w:val="00B107A3"/>
    <w:rsid w:val="00B10856"/>
    <w:rsid w:val="00B10A9D"/>
    <w:rsid w:val="00B10C00"/>
    <w:rsid w:val="00B11200"/>
    <w:rsid w:val="00B11277"/>
    <w:rsid w:val="00B1146E"/>
    <w:rsid w:val="00B117B8"/>
    <w:rsid w:val="00B1243E"/>
    <w:rsid w:val="00B12731"/>
    <w:rsid w:val="00B13204"/>
    <w:rsid w:val="00B132F8"/>
    <w:rsid w:val="00B137B6"/>
    <w:rsid w:val="00B13EA6"/>
    <w:rsid w:val="00B140FB"/>
    <w:rsid w:val="00B14244"/>
    <w:rsid w:val="00B154E4"/>
    <w:rsid w:val="00B1550F"/>
    <w:rsid w:val="00B156A6"/>
    <w:rsid w:val="00B158B9"/>
    <w:rsid w:val="00B164EC"/>
    <w:rsid w:val="00B165D0"/>
    <w:rsid w:val="00B17B98"/>
    <w:rsid w:val="00B17EF8"/>
    <w:rsid w:val="00B201A1"/>
    <w:rsid w:val="00B202D7"/>
    <w:rsid w:val="00B20497"/>
    <w:rsid w:val="00B20633"/>
    <w:rsid w:val="00B20A50"/>
    <w:rsid w:val="00B20D58"/>
    <w:rsid w:val="00B21177"/>
    <w:rsid w:val="00B2164A"/>
    <w:rsid w:val="00B21D5B"/>
    <w:rsid w:val="00B21FD1"/>
    <w:rsid w:val="00B22470"/>
    <w:rsid w:val="00B2253E"/>
    <w:rsid w:val="00B22953"/>
    <w:rsid w:val="00B229FE"/>
    <w:rsid w:val="00B22A8A"/>
    <w:rsid w:val="00B22F84"/>
    <w:rsid w:val="00B23A1C"/>
    <w:rsid w:val="00B24738"/>
    <w:rsid w:val="00B249C6"/>
    <w:rsid w:val="00B2534F"/>
    <w:rsid w:val="00B25380"/>
    <w:rsid w:val="00B254B4"/>
    <w:rsid w:val="00B25B10"/>
    <w:rsid w:val="00B25FFE"/>
    <w:rsid w:val="00B2623D"/>
    <w:rsid w:val="00B263F1"/>
    <w:rsid w:val="00B2651C"/>
    <w:rsid w:val="00B265C6"/>
    <w:rsid w:val="00B265CA"/>
    <w:rsid w:val="00B26D2E"/>
    <w:rsid w:val="00B26F5F"/>
    <w:rsid w:val="00B26F7D"/>
    <w:rsid w:val="00B26FD1"/>
    <w:rsid w:val="00B270A5"/>
    <w:rsid w:val="00B2739A"/>
    <w:rsid w:val="00B2739C"/>
    <w:rsid w:val="00B274EE"/>
    <w:rsid w:val="00B27B30"/>
    <w:rsid w:val="00B27FDC"/>
    <w:rsid w:val="00B3031E"/>
    <w:rsid w:val="00B30446"/>
    <w:rsid w:val="00B30977"/>
    <w:rsid w:val="00B31739"/>
    <w:rsid w:val="00B3191F"/>
    <w:rsid w:val="00B31B71"/>
    <w:rsid w:val="00B32794"/>
    <w:rsid w:val="00B32971"/>
    <w:rsid w:val="00B32CB6"/>
    <w:rsid w:val="00B32F57"/>
    <w:rsid w:val="00B33974"/>
    <w:rsid w:val="00B33ECA"/>
    <w:rsid w:val="00B34596"/>
    <w:rsid w:val="00B346E3"/>
    <w:rsid w:val="00B34FB2"/>
    <w:rsid w:val="00B352B9"/>
    <w:rsid w:val="00B359A1"/>
    <w:rsid w:val="00B35C78"/>
    <w:rsid w:val="00B36776"/>
    <w:rsid w:val="00B36F9E"/>
    <w:rsid w:val="00B372D6"/>
    <w:rsid w:val="00B37E0F"/>
    <w:rsid w:val="00B40C4A"/>
    <w:rsid w:val="00B41E0A"/>
    <w:rsid w:val="00B42009"/>
    <w:rsid w:val="00B421E6"/>
    <w:rsid w:val="00B42693"/>
    <w:rsid w:val="00B43104"/>
    <w:rsid w:val="00B43435"/>
    <w:rsid w:val="00B43734"/>
    <w:rsid w:val="00B43EC9"/>
    <w:rsid w:val="00B44530"/>
    <w:rsid w:val="00B45004"/>
    <w:rsid w:val="00B45539"/>
    <w:rsid w:val="00B45604"/>
    <w:rsid w:val="00B456D6"/>
    <w:rsid w:val="00B45845"/>
    <w:rsid w:val="00B46AE2"/>
    <w:rsid w:val="00B473AF"/>
    <w:rsid w:val="00B47D9F"/>
    <w:rsid w:val="00B504C5"/>
    <w:rsid w:val="00B50EFB"/>
    <w:rsid w:val="00B51A8C"/>
    <w:rsid w:val="00B51F4E"/>
    <w:rsid w:val="00B527EF"/>
    <w:rsid w:val="00B5280C"/>
    <w:rsid w:val="00B5296D"/>
    <w:rsid w:val="00B52AD3"/>
    <w:rsid w:val="00B5350E"/>
    <w:rsid w:val="00B53524"/>
    <w:rsid w:val="00B53BE8"/>
    <w:rsid w:val="00B53C7B"/>
    <w:rsid w:val="00B54AE5"/>
    <w:rsid w:val="00B55F6D"/>
    <w:rsid w:val="00B563C6"/>
    <w:rsid w:val="00B564DD"/>
    <w:rsid w:val="00B56601"/>
    <w:rsid w:val="00B57343"/>
    <w:rsid w:val="00B57E00"/>
    <w:rsid w:val="00B600F9"/>
    <w:rsid w:val="00B615FC"/>
    <w:rsid w:val="00B61CB5"/>
    <w:rsid w:val="00B61CEB"/>
    <w:rsid w:val="00B62E95"/>
    <w:rsid w:val="00B6331D"/>
    <w:rsid w:val="00B63350"/>
    <w:rsid w:val="00B63801"/>
    <w:rsid w:val="00B63E37"/>
    <w:rsid w:val="00B64CA0"/>
    <w:rsid w:val="00B653E4"/>
    <w:rsid w:val="00B65894"/>
    <w:rsid w:val="00B659F1"/>
    <w:rsid w:val="00B660E1"/>
    <w:rsid w:val="00B671B4"/>
    <w:rsid w:val="00B67A5C"/>
    <w:rsid w:val="00B67C62"/>
    <w:rsid w:val="00B67E1E"/>
    <w:rsid w:val="00B71902"/>
    <w:rsid w:val="00B7336C"/>
    <w:rsid w:val="00B7339B"/>
    <w:rsid w:val="00B73762"/>
    <w:rsid w:val="00B73BB4"/>
    <w:rsid w:val="00B73E2C"/>
    <w:rsid w:val="00B74AC9"/>
    <w:rsid w:val="00B74E88"/>
    <w:rsid w:val="00B75BBB"/>
    <w:rsid w:val="00B76A0C"/>
    <w:rsid w:val="00B76D7C"/>
    <w:rsid w:val="00B77C72"/>
    <w:rsid w:val="00B800C7"/>
    <w:rsid w:val="00B80516"/>
    <w:rsid w:val="00B807A3"/>
    <w:rsid w:val="00B80CDB"/>
    <w:rsid w:val="00B8169C"/>
    <w:rsid w:val="00B81BE2"/>
    <w:rsid w:val="00B82239"/>
    <w:rsid w:val="00B8223F"/>
    <w:rsid w:val="00B82273"/>
    <w:rsid w:val="00B8251F"/>
    <w:rsid w:val="00B82F96"/>
    <w:rsid w:val="00B83DFE"/>
    <w:rsid w:val="00B84089"/>
    <w:rsid w:val="00B841F7"/>
    <w:rsid w:val="00B847EE"/>
    <w:rsid w:val="00B84CF5"/>
    <w:rsid w:val="00B8594C"/>
    <w:rsid w:val="00B85F29"/>
    <w:rsid w:val="00B86407"/>
    <w:rsid w:val="00B86428"/>
    <w:rsid w:val="00B86538"/>
    <w:rsid w:val="00B87056"/>
    <w:rsid w:val="00B87AEA"/>
    <w:rsid w:val="00B90AC2"/>
    <w:rsid w:val="00B90E4A"/>
    <w:rsid w:val="00B9101E"/>
    <w:rsid w:val="00B9117F"/>
    <w:rsid w:val="00B9167B"/>
    <w:rsid w:val="00B9186A"/>
    <w:rsid w:val="00B91E99"/>
    <w:rsid w:val="00B9207B"/>
    <w:rsid w:val="00B922FC"/>
    <w:rsid w:val="00B9234E"/>
    <w:rsid w:val="00B923F3"/>
    <w:rsid w:val="00B92423"/>
    <w:rsid w:val="00B92454"/>
    <w:rsid w:val="00B92664"/>
    <w:rsid w:val="00B9267A"/>
    <w:rsid w:val="00B92BFD"/>
    <w:rsid w:val="00B92F57"/>
    <w:rsid w:val="00B932CE"/>
    <w:rsid w:val="00B934AB"/>
    <w:rsid w:val="00B93755"/>
    <w:rsid w:val="00B93D2C"/>
    <w:rsid w:val="00B93EB5"/>
    <w:rsid w:val="00B94B1C"/>
    <w:rsid w:val="00B94C96"/>
    <w:rsid w:val="00B950DB"/>
    <w:rsid w:val="00B9547A"/>
    <w:rsid w:val="00B95CE0"/>
    <w:rsid w:val="00B96282"/>
    <w:rsid w:val="00B963B1"/>
    <w:rsid w:val="00B96A3A"/>
    <w:rsid w:val="00B96CD3"/>
    <w:rsid w:val="00B971D2"/>
    <w:rsid w:val="00B97487"/>
    <w:rsid w:val="00B974B8"/>
    <w:rsid w:val="00B97ABF"/>
    <w:rsid w:val="00BA00CE"/>
    <w:rsid w:val="00BA03DC"/>
    <w:rsid w:val="00BA0B6C"/>
    <w:rsid w:val="00BA0D1B"/>
    <w:rsid w:val="00BA0DFE"/>
    <w:rsid w:val="00BA16D4"/>
    <w:rsid w:val="00BA1A2E"/>
    <w:rsid w:val="00BA1DED"/>
    <w:rsid w:val="00BA20AC"/>
    <w:rsid w:val="00BA26D5"/>
    <w:rsid w:val="00BA2BE6"/>
    <w:rsid w:val="00BA3531"/>
    <w:rsid w:val="00BA35DC"/>
    <w:rsid w:val="00BA3A17"/>
    <w:rsid w:val="00BA3B06"/>
    <w:rsid w:val="00BA432F"/>
    <w:rsid w:val="00BA4763"/>
    <w:rsid w:val="00BA4A52"/>
    <w:rsid w:val="00BA4BB2"/>
    <w:rsid w:val="00BA4F8C"/>
    <w:rsid w:val="00BA522A"/>
    <w:rsid w:val="00BA53BF"/>
    <w:rsid w:val="00BA5407"/>
    <w:rsid w:val="00BA5645"/>
    <w:rsid w:val="00BA59B6"/>
    <w:rsid w:val="00BA5FE1"/>
    <w:rsid w:val="00BA613B"/>
    <w:rsid w:val="00BA6345"/>
    <w:rsid w:val="00BA658A"/>
    <w:rsid w:val="00BA65C2"/>
    <w:rsid w:val="00BA67C3"/>
    <w:rsid w:val="00BA6B74"/>
    <w:rsid w:val="00BA732A"/>
    <w:rsid w:val="00BA73EF"/>
    <w:rsid w:val="00BA76C1"/>
    <w:rsid w:val="00BA7998"/>
    <w:rsid w:val="00BA7F66"/>
    <w:rsid w:val="00BB1704"/>
    <w:rsid w:val="00BB1BC9"/>
    <w:rsid w:val="00BB1BED"/>
    <w:rsid w:val="00BB28D7"/>
    <w:rsid w:val="00BB2C56"/>
    <w:rsid w:val="00BB3255"/>
    <w:rsid w:val="00BB33F0"/>
    <w:rsid w:val="00BB3938"/>
    <w:rsid w:val="00BB3D79"/>
    <w:rsid w:val="00BB414C"/>
    <w:rsid w:val="00BB45AF"/>
    <w:rsid w:val="00BB4EB4"/>
    <w:rsid w:val="00BB5840"/>
    <w:rsid w:val="00BB5950"/>
    <w:rsid w:val="00BB596D"/>
    <w:rsid w:val="00BB5D58"/>
    <w:rsid w:val="00BB6339"/>
    <w:rsid w:val="00BB6E79"/>
    <w:rsid w:val="00BB7168"/>
    <w:rsid w:val="00BB7ED3"/>
    <w:rsid w:val="00BC031B"/>
    <w:rsid w:val="00BC056E"/>
    <w:rsid w:val="00BC085B"/>
    <w:rsid w:val="00BC0929"/>
    <w:rsid w:val="00BC3179"/>
    <w:rsid w:val="00BC35FA"/>
    <w:rsid w:val="00BC3A26"/>
    <w:rsid w:val="00BC4B4C"/>
    <w:rsid w:val="00BC4F33"/>
    <w:rsid w:val="00BC5547"/>
    <w:rsid w:val="00BC6055"/>
    <w:rsid w:val="00BC6A91"/>
    <w:rsid w:val="00BC6C8B"/>
    <w:rsid w:val="00BC71CA"/>
    <w:rsid w:val="00BC7617"/>
    <w:rsid w:val="00BC7956"/>
    <w:rsid w:val="00BC7971"/>
    <w:rsid w:val="00BC79D9"/>
    <w:rsid w:val="00BD03B6"/>
    <w:rsid w:val="00BD06EA"/>
    <w:rsid w:val="00BD08E9"/>
    <w:rsid w:val="00BD0FEF"/>
    <w:rsid w:val="00BD111B"/>
    <w:rsid w:val="00BD11E5"/>
    <w:rsid w:val="00BD1F30"/>
    <w:rsid w:val="00BD1F4E"/>
    <w:rsid w:val="00BD1F5D"/>
    <w:rsid w:val="00BD2496"/>
    <w:rsid w:val="00BD277B"/>
    <w:rsid w:val="00BD2A13"/>
    <w:rsid w:val="00BD2D4F"/>
    <w:rsid w:val="00BD318E"/>
    <w:rsid w:val="00BD37D1"/>
    <w:rsid w:val="00BD44A6"/>
    <w:rsid w:val="00BD45A6"/>
    <w:rsid w:val="00BD473E"/>
    <w:rsid w:val="00BD490D"/>
    <w:rsid w:val="00BD4DC5"/>
    <w:rsid w:val="00BD506B"/>
    <w:rsid w:val="00BD5302"/>
    <w:rsid w:val="00BD5A90"/>
    <w:rsid w:val="00BD5D36"/>
    <w:rsid w:val="00BD5E28"/>
    <w:rsid w:val="00BD67C6"/>
    <w:rsid w:val="00BD6A12"/>
    <w:rsid w:val="00BD6F69"/>
    <w:rsid w:val="00BD740D"/>
    <w:rsid w:val="00BD765E"/>
    <w:rsid w:val="00BD79FB"/>
    <w:rsid w:val="00BD7B61"/>
    <w:rsid w:val="00BE011F"/>
    <w:rsid w:val="00BE0827"/>
    <w:rsid w:val="00BE0944"/>
    <w:rsid w:val="00BE0C62"/>
    <w:rsid w:val="00BE0F4B"/>
    <w:rsid w:val="00BE12C8"/>
    <w:rsid w:val="00BE1984"/>
    <w:rsid w:val="00BE1986"/>
    <w:rsid w:val="00BE1C81"/>
    <w:rsid w:val="00BE1CAA"/>
    <w:rsid w:val="00BE21BB"/>
    <w:rsid w:val="00BE22F5"/>
    <w:rsid w:val="00BE2C28"/>
    <w:rsid w:val="00BE30AD"/>
    <w:rsid w:val="00BE3237"/>
    <w:rsid w:val="00BE3BA6"/>
    <w:rsid w:val="00BE3E2F"/>
    <w:rsid w:val="00BE4CB7"/>
    <w:rsid w:val="00BE4D03"/>
    <w:rsid w:val="00BE5037"/>
    <w:rsid w:val="00BE5703"/>
    <w:rsid w:val="00BE5FC3"/>
    <w:rsid w:val="00BE613B"/>
    <w:rsid w:val="00BE679B"/>
    <w:rsid w:val="00BE6933"/>
    <w:rsid w:val="00BE7213"/>
    <w:rsid w:val="00BE72A8"/>
    <w:rsid w:val="00BE73F6"/>
    <w:rsid w:val="00BE77DA"/>
    <w:rsid w:val="00BE7FFC"/>
    <w:rsid w:val="00BF00F6"/>
    <w:rsid w:val="00BF0894"/>
    <w:rsid w:val="00BF0AEE"/>
    <w:rsid w:val="00BF0D25"/>
    <w:rsid w:val="00BF0F99"/>
    <w:rsid w:val="00BF109D"/>
    <w:rsid w:val="00BF1890"/>
    <w:rsid w:val="00BF20C0"/>
    <w:rsid w:val="00BF234F"/>
    <w:rsid w:val="00BF2532"/>
    <w:rsid w:val="00BF2B71"/>
    <w:rsid w:val="00BF33F3"/>
    <w:rsid w:val="00BF34B8"/>
    <w:rsid w:val="00BF3DE3"/>
    <w:rsid w:val="00BF4323"/>
    <w:rsid w:val="00BF480C"/>
    <w:rsid w:val="00BF4903"/>
    <w:rsid w:val="00BF4988"/>
    <w:rsid w:val="00BF4ADF"/>
    <w:rsid w:val="00BF63A9"/>
    <w:rsid w:val="00BF6FF4"/>
    <w:rsid w:val="00BF739D"/>
    <w:rsid w:val="00BF74BC"/>
    <w:rsid w:val="00BF7B28"/>
    <w:rsid w:val="00BF7FA2"/>
    <w:rsid w:val="00C004CE"/>
    <w:rsid w:val="00C004FB"/>
    <w:rsid w:val="00C010F1"/>
    <w:rsid w:val="00C0146D"/>
    <w:rsid w:val="00C01770"/>
    <w:rsid w:val="00C01E59"/>
    <w:rsid w:val="00C02D24"/>
    <w:rsid w:val="00C02D74"/>
    <w:rsid w:val="00C0340E"/>
    <w:rsid w:val="00C03535"/>
    <w:rsid w:val="00C038C7"/>
    <w:rsid w:val="00C04B14"/>
    <w:rsid w:val="00C0533E"/>
    <w:rsid w:val="00C05573"/>
    <w:rsid w:val="00C05806"/>
    <w:rsid w:val="00C05E81"/>
    <w:rsid w:val="00C06597"/>
    <w:rsid w:val="00C07FA5"/>
    <w:rsid w:val="00C1060B"/>
    <w:rsid w:val="00C10BEA"/>
    <w:rsid w:val="00C10C7F"/>
    <w:rsid w:val="00C1146F"/>
    <w:rsid w:val="00C1148B"/>
    <w:rsid w:val="00C11628"/>
    <w:rsid w:val="00C11E10"/>
    <w:rsid w:val="00C1234F"/>
    <w:rsid w:val="00C123BC"/>
    <w:rsid w:val="00C124FE"/>
    <w:rsid w:val="00C12CE8"/>
    <w:rsid w:val="00C13017"/>
    <w:rsid w:val="00C13506"/>
    <w:rsid w:val="00C1404D"/>
    <w:rsid w:val="00C14486"/>
    <w:rsid w:val="00C14C70"/>
    <w:rsid w:val="00C14CC6"/>
    <w:rsid w:val="00C150CE"/>
    <w:rsid w:val="00C1574E"/>
    <w:rsid w:val="00C16D16"/>
    <w:rsid w:val="00C16F3C"/>
    <w:rsid w:val="00C1712F"/>
    <w:rsid w:val="00C175F2"/>
    <w:rsid w:val="00C177E2"/>
    <w:rsid w:val="00C17FAD"/>
    <w:rsid w:val="00C20702"/>
    <w:rsid w:val="00C20CE0"/>
    <w:rsid w:val="00C20F13"/>
    <w:rsid w:val="00C2150D"/>
    <w:rsid w:val="00C2169A"/>
    <w:rsid w:val="00C2171E"/>
    <w:rsid w:val="00C21863"/>
    <w:rsid w:val="00C2237F"/>
    <w:rsid w:val="00C223F8"/>
    <w:rsid w:val="00C22BEF"/>
    <w:rsid w:val="00C230C8"/>
    <w:rsid w:val="00C2347C"/>
    <w:rsid w:val="00C237DB"/>
    <w:rsid w:val="00C23EDA"/>
    <w:rsid w:val="00C241A9"/>
    <w:rsid w:val="00C254B2"/>
    <w:rsid w:val="00C2569F"/>
    <w:rsid w:val="00C259BB"/>
    <w:rsid w:val="00C25B74"/>
    <w:rsid w:val="00C266C4"/>
    <w:rsid w:val="00C26800"/>
    <w:rsid w:val="00C269BE"/>
    <w:rsid w:val="00C273E4"/>
    <w:rsid w:val="00C27489"/>
    <w:rsid w:val="00C2760C"/>
    <w:rsid w:val="00C27B4D"/>
    <w:rsid w:val="00C27D40"/>
    <w:rsid w:val="00C30F1B"/>
    <w:rsid w:val="00C31369"/>
    <w:rsid w:val="00C3150A"/>
    <w:rsid w:val="00C3165C"/>
    <w:rsid w:val="00C31B05"/>
    <w:rsid w:val="00C31D32"/>
    <w:rsid w:val="00C31E5A"/>
    <w:rsid w:val="00C32BC7"/>
    <w:rsid w:val="00C32DA5"/>
    <w:rsid w:val="00C33176"/>
    <w:rsid w:val="00C33275"/>
    <w:rsid w:val="00C3392B"/>
    <w:rsid w:val="00C33C53"/>
    <w:rsid w:val="00C33DCE"/>
    <w:rsid w:val="00C33FDB"/>
    <w:rsid w:val="00C34899"/>
    <w:rsid w:val="00C34A69"/>
    <w:rsid w:val="00C34AC3"/>
    <w:rsid w:val="00C34C2B"/>
    <w:rsid w:val="00C36198"/>
    <w:rsid w:val="00C3633B"/>
    <w:rsid w:val="00C365F0"/>
    <w:rsid w:val="00C36A60"/>
    <w:rsid w:val="00C3730E"/>
    <w:rsid w:val="00C374D6"/>
    <w:rsid w:val="00C37E4D"/>
    <w:rsid w:val="00C402F5"/>
    <w:rsid w:val="00C4036D"/>
    <w:rsid w:val="00C40412"/>
    <w:rsid w:val="00C40719"/>
    <w:rsid w:val="00C41467"/>
    <w:rsid w:val="00C41AF6"/>
    <w:rsid w:val="00C41D60"/>
    <w:rsid w:val="00C42682"/>
    <w:rsid w:val="00C42A8B"/>
    <w:rsid w:val="00C43361"/>
    <w:rsid w:val="00C4437E"/>
    <w:rsid w:val="00C44547"/>
    <w:rsid w:val="00C45326"/>
    <w:rsid w:val="00C4534C"/>
    <w:rsid w:val="00C453FF"/>
    <w:rsid w:val="00C45C82"/>
    <w:rsid w:val="00C45CF3"/>
    <w:rsid w:val="00C4637A"/>
    <w:rsid w:val="00C4654A"/>
    <w:rsid w:val="00C46D88"/>
    <w:rsid w:val="00C47F7F"/>
    <w:rsid w:val="00C500D6"/>
    <w:rsid w:val="00C50217"/>
    <w:rsid w:val="00C502FD"/>
    <w:rsid w:val="00C50417"/>
    <w:rsid w:val="00C51234"/>
    <w:rsid w:val="00C51356"/>
    <w:rsid w:val="00C514B6"/>
    <w:rsid w:val="00C51DE5"/>
    <w:rsid w:val="00C525C7"/>
    <w:rsid w:val="00C527CB"/>
    <w:rsid w:val="00C528C8"/>
    <w:rsid w:val="00C534CD"/>
    <w:rsid w:val="00C53515"/>
    <w:rsid w:val="00C53D1D"/>
    <w:rsid w:val="00C540AE"/>
    <w:rsid w:val="00C541B6"/>
    <w:rsid w:val="00C545D9"/>
    <w:rsid w:val="00C54FD9"/>
    <w:rsid w:val="00C55295"/>
    <w:rsid w:val="00C55781"/>
    <w:rsid w:val="00C55A79"/>
    <w:rsid w:val="00C56238"/>
    <w:rsid w:val="00C5631A"/>
    <w:rsid w:val="00C568EE"/>
    <w:rsid w:val="00C56B4B"/>
    <w:rsid w:val="00C5764C"/>
    <w:rsid w:val="00C60140"/>
    <w:rsid w:val="00C60573"/>
    <w:rsid w:val="00C60762"/>
    <w:rsid w:val="00C60B57"/>
    <w:rsid w:val="00C610C1"/>
    <w:rsid w:val="00C61C14"/>
    <w:rsid w:val="00C62DC1"/>
    <w:rsid w:val="00C63686"/>
    <w:rsid w:val="00C638AB"/>
    <w:rsid w:val="00C63D47"/>
    <w:rsid w:val="00C63E28"/>
    <w:rsid w:val="00C63E73"/>
    <w:rsid w:val="00C64447"/>
    <w:rsid w:val="00C64A20"/>
    <w:rsid w:val="00C64D83"/>
    <w:rsid w:val="00C65704"/>
    <w:rsid w:val="00C65DB2"/>
    <w:rsid w:val="00C666F5"/>
    <w:rsid w:val="00C668F4"/>
    <w:rsid w:val="00C66A04"/>
    <w:rsid w:val="00C6702E"/>
    <w:rsid w:val="00C6704A"/>
    <w:rsid w:val="00C7028C"/>
    <w:rsid w:val="00C70784"/>
    <w:rsid w:val="00C71156"/>
    <w:rsid w:val="00C7128D"/>
    <w:rsid w:val="00C716BF"/>
    <w:rsid w:val="00C717ED"/>
    <w:rsid w:val="00C71AB0"/>
    <w:rsid w:val="00C7207D"/>
    <w:rsid w:val="00C72196"/>
    <w:rsid w:val="00C723B2"/>
    <w:rsid w:val="00C72DA3"/>
    <w:rsid w:val="00C72DED"/>
    <w:rsid w:val="00C730C1"/>
    <w:rsid w:val="00C73184"/>
    <w:rsid w:val="00C732C4"/>
    <w:rsid w:val="00C73BBB"/>
    <w:rsid w:val="00C73CC3"/>
    <w:rsid w:val="00C7486E"/>
    <w:rsid w:val="00C74C1A"/>
    <w:rsid w:val="00C751F3"/>
    <w:rsid w:val="00C75930"/>
    <w:rsid w:val="00C75FEC"/>
    <w:rsid w:val="00C76410"/>
    <w:rsid w:val="00C77244"/>
    <w:rsid w:val="00C808F8"/>
    <w:rsid w:val="00C80DC0"/>
    <w:rsid w:val="00C8121D"/>
    <w:rsid w:val="00C81670"/>
    <w:rsid w:val="00C82C6E"/>
    <w:rsid w:val="00C83849"/>
    <w:rsid w:val="00C83DC4"/>
    <w:rsid w:val="00C841BF"/>
    <w:rsid w:val="00C8438F"/>
    <w:rsid w:val="00C84687"/>
    <w:rsid w:val="00C847AE"/>
    <w:rsid w:val="00C84A5E"/>
    <w:rsid w:val="00C84C26"/>
    <w:rsid w:val="00C8509A"/>
    <w:rsid w:val="00C864D3"/>
    <w:rsid w:val="00C86F5E"/>
    <w:rsid w:val="00C879CD"/>
    <w:rsid w:val="00C90310"/>
    <w:rsid w:val="00C90875"/>
    <w:rsid w:val="00C90A10"/>
    <w:rsid w:val="00C91140"/>
    <w:rsid w:val="00C920BC"/>
    <w:rsid w:val="00C9219E"/>
    <w:rsid w:val="00C926DF"/>
    <w:rsid w:val="00C92D8E"/>
    <w:rsid w:val="00C930EA"/>
    <w:rsid w:val="00C9314D"/>
    <w:rsid w:val="00C94629"/>
    <w:rsid w:val="00C947EB"/>
    <w:rsid w:val="00C94EBA"/>
    <w:rsid w:val="00C9539B"/>
    <w:rsid w:val="00C9546B"/>
    <w:rsid w:val="00C95F70"/>
    <w:rsid w:val="00C96AA2"/>
    <w:rsid w:val="00C96BB0"/>
    <w:rsid w:val="00C96FC5"/>
    <w:rsid w:val="00C97442"/>
    <w:rsid w:val="00C97654"/>
    <w:rsid w:val="00CA0430"/>
    <w:rsid w:val="00CA0511"/>
    <w:rsid w:val="00CA0631"/>
    <w:rsid w:val="00CA0D37"/>
    <w:rsid w:val="00CA1A0E"/>
    <w:rsid w:val="00CA1D43"/>
    <w:rsid w:val="00CA22D6"/>
    <w:rsid w:val="00CA248C"/>
    <w:rsid w:val="00CA2D2A"/>
    <w:rsid w:val="00CA2D53"/>
    <w:rsid w:val="00CA2E5D"/>
    <w:rsid w:val="00CA315A"/>
    <w:rsid w:val="00CA3ADD"/>
    <w:rsid w:val="00CA3C66"/>
    <w:rsid w:val="00CA45C5"/>
    <w:rsid w:val="00CA4B03"/>
    <w:rsid w:val="00CA51E6"/>
    <w:rsid w:val="00CA56F2"/>
    <w:rsid w:val="00CA5B9B"/>
    <w:rsid w:val="00CA6624"/>
    <w:rsid w:val="00CA66C2"/>
    <w:rsid w:val="00CA6807"/>
    <w:rsid w:val="00CA6831"/>
    <w:rsid w:val="00CA688D"/>
    <w:rsid w:val="00CA6CC9"/>
    <w:rsid w:val="00CA74F9"/>
    <w:rsid w:val="00CA7BB3"/>
    <w:rsid w:val="00CB0921"/>
    <w:rsid w:val="00CB0A49"/>
    <w:rsid w:val="00CB0A7D"/>
    <w:rsid w:val="00CB0B91"/>
    <w:rsid w:val="00CB1731"/>
    <w:rsid w:val="00CB1C39"/>
    <w:rsid w:val="00CB1C57"/>
    <w:rsid w:val="00CB2843"/>
    <w:rsid w:val="00CB2AD8"/>
    <w:rsid w:val="00CB2EE9"/>
    <w:rsid w:val="00CB3117"/>
    <w:rsid w:val="00CB343A"/>
    <w:rsid w:val="00CB3521"/>
    <w:rsid w:val="00CB3617"/>
    <w:rsid w:val="00CB3E9D"/>
    <w:rsid w:val="00CB3F89"/>
    <w:rsid w:val="00CB435B"/>
    <w:rsid w:val="00CB46F7"/>
    <w:rsid w:val="00CB481D"/>
    <w:rsid w:val="00CB58B1"/>
    <w:rsid w:val="00CB608D"/>
    <w:rsid w:val="00CB7A25"/>
    <w:rsid w:val="00CB7A8B"/>
    <w:rsid w:val="00CB7ADD"/>
    <w:rsid w:val="00CB7CEE"/>
    <w:rsid w:val="00CC0B1F"/>
    <w:rsid w:val="00CC0E94"/>
    <w:rsid w:val="00CC1196"/>
    <w:rsid w:val="00CC17A9"/>
    <w:rsid w:val="00CC1CFB"/>
    <w:rsid w:val="00CC1D64"/>
    <w:rsid w:val="00CC283B"/>
    <w:rsid w:val="00CC2C45"/>
    <w:rsid w:val="00CC2F35"/>
    <w:rsid w:val="00CC32A9"/>
    <w:rsid w:val="00CC331C"/>
    <w:rsid w:val="00CC3B96"/>
    <w:rsid w:val="00CC4854"/>
    <w:rsid w:val="00CC4B02"/>
    <w:rsid w:val="00CC5033"/>
    <w:rsid w:val="00CC565A"/>
    <w:rsid w:val="00CC5D81"/>
    <w:rsid w:val="00CC6702"/>
    <w:rsid w:val="00CC696D"/>
    <w:rsid w:val="00CC6FE6"/>
    <w:rsid w:val="00CC7D2C"/>
    <w:rsid w:val="00CC7FF8"/>
    <w:rsid w:val="00CD007A"/>
    <w:rsid w:val="00CD03A7"/>
    <w:rsid w:val="00CD0D0C"/>
    <w:rsid w:val="00CD136E"/>
    <w:rsid w:val="00CD1807"/>
    <w:rsid w:val="00CD18EE"/>
    <w:rsid w:val="00CD19DC"/>
    <w:rsid w:val="00CD24C8"/>
    <w:rsid w:val="00CD24E0"/>
    <w:rsid w:val="00CD323F"/>
    <w:rsid w:val="00CD332A"/>
    <w:rsid w:val="00CD33CB"/>
    <w:rsid w:val="00CD3A9F"/>
    <w:rsid w:val="00CD3CA1"/>
    <w:rsid w:val="00CD430B"/>
    <w:rsid w:val="00CD4BAF"/>
    <w:rsid w:val="00CD4E9A"/>
    <w:rsid w:val="00CD5509"/>
    <w:rsid w:val="00CD5A5E"/>
    <w:rsid w:val="00CD5E23"/>
    <w:rsid w:val="00CD6185"/>
    <w:rsid w:val="00CD6B39"/>
    <w:rsid w:val="00CD6C6E"/>
    <w:rsid w:val="00CD716E"/>
    <w:rsid w:val="00CD7C03"/>
    <w:rsid w:val="00CE07C1"/>
    <w:rsid w:val="00CE0AE9"/>
    <w:rsid w:val="00CE0C2A"/>
    <w:rsid w:val="00CE0DC2"/>
    <w:rsid w:val="00CE1545"/>
    <w:rsid w:val="00CE2270"/>
    <w:rsid w:val="00CE2377"/>
    <w:rsid w:val="00CE260A"/>
    <w:rsid w:val="00CE55E7"/>
    <w:rsid w:val="00CE599C"/>
    <w:rsid w:val="00CE5EB8"/>
    <w:rsid w:val="00CE61DC"/>
    <w:rsid w:val="00CE6276"/>
    <w:rsid w:val="00CE640F"/>
    <w:rsid w:val="00CE679C"/>
    <w:rsid w:val="00CE6CDB"/>
    <w:rsid w:val="00CF00B1"/>
    <w:rsid w:val="00CF08FA"/>
    <w:rsid w:val="00CF0DF9"/>
    <w:rsid w:val="00CF0EDA"/>
    <w:rsid w:val="00CF1175"/>
    <w:rsid w:val="00CF1C58"/>
    <w:rsid w:val="00CF1D47"/>
    <w:rsid w:val="00CF2898"/>
    <w:rsid w:val="00CF3275"/>
    <w:rsid w:val="00CF33A1"/>
    <w:rsid w:val="00CF3EA8"/>
    <w:rsid w:val="00CF3FEB"/>
    <w:rsid w:val="00CF4933"/>
    <w:rsid w:val="00CF5754"/>
    <w:rsid w:val="00CF676D"/>
    <w:rsid w:val="00CF6C49"/>
    <w:rsid w:val="00CF77A0"/>
    <w:rsid w:val="00D006C1"/>
    <w:rsid w:val="00D00E0F"/>
    <w:rsid w:val="00D00E55"/>
    <w:rsid w:val="00D00ECB"/>
    <w:rsid w:val="00D013F3"/>
    <w:rsid w:val="00D021F3"/>
    <w:rsid w:val="00D0298D"/>
    <w:rsid w:val="00D037D5"/>
    <w:rsid w:val="00D03EC4"/>
    <w:rsid w:val="00D0478D"/>
    <w:rsid w:val="00D048A7"/>
    <w:rsid w:val="00D04B53"/>
    <w:rsid w:val="00D051CB"/>
    <w:rsid w:val="00D055A1"/>
    <w:rsid w:val="00D0569D"/>
    <w:rsid w:val="00D05990"/>
    <w:rsid w:val="00D07339"/>
    <w:rsid w:val="00D07B75"/>
    <w:rsid w:val="00D10675"/>
    <w:rsid w:val="00D106AD"/>
    <w:rsid w:val="00D10782"/>
    <w:rsid w:val="00D118AC"/>
    <w:rsid w:val="00D11A71"/>
    <w:rsid w:val="00D127B8"/>
    <w:rsid w:val="00D12DFC"/>
    <w:rsid w:val="00D12E43"/>
    <w:rsid w:val="00D132E2"/>
    <w:rsid w:val="00D136A1"/>
    <w:rsid w:val="00D13B63"/>
    <w:rsid w:val="00D13BF7"/>
    <w:rsid w:val="00D1436F"/>
    <w:rsid w:val="00D14645"/>
    <w:rsid w:val="00D147CD"/>
    <w:rsid w:val="00D14900"/>
    <w:rsid w:val="00D15C9A"/>
    <w:rsid w:val="00D15E45"/>
    <w:rsid w:val="00D16B27"/>
    <w:rsid w:val="00D174CD"/>
    <w:rsid w:val="00D175FD"/>
    <w:rsid w:val="00D17801"/>
    <w:rsid w:val="00D17C3A"/>
    <w:rsid w:val="00D236BA"/>
    <w:rsid w:val="00D24119"/>
    <w:rsid w:val="00D24AB4"/>
    <w:rsid w:val="00D24FBD"/>
    <w:rsid w:val="00D250F4"/>
    <w:rsid w:val="00D253B9"/>
    <w:rsid w:val="00D25759"/>
    <w:rsid w:val="00D25E1E"/>
    <w:rsid w:val="00D25FC7"/>
    <w:rsid w:val="00D27222"/>
    <w:rsid w:val="00D27764"/>
    <w:rsid w:val="00D2798D"/>
    <w:rsid w:val="00D27DE7"/>
    <w:rsid w:val="00D301D9"/>
    <w:rsid w:val="00D30E5D"/>
    <w:rsid w:val="00D31911"/>
    <w:rsid w:val="00D31D0C"/>
    <w:rsid w:val="00D32163"/>
    <w:rsid w:val="00D32C27"/>
    <w:rsid w:val="00D3321C"/>
    <w:rsid w:val="00D33557"/>
    <w:rsid w:val="00D339FF"/>
    <w:rsid w:val="00D345EB"/>
    <w:rsid w:val="00D34807"/>
    <w:rsid w:val="00D34BA3"/>
    <w:rsid w:val="00D35343"/>
    <w:rsid w:val="00D35B53"/>
    <w:rsid w:val="00D35ECC"/>
    <w:rsid w:val="00D367B0"/>
    <w:rsid w:val="00D36817"/>
    <w:rsid w:val="00D36B49"/>
    <w:rsid w:val="00D400F4"/>
    <w:rsid w:val="00D4058F"/>
    <w:rsid w:val="00D40679"/>
    <w:rsid w:val="00D40A28"/>
    <w:rsid w:val="00D40C3E"/>
    <w:rsid w:val="00D41504"/>
    <w:rsid w:val="00D4157A"/>
    <w:rsid w:val="00D4183D"/>
    <w:rsid w:val="00D4253A"/>
    <w:rsid w:val="00D425DF"/>
    <w:rsid w:val="00D4342E"/>
    <w:rsid w:val="00D43904"/>
    <w:rsid w:val="00D43D76"/>
    <w:rsid w:val="00D43DD7"/>
    <w:rsid w:val="00D440DC"/>
    <w:rsid w:val="00D445DC"/>
    <w:rsid w:val="00D446DD"/>
    <w:rsid w:val="00D448C3"/>
    <w:rsid w:val="00D44C57"/>
    <w:rsid w:val="00D452A7"/>
    <w:rsid w:val="00D45779"/>
    <w:rsid w:val="00D46069"/>
    <w:rsid w:val="00D4663D"/>
    <w:rsid w:val="00D4700D"/>
    <w:rsid w:val="00D47CE0"/>
    <w:rsid w:val="00D47E89"/>
    <w:rsid w:val="00D51242"/>
    <w:rsid w:val="00D5159C"/>
    <w:rsid w:val="00D51F93"/>
    <w:rsid w:val="00D52235"/>
    <w:rsid w:val="00D52F1A"/>
    <w:rsid w:val="00D5315A"/>
    <w:rsid w:val="00D532EE"/>
    <w:rsid w:val="00D535D3"/>
    <w:rsid w:val="00D53DFA"/>
    <w:rsid w:val="00D543B5"/>
    <w:rsid w:val="00D55278"/>
    <w:rsid w:val="00D55342"/>
    <w:rsid w:val="00D553AA"/>
    <w:rsid w:val="00D553F7"/>
    <w:rsid w:val="00D558D0"/>
    <w:rsid w:val="00D5670F"/>
    <w:rsid w:val="00D56A3D"/>
    <w:rsid w:val="00D57445"/>
    <w:rsid w:val="00D57484"/>
    <w:rsid w:val="00D60325"/>
    <w:rsid w:val="00D606A3"/>
    <w:rsid w:val="00D606BA"/>
    <w:rsid w:val="00D60A1C"/>
    <w:rsid w:val="00D610F6"/>
    <w:rsid w:val="00D61299"/>
    <w:rsid w:val="00D61377"/>
    <w:rsid w:val="00D61414"/>
    <w:rsid w:val="00D61D09"/>
    <w:rsid w:val="00D61F74"/>
    <w:rsid w:val="00D62221"/>
    <w:rsid w:val="00D6250E"/>
    <w:rsid w:val="00D627F4"/>
    <w:rsid w:val="00D62FBA"/>
    <w:rsid w:val="00D6325A"/>
    <w:rsid w:val="00D63639"/>
    <w:rsid w:val="00D63AD3"/>
    <w:rsid w:val="00D63CCE"/>
    <w:rsid w:val="00D63FEA"/>
    <w:rsid w:val="00D64039"/>
    <w:rsid w:val="00D641C5"/>
    <w:rsid w:val="00D6470E"/>
    <w:rsid w:val="00D64A2D"/>
    <w:rsid w:val="00D65181"/>
    <w:rsid w:val="00D65229"/>
    <w:rsid w:val="00D655E2"/>
    <w:rsid w:val="00D6578A"/>
    <w:rsid w:val="00D66323"/>
    <w:rsid w:val="00D663CF"/>
    <w:rsid w:val="00D663E5"/>
    <w:rsid w:val="00D66B6F"/>
    <w:rsid w:val="00D66C73"/>
    <w:rsid w:val="00D66D58"/>
    <w:rsid w:val="00D66E58"/>
    <w:rsid w:val="00D66F51"/>
    <w:rsid w:val="00D67671"/>
    <w:rsid w:val="00D704AF"/>
    <w:rsid w:val="00D705D8"/>
    <w:rsid w:val="00D7061D"/>
    <w:rsid w:val="00D7072B"/>
    <w:rsid w:val="00D71000"/>
    <w:rsid w:val="00D7172A"/>
    <w:rsid w:val="00D729BB"/>
    <w:rsid w:val="00D72CBE"/>
    <w:rsid w:val="00D73483"/>
    <w:rsid w:val="00D736FD"/>
    <w:rsid w:val="00D738CC"/>
    <w:rsid w:val="00D74122"/>
    <w:rsid w:val="00D74343"/>
    <w:rsid w:val="00D74C2A"/>
    <w:rsid w:val="00D755B6"/>
    <w:rsid w:val="00D7574D"/>
    <w:rsid w:val="00D75928"/>
    <w:rsid w:val="00D75B46"/>
    <w:rsid w:val="00D76E01"/>
    <w:rsid w:val="00D77251"/>
    <w:rsid w:val="00D775D5"/>
    <w:rsid w:val="00D77B87"/>
    <w:rsid w:val="00D80884"/>
    <w:rsid w:val="00D80AB8"/>
    <w:rsid w:val="00D812CC"/>
    <w:rsid w:val="00D81E5D"/>
    <w:rsid w:val="00D820D4"/>
    <w:rsid w:val="00D8212D"/>
    <w:rsid w:val="00D822A2"/>
    <w:rsid w:val="00D82BF7"/>
    <w:rsid w:val="00D83413"/>
    <w:rsid w:val="00D83848"/>
    <w:rsid w:val="00D83DDF"/>
    <w:rsid w:val="00D83F11"/>
    <w:rsid w:val="00D84B45"/>
    <w:rsid w:val="00D84F0B"/>
    <w:rsid w:val="00D850EE"/>
    <w:rsid w:val="00D8545B"/>
    <w:rsid w:val="00D8583D"/>
    <w:rsid w:val="00D859A5"/>
    <w:rsid w:val="00D859AB"/>
    <w:rsid w:val="00D85C6C"/>
    <w:rsid w:val="00D8640C"/>
    <w:rsid w:val="00D865A4"/>
    <w:rsid w:val="00D867FA"/>
    <w:rsid w:val="00D8736F"/>
    <w:rsid w:val="00D87637"/>
    <w:rsid w:val="00D87B5E"/>
    <w:rsid w:val="00D900F5"/>
    <w:rsid w:val="00D901AC"/>
    <w:rsid w:val="00D9088C"/>
    <w:rsid w:val="00D908B6"/>
    <w:rsid w:val="00D90E09"/>
    <w:rsid w:val="00D90FC9"/>
    <w:rsid w:val="00D9127C"/>
    <w:rsid w:val="00D925C4"/>
    <w:rsid w:val="00D92A50"/>
    <w:rsid w:val="00D9318C"/>
    <w:rsid w:val="00D9319B"/>
    <w:rsid w:val="00D932DD"/>
    <w:rsid w:val="00D9351C"/>
    <w:rsid w:val="00D935F6"/>
    <w:rsid w:val="00D93F27"/>
    <w:rsid w:val="00D941C2"/>
    <w:rsid w:val="00D943FD"/>
    <w:rsid w:val="00D94687"/>
    <w:rsid w:val="00D94967"/>
    <w:rsid w:val="00D9499F"/>
    <w:rsid w:val="00D94EAF"/>
    <w:rsid w:val="00D95B91"/>
    <w:rsid w:val="00D95BEC"/>
    <w:rsid w:val="00D96053"/>
    <w:rsid w:val="00D960B4"/>
    <w:rsid w:val="00DA0750"/>
    <w:rsid w:val="00DA1430"/>
    <w:rsid w:val="00DA16EC"/>
    <w:rsid w:val="00DA1C4F"/>
    <w:rsid w:val="00DA24B9"/>
    <w:rsid w:val="00DA29EE"/>
    <w:rsid w:val="00DA2CC0"/>
    <w:rsid w:val="00DA3350"/>
    <w:rsid w:val="00DA3363"/>
    <w:rsid w:val="00DA34F0"/>
    <w:rsid w:val="00DA3575"/>
    <w:rsid w:val="00DA3CFA"/>
    <w:rsid w:val="00DA452A"/>
    <w:rsid w:val="00DA4FCC"/>
    <w:rsid w:val="00DA5E16"/>
    <w:rsid w:val="00DA65A3"/>
    <w:rsid w:val="00DA6E29"/>
    <w:rsid w:val="00DA7605"/>
    <w:rsid w:val="00DA7A75"/>
    <w:rsid w:val="00DA7E6C"/>
    <w:rsid w:val="00DB034D"/>
    <w:rsid w:val="00DB089E"/>
    <w:rsid w:val="00DB10D8"/>
    <w:rsid w:val="00DB1169"/>
    <w:rsid w:val="00DB1947"/>
    <w:rsid w:val="00DB197F"/>
    <w:rsid w:val="00DB1C0B"/>
    <w:rsid w:val="00DB226D"/>
    <w:rsid w:val="00DB26FB"/>
    <w:rsid w:val="00DB2759"/>
    <w:rsid w:val="00DB2887"/>
    <w:rsid w:val="00DB2BAA"/>
    <w:rsid w:val="00DB2E9B"/>
    <w:rsid w:val="00DB32E2"/>
    <w:rsid w:val="00DB35C7"/>
    <w:rsid w:val="00DB44D4"/>
    <w:rsid w:val="00DB467F"/>
    <w:rsid w:val="00DB4AB0"/>
    <w:rsid w:val="00DB4D13"/>
    <w:rsid w:val="00DB4E16"/>
    <w:rsid w:val="00DB4E3F"/>
    <w:rsid w:val="00DB4EA0"/>
    <w:rsid w:val="00DB5AF7"/>
    <w:rsid w:val="00DB6371"/>
    <w:rsid w:val="00DB71B1"/>
    <w:rsid w:val="00DB7978"/>
    <w:rsid w:val="00DB7AA2"/>
    <w:rsid w:val="00DC017C"/>
    <w:rsid w:val="00DC065E"/>
    <w:rsid w:val="00DC06E4"/>
    <w:rsid w:val="00DC0780"/>
    <w:rsid w:val="00DC1080"/>
    <w:rsid w:val="00DC11DC"/>
    <w:rsid w:val="00DC165F"/>
    <w:rsid w:val="00DC2039"/>
    <w:rsid w:val="00DC246B"/>
    <w:rsid w:val="00DC30CB"/>
    <w:rsid w:val="00DC3E3C"/>
    <w:rsid w:val="00DC3F61"/>
    <w:rsid w:val="00DC4763"/>
    <w:rsid w:val="00DC49E2"/>
    <w:rsid w:val="00DC4ECA"/>
    <w:rsid w:val="00DC4FEC"/>
    <w:rsid w:val="00DC531A"/>
    <w:rsid w:val="00DC539F"/>
    <w:rsid w:val="00DC566D"/>
    <w:rsid w:val="00DC62CA"/>
    <w:rsid w:val="00DC6408"/>
    <w:rsid w:val="00DC659B"/>
    <w:rsid w:val="00DC6AF0"/>
    <w:rsid w:val="00DC7116"/>
    <w:rsid w:val="00DC72EA"/>
    <w:rsid w:val="00DD05A6"/>
    <w:rsid w:val="00DD064D"/>
    <w:rsid w:val="00DD0FC0"/>
    <w:rsid w:val="00DD12FB"/>
    <w:rsid w:val="00DD15D8"/>
    <w:rsid w:val="00DD266D"/>
    <w:rsid w:val="00DD2815"/>
    <w:rsid w:val="00DD36AD"/>
    <w:rsid w:val="00DD4C0A"/>
    <w:rsid w:val="00DD4D03"/>
    <w:rsid w:val="00DD584C"/>
    <w:rsid w:val="00DD5F6A"/>
    <w:rsid w:val="00DD631B"/>
    <w:rsid w:val="00DD77C7"/>
    <w:rsid w:val="00DD78CA"/>
    <w:rsid w:val="00DD7A2B"/>
    <w:rsid w:val="00DD7B50"/>
    <w:rsid w:val="00DD7C9B"/>
    <w:rsid w:val="00DD7DBC"/>
    <w:rsid w:val="00DE0091"/>
    <w:rsid w:val="00DE07F3"/>
    <w:rsid w:val="00DE0B70"/>
    <w:rsid w:val="00DE1404"/>
    <w:rsid w:val="00DE1546"/>
    <w:rsid w:val="00DE1718"/>
    <w:rsid w:val="00DE197E"/>
    <w:rsid w:val="00DE21FB"/>
    <w:rsid w:val="00DE24F0"/>
    <w:rsid w:val="00DE25DD"/>
    <w:rsid w:val="00DE2BA4"/>
    <w:rsid w:val="00DE2F8F"/>
    <w:rsid w:val="00DE311A"/>
    <w:rsid w:val="00DE3742"/>
    <w:rsid w:val="00DE3F4B"/>
    <w:rsid w:val="00DE48C4"/>
    <w:rsid w:val="00DE5786"/>
    <w:rsid w:val="00DE62E5"/>
    <w:rsid w:val="00DE6C5E"/>
    <w:rsid w:val="00DE6F38"/>
    <w:rsid w:val="00DE7625"/>
    <w:rsid w:val="00DE76DC"/>
    <w:rsid w:val="00DE78DF"/>
    <w:rsid w:val="00DE78EC"/>
    <w:rsid w:val="00DF0D5C"/>
    <w:rsid w:val="00DF0EFC"/>
    <w:rsid w:val="00DF1453"/>
    <w:rsid w:val="00DF15ED"/>
    <w:rsid w:val="00DF18F9"/>
    <w:rsid w:val="00DF1B89"/>
    <w:rsid w:val="00DF1D5D"/>
    <w:rsid w:val="00DF1EA3"/>
    <w:rsid w:val="00DF2C9E"/>
    <w:rsid w:val="00DF36AD"/>
    <w:rsid w:val="00DF3AC3"/>
    <w:rsid w:val="00DF51FC"/>
    <w:rsid w:val="00DF584D"/>
    <w:rsid w:val="00DF5A60"/>
    <w:rsid w:val="00DF5ABC"/>
    <w:rsid w:val="00DF5E7F"/>
    <w:rsid w:val="00DF607C"/>
    <w:rsid w:val="00DF7802"/>
    <w:rsid w:val="00DF787B"/>
    <w:rsid w:val="00DF79C9"/>
    <w:rsid w:val="00DF7F7E"/>
    <w:rsid w:val="00DF7F9C"/>
    <w:rsid w:val="00E000AA"/>
    <w:rsid w:val="00E00451"/>
    <w:rsid w:val="00E00721"/>
    <w:rsid w:val="00E00CC2"/>
    <w:rsid w:val="00E0227D"/>
    <w:rsid w:val="00E022A9"/>
    <w:rsid w:val="00E023D9"/>
    <w:rsid w:val="00E02A14"/>
    <w:rsid w:val="00E03818"/>
    <w:rsid w:val="00E03EBD"/>
    <w:rsid w:val="00E0462B"/>
    <w:rsid w:val="00E05193"/>
    <w:rsid w:val="00E052B1"/>
    <w:rsid w:val="00E053A9"/>
    <w:rsid w:val="00E0674C"/>
    <w:rsid w:val="00E069D0"/>
    <w:rsid w:val="00E07170"/>
    <w:rsid w:val="00E07207"/>
    <w:rsid w:val="00E073C9"/>
    <w:rsid w:val="00E07D63"/>
    <w:rsid w:val="00E102AD"/>
    <w:rsid w:val="00E106F6"/>
    <w:rsid w:val="00E11091"/>
    <w:rsid w:val="00E11612"/>
    <w:rsid w:val="00E1214E"/>
    <w:rsid w:val="00E12389"/>
    <w:rsid w:val="00E1357B"/>
    <w:rsid w:val="00E139DF"/>
    <w:rsid w:val="00E13F50"/>
    <w:rsid w:val="00E140F5"/>
    <w:rsid w:val="00E14C15"/>
    <w:rsid w:val="00E14F8D"/>
    <w:rsid w:val="00E15975"/>
    <w:rsid w:val="00E203DD"/>
    <w:rsid w:val="00E204C9"/>
    <w:rsid w:val="00E2102B"/>
    <w:rsid w:val="00E2103A"/>
    <w:rsid w:val="00E21049"/>
    <w:rsid w:val="00E217EA"/>
    <w:rsid w:val="00E21A4A"/>
    <w:rsid w:val="00E21D7C"/>
    <w:rsid w:val="00E220BA"/>
    <w:rsid w:val="00E229B4"/>
    <w:rsid w:val="00E234ED"/>
    <w:rsid w:val="00E24032"/>
    <w:rsid w:val="00E242D8"/>
    <w:rsid w:val="00E243A6"/>
    <w:rsid w:val="00E2458F"/>
    <w:rsid w:val="00E246C7"/>
    <w:rsid w:val="00E248A7"/>
    <w:rsid w:val="00E24E31"/>
    <w:rsid w:val="00E25282"/>
    <w:rsid w:val="00E2542E"/>
    <w:rsid w:val="00E257C7"/>
    <w:rsid w:val="00E25C07"/>
    <w:rsid w:val="00E27EB0"/>
    <w:rsid w:val="00E3006A"/>
    <w:rsid w:val="00E30092"/>
    <w:rsid w:val="00E30096"/>
    <w:rsid w:val="00E302FB"/>
    <w:rsid w:val="00E30C61"/>
    <w:rsid w:val="00E310FF"/>
    <w:rsid w:val="00E31259"/>
    <w:rsid w:val="00E31340"/>
    <w:rsid w:val="00E3238C"/>
    <w:rsid w:val="00E32478"/>
    <w:rsid w:val="00E32DC5"/>
    <w:rsid w:val="00E32E4E"/>
    <w:rsid w:val="00E33E7E"/>
    <w:rsid w:val="00E343C5"/>
    <w:rsid w:val="00E34819"/>
    <w:rsid w:val="00E34919"/>
    <w:rsid w:val="00E3496C"/>
    <w:rsid w:val="00E34A26"/>
    <w:rsid w:val="00E34A74"/>
    <w:rsid w:val="00E34C28"/>
    <w:rsid w:val="00E351AC"/>
    <w:rsid w:val="00E35923"/>
    <w:rsid w:val="00E35964"/>
    <w:rsid w:val="00E35D95"/>
    <w:rsid w:val="00E35F28"/>
    <w:rsid w:val="00E35F35"/>
    <w:rsid w:val="00E36053"/>
    <w:rsid w:val="00E36964"/>
    <w:rsid w:val="00E37432"/>
    <w:rsid w:val="00E4008C"/>
    <w:rsid w:val="00E41476"/>
    <w:rsid w:val="00E415CE"/>
    <w:rsid w:val="00E42028"/>
    <w:rsid w:val="00E423DD"/>
    <w:rsid w:val="00E4244E"/>
    <w:rsid w:val="00E4392C"/>
    <w:rsid w:val="00E43BD7"/>
    <w:rsid w:val="00E440B9"/>
    <w:rsid w:val="00E44843"/>
    <w:rsid w:val="00E44E05"/>
    <w:rsid w:val="00E45265"/>
    <w:rsid w:val="00E458D9"/>
    <w:rsid w:val="00E45908"/>
    <w:rsid w:val="00E45C8E"/>
    <w:rsid w:val="00E462B5"/>
    <w:rsid w:val="00E4660B"/>
    <w:rsid w:val="00E46883"/>
    <w:rsid w:val="00E46DE8"/>
    <w:rsid w:val="00E47041"/>
    <w:rsid w:val="00E471E3"/>
    <w:rsid w:val="00E476C2"/>
    <w:rsid w:val="00E47BA5"/>
    <w:rsid w:val="00E47D9E"/>
    <w:rsid w:val="00E50487"/>
    <w:rsid w:val="00E50C62"/>
    <w:rsid w:val="00E50D45"/>
    <w:rsid w:val="00E510EA"/>
    <w:rsid w:val="00E515CE"/>
    <w:rsid w:val="00E51D62"/>
    <w:rsid w:val="00E51E24"/>
    <w:rsid w:val="00E51E4D"/>
    <w:rsid w:val="00E5233E"/>
    <w:rsid w:val="00E52A33"/>
    <w:rsid w:val="00E53E9A"/>
    <w:rsid w:val="00E5437D"/>
    <w:rsid w:val="00E5463E"/>
    <w:rsid w:val="00E55039"/>
    <w:rsid w:val="00E55171"/>
    <w:rsid w:val="00E55203"/>
    <w:rsid w:val="00E5524E"/>
    <w:rsid w:val="00E558E7"/>
    <w:rsid w:val="00E5599C"/>
    <w:rsid w:val="00E55A09"/>
    <w:rsid w:val="00E55B53"/>
    <w:rsid w:val="00E56A1B"/>
    <w:rsid w:val="00E57227"/>
    <w:rsid w:val="00E5743A"/>
    <w:rsid w:val="00E574D1"/>
    <w:rsid w:val="00E57D0E"/>
    <w:rsid w:val="00E6193E"/>
    <w:rsid w:val="00E61BDF"/>
    <w:rsid w:val="00E62540"/>
    <w:rsid w:val="00E6288A"/>
    <w:rsid w:val="00E641A1"/>
    <w:rsid w:val="00E643F4"/>
    <w:rsid w:val="00E6441A"/>
    <w:rsid w:val="00E64947"/>
    <w:rsid w:val="00E64D3E"/>
    <w:rsid w:val="00E64E34"/>
    <w:rsid w:val="00E64F01"/>
    <w:rsid w:val="00E65D1A"/>
    <w:rsid w:val="00E6689B"/>
    <w:rsid w:val="00E66B27"/>
    <w:rsid w:val="00E66E60"/>
    <w:rsid w:val="00E67550"/>
    <w:rsid w:val="00E67A40"/>
    <w:rsid w:val="00E67C75"/>
    <w:rsid w:val="00E67EDA"/>
    <w:rsid w:val="00E70125"/>
    <w:rsid w:val="00E704DC"/>
    <w:rsid w:val="00E70578"/>
    <w:rsid w:val="00E70F03"/>
    <w:rsid w:val="00E7135E"/>
    <w:rsid w:val="00E714F5"/>
    <w:rsid w:val="00E715FB"/>
    <w:rsid w:val="00E71818"/>
    <w:rsid w:val="00E71AB0"/>
    <w:rsid w:val="00E71BC0"/>
    <w:rsid w:val="00E71CC8"/>
    <w:rsid w:val="00E72625"/>
    <w:rsid w:val="00E731AA"/>
    <w:rsid w:val="00E73DB3"/>
    <w:rsid w:val="00E73F04"/>
    <w:rsid w:val="00E740D4"/>
    <w:rsid w:val="00E74143"/>
    <w:rsid w:val="00E743D3"/>
    <w:rsid w:val="00E751DC"/>
    <w:rsid w:val="00E75D57"/>
    <w:rsid w:val="00E75D6A"/>
    <w:rsid w:val="00E7605E"/>
    <w:rsid w:val="00E766A8"/>
    <w:rsid w:val="00E76771"/>
    <w:rsid w:val="00E76C81"/>
    <w:rsid w:val="00E76D74"/>
    <w:rsid w:val="00E76F6A"/>
    <w:rsid w:val="00E770FF"/>
    <w:rsid w:val="00E77103"/>
    <w:rsid w:val="00E77231"/>
    <w:rsid w:val="00E804C5"/>
    <w:rsid w:val="00E80886"/>
    <w:rsid w:val="00E80E5E"/>
    <w:rsid w:val="00E81710"/>
    <w:rsid w:val="00E81B4F"/>
    <w:rsid w:val="00E81C19"/>
    <w:rsid w:val="00E81D01"/>
    <w:rsid w:val="00E81E5A"/>
    <w:rsid w:val="00E825F9"/>
    <w:rsid w:val="00E82AF9"/>
    <w:rsid w:val="00E830B6"/>
    <w:rsid w:val="00E833A5"/>
    <w:rsid w:val="00E83625"/>
    <w:rsid w:val="00E8378F"/>
    <w:rsid w:val="00E8393A"/>
    <w:rsid w:val="00E83B00"/>
    <w:rsid w:val="00E84017"/>
    <w:rsid w:val="00E84B43"/>
    <w:rsid w:val="00E84BDB"/>
    <w:rsid w:val="00E85329"/>
    <w:rsid w:val="00E856C1"/>
    <w:rsid w:val="00E85CEB"/>
    <w:rsid w:val="00E8670A"/>
    <w:rsid w:val="00E870E1"/>
    <w:rsid w:val="00E8754D"/>
    <w:rsid w:val="00E877E5"/>
    <w:rsid w:val="00E87897"/>
    <w:rsid w:val="00E878A5"/>
    <w:rsid w:val="00E90FEF"/>
    <w:rsid w:val="00E913CF"/>
    <w:rsid w:val="00E9260F"/>
    <w:rsid w:val="00E92709"/>
    <w:rsid w:val="00E93804"/>
    <w:rsid w:val="00E942CA"/>
    <w:rsid w:val="00E948E7"/>
    <w:rsid w:val="00E94E45"/>
    <w:rsid w:val="00E94EC7"/>
    <w:rsid w:val="00E952A5"/>
    <w:rsid w:val="00E95E11"/>
    <w:rsid w:val="00E96D6E"/>
    <w:rsid w:val="00E97322"/>
    <w:rsid w:val="00E97857"/>
    <w:rsid w:val="00E97900"/>
    <w:rsid w:val="00E97DE0"/>
    <w:rsid w:val="00EA020E"/>
    <w:rsid w:val="00EA03A2"/>
    <w:rsid w:val="00EA0D58"/>
    <w:rsid w:val="00EA0DF6"/>
    <w:rsid w:val="00EA0E4D"/>
    <w:rsid w:val="00EA1AEF"/>
    <w:rsid w:val="00EA23DC"/>
    <w:rsid w:val="00EA255A"/>
    <w:rsid w:val="00EA25BA"/>
    <w:rsid w:val="00EA295C"/>
    <w:rsid w:val="00EA3F06"/>
    <w:rsid w:val="00EA44A1"/>
    <w:rsid w:val="00EA4577"/>
    <w:rsid w:val="00EA4775"/>
    <w:rsid w:val="00EA4A24"/>
    <w:rsid w:val="00EA52D0"/>
    <w:rsid w:val="00EA5495"/>
    <w:rsid w:val="00EA5B63"/>
    <w:rsid w:val="00EA5F20"/>
    <w:rsid w:val="00EA6A2E"/>
    <w:rsid w:val="00EA6F0D"/>
    <w:rsid w:val="00EA7078"/>
    <w:rsid w:val="00EA74E5"/>
    <w:rsid w:val="00EB0039"/>
    <w:rsid w:val="00EB03C5"/>
    <w:rsid w:val="00EB08EF"/>
    <w:rsid w:val="00EB0D73"/>
    <w:rsid w:val="00EB0DA5"/>
    <w:rsid w:val="00EB0EBF"/>
    <w:rsid w:val="00EB1B00"/>
    <w:rsid w:val="00EB1B7A"/>
    <w:rsid w:val="00EB205A"/>
    <w:rsid w:val="00EB231E"/>
    <w:rsid w:val="00EB2654"/>
    <w:rsid w:val="00EB29D5"/>
    <w:rsid w:val="00EB2A50"/>
    <w:rsid w:val="00EB2A59"/>
    <w:rsid w:val="00EB2B50"/>
    <w:rsid w:val="00EB2CD1"/>
    <w:rsid w:val="00EB2CE1"/>
    <w:rsid w:val="00EB32B7"/>
    <w:rsid w:val="00EB343F"/>
    <w:rsid w:val="00EB3478"/>
    <w:rsid w:val="00EB35AC"/>
    <w:rsid w:val="00EB35FF"/>
    <w:rsid w:val="00EB39B0"/>
    <w:rsid w:val="00EB39E4"/>
    <w:rsid w:val="00EB3BC7"/>
    <w:rsid w:val="00EB3C99"/>
    <w:rsid w:val="00EB3DAC"/>
    <w:rsid w:val="00EB47B4"/>
    <w:rsid w:val="00EB494F"/>
    <w:rsid w:val="00EB4DE9"/>
    <w:rsid w:val="00EB5A07"/>
    <w:rsid w:val="00EB5CB6"/>
    <w:rsid w:val="00EB6015"/>
    <w:rsid w:val="00EB6081"/>
    <w:rsid w:val="00EB619F"/>
    <w:rsid w:val="00EB624E"/>
    <w:rsid w:val="00EB65B2"/>
    <w:rsid w:val="00EB66C6"/>
    <w:rsid w:val="00EB70CE"/>
    <w:rsid w:val="00EB77AB"/>
    <w:rsid w:val="00EB77F8"/>
    <w:rsid w:val="00EB7813"/>
    <w:rsid w:val="00EB7CED"/>
    <w:rsid w:val="00EB7FC9"/>
    <w:rsid w:val="00EC0026"/>
    <w:rsid w:val="00EC0EA2"/>
    <w:rsid w:val="00EC10F6"/>
    <w:rsid w:val="00EC1444"/>
    <w:rsid w:val="00EC155B"/>
    <w:rsid w:val="00EC175C"/>
    <w:rsid w:val="00EC1E9F"/>
    <w:rsid w:val="00EC1F74"/>
    <w:rsid w:val="00EC1FF0"/>
    <w:rsid w:val="00EC245E"/>
    <w:rsid w:val="00EC25A2"/>
    <w:rsid w:val="00EC2760"/>
    <w:rsid w:val="00EC28B6"/>
    <w:rsid w:val="00EC29B7"/>
    <w:rsid w:val="00EC2D36"/>
    <w:rsid w:val="00EC31D5"/>
    <w:rsid w:val="00EC358D"/>
    <w:rsid w:val="00EC3785"/>
    <w:rsid w:val="00EC47E0"/>
    <w:rsid w:val="00EC4B05"/>
    <w:rsid w:val="00EC55B1"/>
    <w:rsid w:val="00EC55F7"/>
    <w:rsid w:val="00EC6031"/>
    <w:rsid w:val="00EC6C7F"/>
    <w:rsid w:val="00EC6DE3"/>
    <w:rsid w:val="00EC70CD"/>
    <w:rsid w:val="00EC747C"/>
    <w:rsid w:val="00EC77C5"/>
    <w:rsid w:val="00EC7DDB"/>
    <w:rsid w:val="00ED042F"/>
    <w:rsid w:val="00ED046D"/>
    <w:rsid w:val="00ED05A7"/>
    <w:rsid w:val="00ED0BE5"/>
    <w:rsid w:val="00ED0E48"/>
    <w:rsid w:val="00ED0FCC"/>
    <w:rsid w:val="00ED122D"/>
    <w:rsid w:val="00ED1C6C"/>
    <w:rsid w:val="00ED2412"/>
    <w:rsid w:val="00ED2579"/>
    <w:rsid w:val="00ED26D6"/>
    <w:rsid w:val="00ED3950"/>
    <w:rsid w:val="00ED3F72"/>
    <w:rsid w:val="00ED4464"/>
    <w:rsid w:val="00ED563A"/>
    <w:rsid w:val="00ED598A"/>
    <w:rsid w:val="00ED5E44"/>
    <w:rsid w:val="00ED61F8"/>
    <w:rsid w:val="00ED63E7"/>
    <w:rsid w:val="00ED6FF8"/>
    <w:rsid w:val="00ED701E"/>
    <w:rsid w:val="00ED70B6"/>
    <w:rsid w:val="00ED7315"/>
    <w:rsid w:val="00ED76DE"/>
    <w:rsid w:val="00ED793C"/>
    <w:rsid w:val="00ED798F"/>
    <w:rsid w:val="00EE0579"/>
    <w:rsid w:val="00EE0D85"/>
    <w:rsid w:val="00EE0F09"/>
    <w:rsid w:val="00EE1458"/>
    <w:rsid w:val="00EE14D9"/>
    <w:rsid w:val="00EE15FC"/>
    <w:rsid w:val="00EE1736"/>
    <w:rsid w:val="00EE1B99"/>
    <w:rsid w:val="00EE1CBF"/>
    <w:rsid w:val="00EE2402"/>
    <w:rsid w:val="00EE28B0"/>
    <w:rsid w:val="00EE2934"/>
    <w:rsid w:val="00EE2A98"/>
    <w:rsid w:val="00EE2B4A"/>
    <w:rsid w:val="00EE3729"/>
    <w:rsid w:val="00EE3B5E"/>
    <w:rsid w:val="00EE3D36"/>
    <w:rsid w:val="00EE3DE7"/>
    <w:rsid w:val="00EE3F06"/>
    <w:rsid w:val="00EE442D"/>
    <w:rsid w:val="00EE45B1"/>
    <w:rsid w:val="00EE4CA6"/>
    <w:rsid w:val="00EE4FC1"/>
    <w:rsid w:val="00EE5812"/>
    <w:rsid w:val="00EE590F"/>
    <w:rsid w:val="00EE5A5D"/>
    <w:rsid w:val="00EE5AE7"/>
    <w:rsid w:val="00EE5CCC"/>
    <w:rsid w:val="00EE679F"/>
    <w:rsid w:val="00EE69B2"/>
    <w:rsid w:val="00EF014E"/>
    <w:rsid w:val="00EF026C"/>
    <w:rsid w:val="00EF0924"/>
    <w:rsid w:val="00EF1C7F"/>
    <w:rsid w:val="00EF272B"/>
    <w:rsid w:val="00EF2C5E"/>
    <w:rsid w:val="00EF423F"/>
    <w:rsid w:val="00EF4C72"/>
    <w:rsid w:val="00EF5A9D"/>
    <w:rsid w:val="00EF6428"/>
    <w:rsid w:val="00EF670E"/>
    <w:rsid w:val="00EF684A"/>
    <w:rsid w:val="00EF708A"/>
    <w:rsid w:val="00EF737E"/>
    <w:rsid w:val="00EF77B5"/>
    <w:rsid w:val="00EF7D6B"/>
    <w:rsid w:val="00EF7E30"/>
    <w:rsid w:val="00F00E09"/>
    <w:rsid w:val="00F010D6"/>
    <w:rsid w:val="00F014EB"/>
    <w:rsid w:val="00F01CD6"/>
    <w:rsid w:val="00F01D83"/>
    <w:rsid w:val="00F02ED7"/>
    <w:rsid w:val="00F031F8"/>
    <w:rsid w:val="00F0440D"/>
    <w:rsid w:val="00F048F3"/>
    <w:rsid w:val="00F05726"/>
    <w:rsid w:val="00F05FE5"/>
    <w:rsid w:val="00F061A3"/>
    <w:rsid w:val="00F06564"/>
    <w:rsid w:val="00F06F99"/>
    <w:rsid w:val="00F07E6A"/>
    <w:rsid w:val="00F1029C"/>
    <w:rsid w:val="00F107ED"/>
    <w:rsid w:val="00F13E82"/>
    <w:rsid w:val="00F13F08"/>
    <w:rsid w:val="00F14CB5"/>
    <w:rsid w:val="00F150C7"/>
    <w:rsid w:val="00F154B3"/>
    <w:rsid w:val="00F15504"/>
    <w:rsid w:val="00F15803"/>
    <w:rsid w:val="00F16C90"/>
    <w:rsid w:val="00F179B3"/>
    <w:rsid w:val="00F2024C"/>
    <w:rsid w:val="00F20647"/>
    <w:rsid w:val="00F20BE8"/>
    <w:rsid w:val="00F20CDA"/>
    <w:rsid w:val="00F20E2B"/>
    <w:rsid w:val="00F20E2F"/>
    <w:rsid w:val="00F212D3"/>
    <w:rsid w:val="00F216BA"/>
    <w:rsid w:val="00F2196E"/>
    <w:rsid w:val="00F21A3B"/>
    <w:rsid w:val="00F21A51"/>
    <w:rsid w:val="00F22709"/>
    <w:rsid w:val="00F22D94"/>
    <w:rsid w:val="00F235CF"/>
    <w:rsid w:val="00F23BC5"/>
    <w:rsid w:val="00F240D2"/>
    <w:rsid w:val="00F24145"/>
    <w:rsid w:val="00F24A83"/>
    <w:rsid w:val="00F24EA7"/>
    <w:rsid w:val="00F256C7"/>
    <w:rsid w:val="00F26A94"/>
    <w:rsid w:val="00F26CAF"/>
    <w:rsid w:val="00F27AE1"/>
    <w:rsid w:val="00F27C97"/>
    <w:rsid w:val="00F27CAC"/>
    <w:rsid w:val="00F308AC"/>
    <w:rsid w:val="00F3092F"/>
    <w:rsid w:val="00F3095A"/>
    <w:rsid w:val="00F30FA2"/>
    <w:rsid w:val="00F31059"/>
    <w:rsid w:val="00F31984"/>
    <w:rsid w:val="00F323C4"/>
    <w:rsid w:val="00F3268A"/>
    <w:rsid w:val="00F3354A"/>
    <w:rsid w:val="00F33A08"/>
    <w:rsid w:val="00F33C43"/>
    <w:rsid w:val="00F33D7C"/>
    <w:rsid w:val="00F33E39"/>
    <w:rsid w:val="00F34760"/>
    <w:rsid w:val="00F34790"/>
    <w:rsid w:val="00F34E26"/>
    <w:rsid w:val="00F355E3"/>
    <w:rsid w:val="00F35D13"/>
    <w:rsid w:val="00F364E3"/>
    <w:rsid w:val="00F3675E"/>
    <w:rsid w:val="00F36AF5"/>
    <w:rsid w:val="00F3734F"/>
    <w:rsid w:val="00F377B0"/>
    <w:rsid w:val="00F3788F"/>
    <w:rsid w:val="00F37A41"/>
    <w:rsid w:val="00F406D3"/>
    <w:rsid w:val="00F406D4"/>
    <w:rsid w:val="00F407B8"/>
    <w:rsid w:val="00F41450"/>
    <w:rsid w:val="00F42255"/>
    <w:rsid w:val="00F423D2"/>
    <w:rsid w:val="00F42B72"/>
    <w:rsid w:val="00F43211"/>
    <w:rsid w:val="00F432F9"/>
    <w:rsid w:val="00F44BF5"/>
    <w:rsid w:val="00F452B3"/>
    <w:rsid w:val="00F452C1"/>
    <w:rsid w:val="00F45AF6"/>
    <w:rsid w:val="00F46762"/>
    <w:rsid w:val="00F47736"/>
    <w:rsid w:val="00F47A08"/>
    <w:rsid w:val="00F47AB2"/>
    <w:rsid w:val="00F47D57"/>
    <w:rsid w:val="00F517BC"/>
    <w:rsid w:val="00F51A09"/>
    <w:rsid w:val="00F51D70"/>
    <w:rsid w:val="00F51D93"/>
    <w:rsid w:val="00F51F15"/>
    <w:rsid w:val="00F51F5D"/>
    <w:rsid w:val="00F52117"/>
    <w:rsid w:val="00F522A9"/>
    <w:rsid w:val="00F5233C"/>
    <w:rsid w:val="00F526C9"/>
    <w:rsid w:val="00F52B4B"/>
    <w:rsid w:val="00F52D9B"/>
    <w:rsid w:val="00F52EFA"/>
    <w:rsid w:val="00F53A75"/>
    <w:rsid w:val="00F5471D"/>
    <w:rsid w:val="00F5522B"/>
    <w:rsid w:val="00F5537D"/>
    <w:rsid w:val="00F56114"/>
    <w:rsid w:val="00F56DD0"/>
    <w:rsid w:val="00F574E5"/>
    <w:rsid w:val="00F5767C"/>
    <w:rsid w:val="00F5773D"/>
    <w:rsid w:val="00F57B34"/>
    <w:rsid w:val="00F57C75"/>
    <w:rsid w:val="00F60512"/>
    <w:rsid w:val="00F6058D"/>
    <w:rsid w:val="00F609A3"/>
    <w:rsid w:val="00F610BB"/>
    <w:rsid w:val="00F61A80"/>
    <w:rsid w:val="00F61BBC"/>
    <w:rsid w:val="00F62089"/>
    <w:rsid w:val="00F62A8D"/>
    <w:rsid w:val="00F62F6A"/>
    <w:rsid w:val="00F63C03"/>
    <w:rsid w:val="00F63DC5"/>
    <w:rsid w:val="00F647C1"/>
    <w:rsid w:val="00F649AF"/>
    <w:rsid w:val="00F6515A"/>
    <w:rsid w:val="00F6540F"/>
    <w:rsid w:val="00F6597E"/>
    <w:rsid w:val="00F65F86"/>
    <w:rsid w:val="00F66077"/>
    <w:rsid w:val="00F6679D"/>
    <w:rsid w:val="00F67CF0"/>
    <w:rsid w:val="00F7055D"/>
    <w:rsid w:val="00F70C0E"/>
    <w:rsid w:val="00F71D3A"/>
    <w:rsid w:val="00F71E1A"/>
    <w:rsid w:val="00F727DE"/>
    <w:rsid w:val="00F72A25"/>
    <w:rsid w:val="00F751A7"/>
    <w:rsid w:val="00F752DE"/>
    <w:rsid w:val="00F75753"/>
    <w:rsid w:val="00F75CE7"/>
    <w:rsid w:val="00F75EC0"/>
    <w:rsid w:val="00F7618E"/>
    <w:rsid w:val="00F765C1"/>
    <w:rsid w:val="00F767E0"/>
    <w:rsid w:val="00F76A1B"/>
    <w:rsid w:val="00F80462"/>
    <w:rsid w:val="00F80519"/>
    <w:rsid w:val="00F81456"/>
    <w:rsid w:val="00F817D3"/>
    <w:rsid w:val="00F8182C"/>
    <w:rsid w:val="00F82389"/>
    <w:rsid w:val="00F82472"/>
    <w:rsid w:val="00F82987"/>
    <w:rsid w:val="00F82CD6"/>
    <w:rsid w:val="00F8345A"/>
    <w:rsid w:val="00F834F2"/>
    <w:rsid w:val="00F845D9"/>
    <w:rsid w:val="00F84779"/>
    <w:rsid w:val="00F84BF2"/>
    <w:rsid w:val="00F84F68"/>
    <w:rsid w:val="00F84FDC"/>
    <w:rsid w:val="00F857DE"/>
    <w:rsid w:val="00F8605F"/>
    <w:rsid w:val="00F8619E"/>
    <w:rsid w:val="00F8690D"/>
    <w:rsid w:val="00F86D83"/>
    <w:rsid w:val="00F90ACB"/>
    <w:rsid w:val="00F90B3F"/>
    <w:rsid w:val="00F90C1A"/>
    <w:rsid w:val="00F90D35"/>
    <w:rsid w:val="00F91183"/>
    <w:rsid w:val="00F920E2"/>
    <w:rsid w:val="00F92252"/>
    <w:rsid w:val="00F923BE"/>
    <w:rsid w:val="00F92462"/>
    <w:rsid w:val="00F9262B"/>
    <w:rsid w:val="00F92712"/>
    <w:rsid w:val="00F928C4"/>
    <w:rsid w:val="00F93317"/>
    <w:rsid w:val="00F939CC"/>
    <w:rsid w:val="00F94A7F"/>
    <w:rsid w:val="00F94D39"/>
    <w:rsid w:val="00F950F7"/>
    <w:rsid w:val="00F951E9"/>
    <w:rsid w:val="00F95C24"/>
    <w:rsid w:val="00F96B4E"/>
    <w:rsid w:val="00F976BD"/>
    <w:rsid w:val="00F97A0D"/>
    <w:rsid w:val="00F97F16"/>
    <w:rsid w:val="00FA0186"/>
    <w:rsid w:val="00FA0261"/>
    <w:rsid w:val="00FA074E"/>
    <w:rsid w:val="00FA0A5B"/>
    <w:rsid w:val="00FA0E78"/>
    <w:rsid w:val="00FA0EF0"/>
    <w:rsid w:val="00FA1E51"/>
    <w:rsid w:val="00FA2CBF"/>
    <w:rsid w:val="00FA3140"/>
    <w:rsid w:val="00FA3191"/>
    <w:rsid w:val="00FA396D"/>
    <w:rsid w:val="00FA4325"/>
    <w:rsid w:val="00FA4533"/>
    <w:rsid w:val="00FA4E20"/>
    <w:rsid w:val="00FA4EBA"/>
    <w:rsid w:val="00FA5514"/>
    <w:rsid w:val="00FA58B9"/>
    <w:rsid w:val="00FA5997"/>
    <w:rsid w:val="00FA696C"/>
    <w:rsid w:val="00FA6A1D"/>
    <w:rsid w:val="00FA71A5"/>
    <w:rsid w:val="00FA74D6"/>
    <w:rsid w:val="00FB0591"/>
    <w:rsid w:val="00FB05E4"/>
    <w:rsid w:val="00FB0ADE"/>
    <w:rsid w:val="00FB1459"/>
    <w:rsid w:val="00FB169C"/>
    <w:rsid w:val="00FB185D"/>
    <w:rsid w:val="00FB2131"/>
    <w:rsid w:val="00FB262D"/>
    <w:rsid w:val="00FB27C7"/>
    <w:rsid w:val="00FB3688"/>
    <w:rsid w:val="00FB3F1A"/>
    <w:rsid w:val="00FB47DB"/>
    <w:rsid w:val="00FB4DDC"/>
    <w:rsid w:val="00FB4E60"/>
    <w:rsid w:val="00FB5463"/>
    <w:rsid w:val="00FB5914"/>
    <w:rsid w:val="00FB668F"/>
    <w:rsid w:val="00FB6965"/>
    <w:rsid w:val="00FB69CC"/>
    <w:rsid w:val="00FB6C32"/>
    <w:rsid w:val="00FB6D13"/>
    <w:rsid w:val="00FC13D5"/>
    <w:rsid w:val="00FC13F3"/>
    <w:rsid w:val="00FC17B2"/>
    <w:rsid w:val="00FC1B55"/>
    <w:rsid w:val="00FC1C53"/>
    <w:rsid w:val="00FC1E75"/>
    <w:rsid w:val="00FC2AD8"/>
    <w:rsid w:val="00FC2FA1"/>
    <w:rsid w:val="00FC3AD5"/>
    <w:rsid w:val="00FC3C83"/>
    <w:rsid w:val="00FC3E95"/>
    <w:rsid w:val="00FC418D"/>
    <w:rsid w:val="00FC468C"/>
    <w:rsid w:val="00FC49A5"/>
    <w:rsid w:val="00FC4B6D"/>
    <w:rsid w:val="00FC4CAF"/>
    <w:rsid w:val="00FC5142"/>
    <w:rsid w:val="00FC573B"/>
    <w:rsid w:val="00FC5B6B"/>
    <w:rsid w:val="00FC5F90"/>
    <w:rsid w:val="00FC61FB"/>
    <w:rsid w:val="00FC6919"/>
    <w:rsid w:val="00FC692C"/>
    <w:rsid w:val="00FC6C43"/>
    <w:rsid w:val="00FC6ECD"/>
    <w:rsid w:val="00FC7183"/>
    <w:rsid w:val="00FC7608"/>
    <w:rsid w:val="00FC77FE"/>
    <w:rsid w:val="00FC7835"/>
    <w:rsid w:val="00FD1445"/>
    <w:rsid w:val="00FD167F"/>
    <w:rsid w:val="00FD1D98"/>
    <w:rsid w:val="00FD1FA6"/>
    <w:rsid w:val="00FD2957"/>
    <w:rsid w:val="00FD35A7"/>
    <w:rsid w:val="00FD38A3"/>
    <w:rsid w:val="00FD3912"/>
    <w:rsid w:val="00FD4361"/>
    <w:rsid w:val="00FD4382"/>
    <w:rsid w:val="00FD4B60"/>
    <w:rsid w:val="00FD4E26"/>
    <w:rsid w:val="00FD50C8"/>
    <w:rsid w:val="00FD590F"/>
    <w:rsid w:val="00FD5C73"/>
    <w:rsid w:val="00FD6027"/>
    <w:rsid w:val="00FD630E"/>
    <w:rsid w:val="00FD6682"/>
    <w:rsid w:val="00FD68B6"/>
    <w:rsid w:val="00FD6C10"/>
    <w:rsid w:val="00FD6F4E"/>
    <w:rsid w:val="00FD721E"/>
    <w:rsid w:val="00FD790A"/>
    <w:rsid w:val="00FE048A"/>
    <w:rsid w:val="00FE0ED8"/>
    <w:rsid w:val="00FE0F9D"/>
    <w:rsid w:val="00FE195F"/>
    <w:rsid w:val="00FE1BB9"/>
    <w:rsid w:val="00FE1F5F"/>
    <w:rsid w:val="00FE2102"/>
    <w:rsid w:val="00FE2115"/>
    <w:rsid w:val="00FE2387"/>
    <w:rsid w:val="00FE2918"/>
    <w:rsid w:val="00FE2AA6"/>
    <w:rsid w:val="00FE2CAD"/>
    <w:rsid w:val="00FE3CF1"/>
    <w:rsid w:val="00FE4744"/>
    <w:rsid w:val="00FE49F5"/>
    <w:rsid w:val="00FE5293"/>
    <w:rsid w:val="00FE660C"/>
    <w:rsid w:val="00FE73D3"/>
    <w:rsid w:val="00FE7A63"/>
    <w:rsid w:val="00FF0135"/>
    <w:rsid w:val="00FF01A0"/>
    <w:rsid w:val="00FF04D5"/>
    <w:rsid w:val="00FF0F76"/>
    <w:rsid w:val="00FF0FD6"/>
    <w:rsid w:val="00FF16D1"/>
    <w:rsid w:val="00FF1B24"/>
    <w:rsid w:val="00FF1FA9"/>
    <w:rsid w:val="00FF24C9"/>
    <w:rsid w:val="00FF2815"/>
    <w:rsid w:val="00FF33E7"/>
    <w:rsid w:val="00FF4211"/>
    <w:rsid w:val="00FF483F"/>
    <w:rsid w:val="00FF5560"/>
    <w:rsid w:val="00FF5A15"/>
    <w:rsid w:val="00FF5BF6"/>
    <w:rsid w:val="00FF6066"/>
    <w:rsid w:val="00FF626D"/>
    <w:rsid w:val="00FF705D"/>
    <w:rsid w:val="00FF785C"/>
    <w:rsid w:val="0208C2A4"/>
    <w:rsid w:val="08513A04"/>
    <w:rsid w:val="095AC671"/>
    <w:rsid w:val="0A8BC987"/>
    <w:rsid w:val="0BF453D5"/>
    <w:rsid w:val="0C7418BB"/>
    <w:rsid w:val="11F871D4"/>
    <w:rsid w:val="14DB1EDD"/>
    <w:rsid w:val="1AD0E40C"/>
    <w:rsid w:val="1E2A058E"/>
    <w:rsid w:val="25D6B2E0"/>
    <w:rsid w:val="267C953F"/>
    <w:rsid w:val="2B5F880C"/>
    <w:rsid w:val="2FA2A834"/>
    <w:rsid w:val="32134E9D"/>
    <w:rsid w:val="323A8AA3"/>
    <w:rsid w:val="33DC8E62"/>
    <w:rsid w:val="348DDDDC"/>
    <w:rsid w:val="39A1C93F"/>
    <w:rsid w:val="3B448A0C"/>
    <w:rsid w:val="4625AEE6"/>
    <w:rsid w:val="4A85B03B"/>
    <w:rsid w:val="4DA0537E"/>
    <w:rsid w:val="506270CC"/>
    <w:rsid w:val="519C6C11"/>
    <w:rsid w:val="519E36F3"/>
    <w:rsid w:val="52714D93"/>
    <w:rsid w:val="53837966"/>
    <w:rsid w:val="54728445"/>
    <w:rsid w:val="571ECA58"/>
    <w:rsid w:val="592802D4"/>
    <w:rsid w:val="5C015D6A"/>
    <w:rsid w:val="5CF3DF46"/>
    <w:rsid w:val="5D7DCD24"/>
    <w:rsid w:val="5DDA4B9E"/>
    <w:rsid w:val="5E2C34A1"/>
    <w:rsid w:val="63B8AED8"/>
    <w:rsid w:val="64902B19"/>
    <w:rsid w:val="64D9714D"/>
    <w:rsid w:val="65DC8119"/>
    <w:rsid w:val="67AD6E58"/>
    <w:rsid w:val="67EC31E9"/>
    <w:rsid w:val="68A599B4"/>
    <w:rsid w:val="69CB32D1"/>
    <w:rsid w:val="6A0A4112"/>
    <w:rsid w:val="6AC926DE"/>
    <w:rsid w:val="6BBC8D1A"/>
    <w:rsid w:val="6D2197D6"/>
    <w:rsid w:val="6E578E36"/>
    <w:rsid w:val="6EAC5F36"/>
    <w:rsid w:val="7070F2F4"/>
    <w:rsid w:val="718908D5"/>
    <w:rsid w:val="7259D9A0"/>
    <w:rsid w:val="7748A7CC"/>
    <w:rsid w:val="7C7A18DB"/>
    <w:rsid w:val="7CB5E0DE"/>
  </w:rsids>
  <m:mathPr>
    <m:mathFont m:val="Cambria Math"/>
    <m:brkBin m:val="before"/>
    <m:brkBinSub m:val="--"/>
    <m:smallFrac m:val="0"/>
    <m:dispDef/>
    <m:lMargin m:val="0"/>
    <m:rMargin m:val="0"/>
    <m:defJc m:val="centerGroup"/>
    <m:wrapIndent m:val="1440"/>
    <m:intLim m:val="subSup"/>
    <m:naryLim m:val="undOvr"/>
  </m:mathPr>
  <w:themeFontLang w:val="de-A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521F2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w:eastAsiaTheme="minorEastAsia" w:hAnsi="Source Sans Pro" w:cstheme="minorBidi"/>
        <w:kern w:val="2"/>
        <w:sz w:val="22"/>
        <w:szCs w:val="22"/>
        <w:lang w:val="de-AT" w:eastAsia="en-US" w:bidi="ar-SA"/>
        <w14:ligatures w14:val="standardContextual"/>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0716A"/>
    <w:pPr>
      <w:spacing w:after="160" w:line="259" w:lineRule="auto"/>
    </w:pPr>
    <w:rPr>
      <w:rFonts w:ascii="Source Sans Pro Light" w:hAnsi="Source Sans Pro Light"/>
    </w:rPr>
  </w:style>
  <w:style w:type="paragraph" w:styleId="berschrift1">
    <w:name w:val="heading 1"/>
    <w:basedOn w:val="Standard"/>
    <w:next w:val="Standard"/>
    <w:link w:val="berschrift1Zchn"/>
    <w:uiPriority w:val="9"/>
    <w:qFormat/>
    <w:rsid w:val="003E25C7"/>
    <w:pPr>
      <w:keepNext/>
      <w:keepLines/>
      <w:spacing w:before="240"/>
      <w:outlineLvl w:val="0"/>
    </w:pPr>
    <w:rPr>
      <w:rFonts w:eastAsiaTheme="majorEastAsia" w:cstheme="majorBidi"/>
      <w:color w:val="004799"/>
      <w:sz w:val="32"/>
      <w:szCs w:val="32"/>
    </w:rPr>
  </w:style>
  <w:style w:type="paragraph" w:styleId="berschrift2">
    <w:name w:val="heading 2"/>
    <w:basedOn w:val="Standard"/>
    <w:next w:val="Standard"/>
    <w:link w:val="berschrift2Zchn"/>
    <w:autoRedefine/>
    <w:uiPriority w:val="9"/>
    <w:unhideWhenUsed/>
    <w:qFormat/>
    <w:rsid w:val="002727A1"/>
    <w:pPr>
      <w:keepNext/>
      <w:keepLines/>
      <w:spacing w:before="600" w:after="240" w:line="276" w:lineRule="auto"/>
      <w:outlineLvl w:val="1"/>
    </w:pPr>
    <w:rPr>
      <w:rFonts w:ascii="Arial" w:eastAsiaTheme="majorEastAsia" w:hAnsi="Arial" w:cs="Arial"/>
      <w:b/>
      <w:sz w:val="24"/>
      <w:szCs w:val="24"/>
      <w:lang w:val="de-DE" w:eastAsia="ja-JP"/>
    </w:rPr>
  </w:style>
  <w:style w:type="paragraph" w:styleId="berschrift3">
    <w:name w:val="heading 3"/>
    <w:basedOn w:val="Standard"/>
    <w:next w:val="Standard"/>
    <w:link w:val="berschrift3Zchn"/>
    <w:uiPriority w:val="9"/>
    <w:unhideWhenUsed/>
    <w:qFormat/>
    <w:rsid w:val="003E25C7"/>
    <w:pPr>
      <w:keepNext/>
      <w:keepLines/>
      <w:spacing w:before="40"/>
      <w:outlineLvl w:val="2"/>
    </w:pPr>
    <w:rPr>
      <w:rFonts w:eastAsiaTheme="majorEastAsia" w:cstheme="majorBidi"/>
      <w:color w:val="004799"/>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2727A1"/>
    <w:rPr>
      <w:rFonts w:ascii="Arial" w:eastAsiaTheme="majorEastAsia" w:hAnsi="Arial" w:cs="Arial"/>
      <w:b/>
      <w:sz w:val="24"/>
      <w:szCs w:val="24"/>
      <w:lang w:val="de-DE" w:eastAsia="ja-JP"/>
    </w:rPr>
  </w:style>
  <w:style w:type="character" w:customStyle="1" w:styleId="berschrift3Zchn">
    <w:name w:val="Überschrift 3 Zchn"/>
    <w:basedOn w:val="Absatz-Standardschriftart"/>
    <w:link w:val="berschrift3"/>
    <w:uiPriority w:val="9"/>
    <w:rsid w:val="003E25C7"/>
    <w:rPr>
      <w:rFonts w:eastAsiaTheme="majorEastAsia" w:cstheme="majorBidi"/>
      <w:color w:val="004799"/>
      <w:sz w:val="24"/>
      <w:szCs w:val="24"/>
    </w:rPr>
  </w:style>
  <w:style w:type="character" w:customStyle="1" w:styleId="berschrift1Zchn">
    <w:name w:val="Überschrift 1 Zchn"/>
    <w:basedOn w:val="Absatz-Standardschriftart"/>
    <w:link w:val="berschrift1"/>
    <w:uiPriority w:val="9"/>
    <w:rsid w:val="003E25C7"/>
    <w:rPr>
      <w:rFonts w:ascii="Source Sans Pro Light" w:eastAsiaTheme="majorEastAsia" w:hAnsi="Source Sans Pro Light" w:cstheme="majorBidi"/>
      <w:color w:val="004799"/>
      <w:sz w:val="32"/>
      <w:szCs w:val="32"/>
    </w:rPr>
  </w:style>
  <w:style w:type="table" w:styleId="Tabellenraster">
    <w:name w:val="Table Grid"/>
    <w:basedOn w:val="NormaleTabelle"/>
    <w:uiPriority w:val="39"/>
    <w:rsid w:val="00ED122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E6444"/>
    <w:rPr>
      <w:sz w:val="16"/>
      <w:szCs w:val="16"/>
    </w:rPr>
  </w:style>
  <w:style w:type="paragraph" w:styleId="Kommentartext">
    <w:name w:val="annotation text"/>
    <w:basedOn w:val="Standard"/>
    <w:link w:val="KommentartextZchn"/>
    <w:uiPriority w:val="99"/>
    <w:unhideWhenUsed/>
    <w:rsid w:val="002E6444"/>
    <w:pPr>
      <w:spacing w:line="240" w:lineRule="auto"/>
    </w:pPr>
    <w:rPr>
      <w:sz w:val="20"/>
      <w:szCs w:val="20"/>
    </w:rPr>
  </w:style>
  <w:style w:type="character" w:customStyle="1" w:styleId="KommentartextZchn">
    <w:name w:val="Kommentartext Zchn"/>
    <w:basedOn w:val="Absatz-Standardschriftart"/>
    <w:link w:val="Kommentartext"/>
    <w:uiPriority w:val="99"/>
    <w:rsid w:val="002E6444"/>
    <w:rPr>
      <w:sz w:val="20"/>
      <w:szCs w:val="20"/>
    </w:rPr>
  </w:style>
  <w:style w:type="paragraph" w:styleId="Kommentarthema">
    <w:name w:val="annotation subject"/>
    <w:basedOn w:val="Kommentartext"/>
    <w:next w:val="Kommentartext"/>
    <w:link w:val="KommentarthemaZchn"/>
    <w:uiPriority w:val="99"/>
    <w:semiHidden/>
    <w:unhideWhenUsed/>
    <w:rsid w:val="002E6444"/>
    <w:rPr>
      <w:b/>
      <w:bCs/>
    </w:rPr>
  </w:style>
  <w:style w:type="character" w:customStyle="1" w:styleId="KommentarthemaZchn">
    <w:name w:val="Kommentarthema Zchn"/>
    <w:basedOn w:val="KommentartextZchn"/>
    <w:link w:val="Kommentarthema"/>
    <w:uiPriority w:val="99"/>
    <w:semiHidden/>
    <w:rsid w:val="002E6444"/>
    <w:rPr>
      <w:b/>
      <w:bCs/>
      <w:sz w:val="20"/>
      <w:szCs w:val="20"/>
    </w:rPr>
  </w:style>
  <w:style w:type="character" w:styleId="Erwhnung">
    <w:name w:val="Mention"/>
    <w:basedOn w:val="Absatz-Standardschriftart"/>
    <w:uiPriority w:val="99"/>
    <w:unhideWhenUsed/>
    <w:rsid w:val="003C3D22"/>
    <w:rPr>
      <w:color w:val="2B579A"/>
      <w:shd w:val="clear" w:color="auto" w:fill="E1DFDD"/>
    </w:rPr>
  </w:style>
  <w:style w:type="paragraph" w:styleId="berarbeitung">
    <w:name w:val="Revision"/>
    <w:hidden/>
    <w:uiPriority w:val="99"/>
    <w:semiHidden/>
    <w:rsid w:val="00C22BEF"/>
    <w:pPr>
      <w:spacing w:line="240" w:lineRule="auto"/>
    </w:pPr>
  </w:style>
  <w:style w:type="paragraph" w:styleId="Kopfzeile">
    <w:name w:val="header"/>
    <w:basedOn w:val="Standard"/>
    <w:link w:val="KopfzeileZchn"/>
    <w:uiPriority w:val="99"/>
    <w:unhideWhenUsed/>
    <w:rsid w:val="00752CB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2CB7"/>
  </w:style>
  <w:style w:type="paragraph" w:styleId="Fuzeile">
    <w:name w:val="footer"/>
    <w:basedOn w:val="Standard"/>
    <w:link w:val="FuzeileZchn"/>
    <w:uiPriority w:val="99"/>
    <w:unhideWhenUsed/>
    <w:rsid w:val="00752CB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2CB7"/>
  </w:style>
  <w:style w:type="character" w:styleId="Hyperlink">
    <w:name w:val="Hyperlink"/>
    <w:basedOn w:val="Absatz-Standardschriftart"/>
    <w:uiPriority w:val="99"/>
    <w:unhideWhenUsed/>
    <w:rsid w:val="008D0141"/>
    <w:rPr>
      <w:color w:val="0563C1" w:themeColor="hyperlink"/>
      <w:u w:val="single"/>
    </w:rPr>
  </w:style>
  <w:style w:type="paragraph" w:customStyle="1" w:styleId="H3-Cover">
    <w:name w:val="H3 - Cover"/>
    <w:basedOn w:val="Standard"/>
    <w:link w:val="H3-CoverZchn"/>
    <w:uiPriority w:val="1"/>
    <w:qFormat/>
    <w:rsid w:val="008D0141"/>
    <w:pPr>
      <w:tabs>
        <w:tab w:val="center" w:pos="4536"/>
        <w:tab w:val="right" w:pos="9072"/>
      </w:tabs>
      <w:spacing w:before="120" w:after="360" w:line="240" w:lineRule="auto"/>
    </w:pPr>
    <w:rPr>
      <w:rFonts w:cs="Times New Roman (Textkörper CS)"/>
      <w:color w:val="004799"/>
      <w:kern w:val="0"/>
      <w:sz w:val="60"/>
      <w:szCs w:val="24"/>
      <w:lang w:val="en-US" w:eastAsia="ja-JP"/>
      <w14:ligatures w14:val="none"/>
    </w:rPr>
  </w:style>
  <w:style w:type="paragraph" w:customStyle="1" w:styleId="SL1-Cover">
    <w:name w:val="SL1 - Cover"/>
    <w:basedOn w:val="H3-Cover"/>
    <w:link w:val="SL1-CoverZchn"/>
    <w:autoRedefine/>
    <w:qFormat/>
    <w:rsid w:val="008D0141"/>
    <w:pPr>
      <w:shd w:val="clear" w:color="auto" w:fill="94FF85"/>
      <w:tabs>
        <w:tab w:val="center" w:pos="567"/>
      </w:tabs>
      <w:spacing w:before="0" w:after="0"/>
      <w:ind w:left="113"/>
    </w:pPr>
    <w:rPr>
      <w:caps/>
      <w:spacing w:val="10"/>
      <w:sz w:val="28"/>
    </w:rPr>
  </w:style>
  <w:style w:type="character" w:customStyle="1" w:styleId="H3-CoverZchn">
    <w:name w:val="H3 - Cover Zchn"/>
    <w:basedOn w:val="Absatz-Standardschriftart"/>
    <w:link w:val="H3-Cover"/>
    <w:uiPriority w:val="1"/>
    <w:rsid w:val="008D0141"/>
    <w:rPr>
      <w:rFonts w:ascii="Source Sans Pro Light" w:eastAsiaTheme="minorEastAsia" w:hAnsi="Source Sans Pro Light" w:cs="Times New Roman (Textkörper CS)"/>
      <w:color w:val="004799"/>
      <w:kern w:val="0"/>
      <w:sz w:val="60"/>
      <w:szCs w:val="24"/>
      <w:lang w:val="en-US" w:eastAsia="ja-JP"/>
      <w14:ligatures w14:val="none"/>
    </w:rPr>
  </w:style>
  <w:style w:type="character" w:customStyle="1" w:styleId="SL1-CoverZchn">
    <w:name w:val="SL1 - Cover Zchn"/>
    <w:basedOn w:val="H3-CoverZchn"/>
    <w:link w:val="SL1-Cover"/>
    <w:rsid w:val="008D0141"/>
    <w:rPr>
      <w:rFonts w:ascii="Source Sans Pro Light" w:eastAsiaTheme="minorEastAsia" w:hAnsi="Source Sans Pro Light" w:cs="Times New Roman (Textkörper CS)"/>
      <w:caps/>
      <w:color w:val="004799"/>
      <w:spacing w:val="10"/>
      <w:kern w:val="0"/>
      <w:sz w:val="28"/>
      <w:szCs w:val="24"/>
      <w:shd w:val="clear" w:color="auto" w:fill="94FF85"/>
      <w:lang w:val="en-US" w:eastAsia="ja-JP"/>
      <w14:ligatures w14:val="none"/>
    </w:rPr>
  </w:style>
  <w:style w:type="paragraph" w:styleId="Listenabsatz">
    <w:name w:val="List Paragraph"/>
    <w:basedOn w:val="Standard"/>
    <w:uiPriority w:val="34"/>
    <w:qFormat/>
    <w:rsid w:val="008B5A09"/>
    <w:pPr>
      <w:ind w:left="720"/>
      <w:contextualSpacing/>
    </w:pPr>
  </w:style>
  <w:style w:type="character" w:styleId="NichtaufgelsteErwhnung">
    <w:name w:val="Unresolved Mention"/>
    <w:basedOn w:val="Absatz-Standardschriftart"/>
    <w:uiPriority w:val="99"/>
    <w:semiHidden/>
    <w:unhideWhenUsed/>
    <w:rsid w:val="00433136"/>
    <w:rPr>
      <w:color w:val="605E5C"/>
      <w:shd w:val="clear" w:color="auto" w:fill="E1DFDD"/>
    </w:rPr>
  </w:style>
  <w:style w:type="character" w:styleId="BesuchterLink">
    <w:name w:val="FollowedHyperlink"/>
    <w:basedOn w:val="Absatz-Standardschriftart"/>
    <w:uiPriority w:val="99"/>
    <w:semiHidden/>
    <w:unhideWhenUsed/>
    <w:rsid w:val="000C4592"/>
    <w:rPr>
      <w:color w:val="954F72" w:themeColor="followedHyperlink"/>
      <w:u w:val="single"/>
    </w:rPr>
  </w:style>
  <w:style w:type="paragraph" w:styleId="Verzeichnis2">
    <w:name w:val="toc 2"/>
    <w:basedOn w:val="Standard"/>
    <w:next w:val="Standard"/>
    <w:autoRedefine/>
    <w:uiPriority w:val="39"/>
    <w:unhideWhenUsed/>
    <w:rsid w:val="0018163E"/>
    <w:pPr>
      <w:spacing w:after="100"/>
      <w:ind w:left="220"/>
    </w:pPr>
  </w:style>
  <w:style w:type="paragraph" w:styleId="Verzeichnis1">
    <w:name w:val="toc 1"/>
    <w:basedOn w:val="Standard"/>
    <w:next w:val="Standard"/>
    <w:autoRedefine/>
    <w:uiPriority w:val="39"/>
    <w:unhideWhenUsed/>
    <w:rsid w:val="0018163E"/>
    <w:pPr>
      <w:spacing w:after="100"/>
    </w:pPr>
  </w:style>
  <w:style w:type="paragraph" w:styleId="Verzeichnis3">
    <w:name w:val="toc 3"/>
    <w:basedOn w:val="Standard"/>
    <w:next w:val="Standard"/>
    <w:autoRedefine/>
    <w:uiPriority w:val="39"/>
    <w:unhideWhenUsed/>
    <w:rsid w:val="0018163E"/>
    <w:pPr>
      <w:spacing w:after="100"/>
      <w:ind w:left="440"/>
    </w:pPr>
  </w:style>
  <w:style w:type="paragraph" w:styleId="StandardWeb">
    <w:name w:val="Normal (Web)"/>
    <w:basedOn w:val="Standard"/>
    <w:uiPriority w:val="99"/>
    <w:unhideWhenUsed/>
    <w:rsid w:val="00D25E1E"/>
    <w:rPr>
      <w:rFonts w:ascii="Times New Roman" w:hAnsi="Times New Roman" w:cs="Times New Roman"/>
      <w:sz w:val="24"/>
      <w:szCs w:val="24"/>
    </w:rPr>
  </w:style>
  <w:style w:type="paragraph" w:styleId="KeinLeerraum">
    <w:name w:val="No Spacing"/>
    <w:uiPriority w:val="1"/>
    <w:qFormat/>
    <w:rsid w:val="003953FE"/>
    <w:pPr>
      <w:spacing w:line="240" w:lineRule="auto"/>
    </w:pPr>
    <w:rPr>
      <w:rFonts w:ascii="Source Sans Pro Light" w:hAnsi="Source Sans Pro Light"/>
    </w:rPr>
  </w:style>
  <w:style w:type="character" w:styleId="Fett">
    <w:name w:val="Strong"/>
    <w:basedOn w:val="Absatz-Standardschriftart"/>
    <w:uiPriority w:val="22"/>
    <w:qFormat/>
    <w:rsid w:val="00CC7D2C"/>
    <w:rPr>
      <w:b/>
      <w:bCs/>
    </w:rPr>
  </w:style>
  <w:style w:type="paragraph" w:styleId="Beschriftung">
    <w:name w:val="caption"/>
    <w:basedOn w:val="Standard"/>
    <w:next w:val="Standard"/>
    <w:uiPriority w:val="35"/>
    <w:unhideWhenUsed/>
    <w:qFormat/>
    <w:rsid w:val="00E07170"/>
    <w:pPr>
      <w:spacing w:after="200" w:line="240" w:lineRule="auto"/>
    </w:pPr>
    <w:rPr>
      <w:i/>
      <w:iCs/>
      <w:color w:val="44546A" w:themeColor="text2"/>
      <w:sz w:val="18"/>
      <w:szCs w:val="18"/>
    </w:rPr>
  </w:style>
  <w:style w:type="character" w:styleId="Platzhaltertext">
    <w:name w:val="Placeholder Text"/>
    <w:basedOn w:val="Absatz-Standardschriftart"/>
    <w:uiPriority w:val="99"/>
    <w:semiHidden/>
    <w:rsid w:val="000F68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2748">
      <w:bodyDiv w:val="1"/>
      <w:marLeft w:val="0"/>
      <w:marRight w:val="0"/>
      <w:marTop w:val="0"/>
      <w:marBottom w:val="0"/>
      <w:divBdr>
        <w:top w:val="none" w:sz="0" w:space="0" w:color="auto"/>
        <w:left w:val="none" w:sz="0" w:space="0" w:color="auto"/>
        <w:bottom w:val="none" w:sz="0" w:space="0" w:color="auto"/>
        <w:right w:val="none" w:sz="0" w:space="0" w:color="auto"/>
      </w:divBdr>
    </w:div>
    <w:div w:id="1515368">
      <w:bodyDiv w:val="1"/>
      <w:marLeft w:val="0"/>
      <w:marRight w:val="0"/>
      <w:marTop w:val="0"/>
      <w:marBottom w:val="0"/>
      <w:divBdr>
        <w:top w:val="none" w:sz="0" w:space="0" w:color="auto"/>
        <w:left w:val="none" w:sz="0" w:space="0" w:color="auto"/>
        <w:bottom w:val="none" w:sz="0" w:space="0" w:color="auto"/>
        <w:right w:val="none" w:sz="0" w:space="0" w:color="auto"/>
      </w:divBdr>
    </w:div>
    <w:div w:id="23335366">
      <w:bodyDiv w:val="1"/>
      <w:marLeft w:val="0"/>
      <w:marRight w:val="0"/>
      <w:marTop w:val="0"/>
      <w:marBottom w:val="0"/>
      <w:divBdr>
        <w:top w:val="none" w:sz="0" w:space="0" w:color="auto"/>
        <w:left w:val="none" w:sz="0" w:space="0" w:color="auto"/>
        <w:bottom w:val="none" w:sz="0" w:space="0" w:color="auto"/>
        <w:right w:val="none" w:sz="0" w:space="0" w:color="auto"/>
      </w:divBdr>
    </w:div>
    <w:div w:id="43262510">
      <w:bodyDiv w:val="1"/>
      <w:marLeft w:val="0"/>
      <w:marRight w:val="0"/>
      <w:marTop w:val="0"/>
      <w:marBottom w:val="0"/>
      <w:divBdr>
        <w:top w:val="none" w:sz="0" w:space="0" w:color="auto"/>
        <w:left w:val="none" w:sz="0" w:space="0" w:color="auto"/>
        <w:bottom w:val="none" w:sz="0" w:space="0" w:color="auto"/>
        <w:right w:val="none" w:sz="0" w:space="0" w:color="auto"/>
      </w:divBdr>
    </w:div>
    <w:div w:id="86852948">
      <w:bodyDiv w:val="1"/>
      <w:marLeft w:val="0"/>
      <w:marRight w:val="0"/>
      <w:marTop w:val="0"/>
      <w:marBottom w:val="0"/>
      <w:divBdr>
        <w:top w:val="none" w:sz="0" w:space="0" w:color="auto"/>
        <w:left w:val="none" w:sz="0" w:space="0" w:color="auto"/>
        <w:bottom w:val="none" w:sz="0" w:space="0" w:color="auto"/>
        <w:right w:val="none" w:sz="0" w:space="0" w:color="auto"/>
      </w:divBdr>
      <w:divsChild>
        <w:div w:id="1060130685">
          <w:marLeft w:val="0"/>
          <w:marRight w:val="0"/>
          <w:marTop w:val="0"/>
          <w:marBottom w:val="0"/>
          <w:divBdr>
            <w:top w:val="none" w:sz="0" w:space="0" w:color="auto"/>
            <w:left w:val="none" w:sz="0" w:space="0" w:color="auto"/>
            <w:bottom w:val="none" w:sz="0" w:space="0" w:color="auto"/>
            <w:right w:val="none" w:sz="0" w:space="0" w:color="auto"/>
          </w:divBdr>
          <w:divsChild>
            <w:div w:id="482241138">
              <w:marLeft w:val="0"/>
              <w:marRight w:val="0"/>
              <w:marTop w:val="0"/>
              <w:marBottom w:val="0"/>
              <w:divBdr>
                <w:top w:val="none" w:sz="0" w:space="0" w:color="auto"/>
                <w:left w:val="none" w:sz="0" w:space="0" w:color="auto"/>
                <w:bottom w:val="none" w:sz="0" w:space="0" w:color="auto"/>
                <w:right w:val="none" w:sz="0" w:space="0" w:color="auto"/>
              </w:divBdr>
              <w:divsChild>
                <w:div w:id="5055835">
                  <w:marLeft w:val="0"/>
                  <w:marRight w:val="0"/>
                  <w:marTop w:val="0"/>
                  <w:marBottom w:val="0"/>
                  <w:divBdr>
                    <w:top w:val="none" w:sz="0" w:space="0" w:color="auto"/>
                    <w:left w:val="none" w:sz="0" w:space="0" w:color="auto"/>
                    <w:bottom w:val="none" w:sz="0" w:space="0" w:color="auto"/>
                    <w:right w:val="none" w:sz="0" w:space="0" w:color="auto"/>
                  </w:divBdr>
                </w:div>
              </w:divsChild>
            </w:div>
            <w:div w:id="509490888">
              <w:marLeft w:val="0"/>
              <w:marRight w:val="0"/>
              <w:marTop w:val="0"/>
              <w:marBottom w:val="0"/>
              <w:divBdr>
                <w:top w:val="none" w:sz="0" w:space="0" w:color="auto"/>
                <w:left w:val="none" w:sz="0" w:space="0" w:color="auto"/>
                <w:bottom w:val="none" w:sz="0" w:space="0" w:color="auto"/>
                <w:right w:val="none" w:sz="0" w:space="0" w:color="auto"/>
              </w:divBdr>
              <w:divsChild>
                <w:div w:id="639386553">
                  <w:marLeft w:val="0"/>
                  <w:marRight w:val="0"/>
                  <w:marTop w:val="0"/>
                  <w:marBottom w:val="0"/>
                  <w:divBdr>
                    <w:top w:val="none" w:sz="0" w:space="0" w:color="auto"/>
                    <w:left w:val="none" w:sz="0" w:space="0" w:color="auto"/>
                    <w:bottom w:val="none" w:sz="0" w:space="0" w:color="auto"/>
                    <w:right w:val="none" w:sz="0" w:space="0" w:color="auto"/>
                  </w:divBdr>
                </w:div>
              </w:divsChild>
            </w:div>
            <w:div w:id="992755671">
              <w:marLeft w:val="0"/>
              <w:marRight w:val="0"/>
              <w:marTop w:val="0"/>
              <w:marBottom w:val="0"/>
              <w:divBdr>
                <w:top w:val="none" w:sz="0" w:space="0" w:color="auto"/>
                <w:left w:val="none" w:sz="0" w:space="0" w:color="auto"/>
                <w:bottom w:val="none" w:sz="0" w:space="0" w:color="auto"/>
                <w:right w:val="none" w:sz="0" w:space="0" w:color="auto"/>
              </w:divBdr>
              <w:divsChild>
                <w:div w:id="317611239">
                  <w:marLeft w:val="0"/>
                  <w:marRight w:val="0"/>
                  <w:marTop w:val="0"/>
                  <w:marBottom w:val="0"/>
                  <w:divBdr>
                    <w:top w:val="none" w:sz="0" w:space="0" w:color="auto"/>
                    <w:left w:val="none" w:sz="0" w:space="0" w:color="auto"/>
                    <w:bottom w:val="none" w:sz="0" w:space="0" w:color="auto"/>
                    <w:right w:val="none" w:sz="0" w:space="0" w:color="auto"/>
                  </w:divBdr>
                </w:div>
              </w:divsChild>
            </w:div>
            <w:div w:id="1162889877">
              <w:marLeft w:val="0"/>
              <w:marRight w:val="0"/>
              <w:marTop w:val="0"/>
              <w:marBottom w:val="0"/>
              <w:divBdr>
                <w:top w:val="none" w:sz="0" w:space="0" w:color="auto"/>
                <w:left w:val="none" w:sz="0" w:space="0" w:color="auto"/>
                <w:bottom w:val="none" w:sz="0" w:space="0" w:color="auto"/>
                <w:right w:val="none" w:sz="0" w:space="0" w:color="auto"/>
              </w:divBdr>
              <w:divsChild>
                <w:div w:id="724908575">
                  <w:marLeft w:val="0"/>
                  <w:marRight w:val="0"/>
                  <w:marTop w:val="0"/>
                  <w:marBottom w:val="0"/>
                  <w:divBdr>
                    <w:top w:val="none" w:sz="0" w:space="0" w:color="auto"/>
                    <w:left w:val="none" w:sz="0" w:space="0" w:color="auto"/>
                    <w:bottom w:val="none" w:sz="0" w:space="0" w:color="auto"/>
                    <w:right w:val="none" w:sz="0" w:space="0" w:color="auto"/>
                  </w:divBdr>
                </w:div>
              </w:divsChild>
            </w:div>
            <w:div w:id="1178495381">
              <w:marLeft w:val="0"/>
              <w:marRight w:val="0"/>
              <w:marTop w:val="0"/>
              <w:marBottom w:val="0"/>
              <w:divBdr>
                <w:top w:val="none" w:sz="0" w:space="0" w:color="auto"/>
                <w:left w:val="none" w:sz="0" w:space="0" w:color="auto"/>
                <w:bottom w:val="none" w:sz="0" w:space="0" w:color="auto"/>
                <w:right w:val="none" w:sz="0" w:space="0" w:color="auto"/>
              </w:divBdr>
              <w:divsChild>
                <w:div w:id="11079025">
                  <w:marLeft w:val="0"/>
                  <w:marRight w:val="0"/>
                  <w:marTop w:val="0"/>
                  <w:marBottom w:val="0"/>
                  <w:divBdr>
                    <w:top w:val="none" w:sz="0" w:space="0" w:color="auto"/>
                    <w:left w:val="none" w:sz="0" w:space="0" w:color="auto"/>
                    <w:bottom w:val="none" w:sz="0" w:space="0" w:color="auto"/>
                    <w:right w:val="none" w:sz="0" w:space="0" w:color="auto"/>
                  </w:divBdr>
                </w:div>
              </w:divsChild>
            </w:div>
            <w:div w:id="1525900939">
              <w:marLeft w:val="0"/>
              <w:marRight w:val="0"/>
              <w:marTop w:val="0"/>
              <w:marBottom w:val="0"/>
              <w:divBdr>
                <w:top w:val="none" w:sz="0" w:space="0" w:color="auto"/>
                <w:left w:val="none" w:sz="0" w:space="0" w:color="auto"/>
                <w:bottom w:val="none" w:sz="0" w:space="0" w:color="auto"/>
                <w:right w:val="none" w:sz="0" w:space="0" w:color="auto"/>
              </w:divBdr>
              <w:divsChild>
                <w:div w:id="860627299">
                  <w:marLeft w:val="0"/>
                  <w:marRight w:val="0"/>
                  <w:marTop w:val="0"/>
                  <w:marBottom w:val="0"/>
                  <w:divBdr>
                    <w:top w:val="none" w:sz="0" w:space="0" w:color="auto"/>
                    <w:left w:val="none" w:sz="0" w:space="0" w:color="auto"/>
                    <w:bottom w:val="none" w:sz="0" w:space="0" w:color="auto"/>
                    <w:right w:val="none" w:sz="0" w:space="0" w:color="auto"/>
                  </w:divBdr>
                </w:div>
              </w:divsChild>
            </w:div>
            <w:div w:id="1948658229">
              <w:marLeft w:val="0"/>
              <w:marRight w:val="0"/>
              <w:marTop w:val="0"/>
              <w:marBottom w:val="0"/>
              <w:divBdr>
                <w:top w:val="none" w:sz="0" w:space="0" w:color="auto"/>
                <w:left w:val="none" w:sz="0" w:space="0" w:color="auto"/>
                <w:bottom w:val="none" w:sz="0" w:space="0" w:color="auto"/>
                <w:right w:val="none" w:sz="0" w:space="0" w:color="auto"/>
              </w:divBdr>
              <w:divsChild>
                <w:div w:id="1181430841">
                  <w:marLeft w:val="0"/>
                  <w:marRight w:val="0"/>
                  <w:marTop w:val="0"/>
                  <w:marBottom w:val="0"/>
                  <w:divBdr>
                    <w:top w:val="none" w:sz="0" w:space="0" w:color="auto"/>
                    <w:left w:val="none" w:sz="0" w:space="0" w:color="auto"/>
                    <w:bottom w:val="none" w:sz="0" w:space="0" w:color="auto"/>
                    <w:right w:val="none" w:sz="0" w:space="0" w:color="auto"/>
                  </w:divBdr>
                </w:div>
              </w:divsChild>
            </w:div>
            <w:div w:id="2105224156">
              <w:marLeft w:val="0"/>
              <w:marRight w:val="0"/>
              <w:marTop w:val="0"/>
              <w:marBottom w:val="0"/>
              <w:divBdr>
                <w:top w:val="none" w:sz="0" w:space="0" w:color="auto"/>
                <w:left w:val="none" w:sz="0" w:space="0" w:color="auto"/>
                <w:bottom w:val="none" w:sz="0" w:space="0" w:color="auto"/>
                <w:right w:val="none" w:sz="0" w:space="0" w:color="auto"/>
              </w:divBdr>
              <w:divsChild>
                <w:div w:id="146730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8417">
      <w:bodyDiv w:val="1"/>
      <w:marLeft w:val="0"/>
      <w:marRight w:val="0"/>
      <w:marTop w:val="0"/>
      <w:marBottom w:val="0"/>
      <w:divBdr>
        <w:top w:val="none" w:sz="0" w:space="0" w:color="auto"/>
        <w:left w:val="none" w:sz="0" w:space="0" w:color="auto"/>
        <w:bottom w:val="none" w:sz="0" w:space="0" w:color="auto"/>
        <w:right w:val="none" w:sz="0" w:space="0" w:color="auto"/>
      </w:divBdr>
    </w:div>
    <w:div w:id="104429645">
      <w:bodyDiv w:val="1"/>
      <w:marLeft w:val="0"/>
      <w:marRight w:val="0"/>
      <w:marTop w:val="0"/>
      <w:marBottom w:val="0"/>
      <w:divBdr>
        <w:top w:val="none" w:sz="0" w:space="0" w:color="auto"/>
        <w:left w:val="none" w:sz="0" w:space="0" w:color="auto"/>
        <w:bottom w:val="none" w:sz="0" w:space="0" w:color="auto"/>
        <w:right w:val="none" w:sz="0" w:space="0" w:color="auto"/>
      </w:divBdr>
      <w:divsChild>
        <w:div w:id="729963390">
          <w:marLeft w:val="0"/>
          <w:marRight w:val="0"/>
          <w:marTop w:val="0"/>
          <w:marBottom w:val="0"/>
          <w:divBdr>
            <w:top w:val="none" w:sz="0" w:space="0" w:color="auto"/>
            <w:left w:val="none" w:sz="0" w:space="0" w:color="auto"/>
            <w:bottom w:val="none" w:sz="0" w:space="0" w:color="auto"/>
            <w:right w:val="none" w:sz="0" w:space="0" w:color="auto"/>
          </w:divBdr>
        </w:div>
        <w:div w:id="1393501481">
          <w:marLeft w:val="0"/>
          <w:marRight w:val="0"/>
          <w:marTop w:val="0"/>
          <w:marBottom w:val="0"/>
          <w:divBdr>
            <w:top w:val="none" w:sz="0" w:space="0" w:color="auto"/>
            <w:left w:val="none" w:sz="0" w:space="0" w:color="auto"/>
            <w:bottom w:val="none" w:sz="0" w:space="0" w:color="auto"/>
            <w:right w:val="none" w:sz="0" w:space="0" w:color="auto"/>
          </w:divBdr>
          <w:divsChild>
            <w:div w:id="1016233084">
              <w:marLeft w:val="0"/>
              <w:marRight w:val="0"/>
              <w:marTop w:val="0"/>
              <w:marBottom w:val="0"/>
              <w:divBdr>
                <w:top w:val="none" w:sz="0" w:space="0" w:color="auto"/>
                <w:left w:val="none" w:sz="0" w:space="0" w:color="auto"/>
                <w:bottom w:val="none" w:sz="0" w:space="0" w:color="auto"/>
                <w:right w:val="none" w:sz="0" w:space="0" w:color="auto"/>
              </w:divBdr>
              <w:divsChild>
                <w:div w:id="87509331">
                  <w:marLeft w:val="0"/>
                  <w:marRight w:val="0"/>
                  <w:marTop w:val="0"/>
                  <w:marBottom w:val="0"/>
                  <w:divBdr>
                    <w:top w:val="none" w:sz="0" w:space="0" w:color="auto"/>
                    <w:left w:val="none" w:sz="0" w:space="0" w:color="auto"/>
                    <w:bottom w:val="none" w:sz="0" w:space="0" w:color="auto"/>
                    <w:right w:val="none" w:sz="0" w:space="0" w:color="auto"/>
                  </w:divBdr>
                </w:div>
                <w:div w:id="174349000">
                  <w:marLeft w:val="0"/>
                  <w:marRight w:val="0"/>
                  <w:marTop w:val="0"/>
                  <w:marBottom w:val="0"/>
                  <w:divBdr>
                    <w:top w:val="none" w:sz="0" w:space="0" w:color="auto"/>
                    <w:left w:val="none" w:sz="0" w:space="0" w:color="auto"/>
                    <w:bottom w:val="none" w:sz="0" w:space="0" w:color="auto"/>
                    <w:right w:val="none" w:sz="0" w:space="0" w:color="auto"/>
                  </w:divBdr>
                </w:div>
                <w:div w:id="391654901">
                  <w:marLeft w:val="0"/>
                  <w:marRight w:val="0"/>
                  <w:marTop w:val="0"/>
                  <w:marBottom w:val="0"/>
                  <w:divBdr>
                    <w:top w:val="none" w:sz="0" w:space="0" w:color="auto"/>
                    <w:left w:val="none" w:sz="0" w:space="0" w:color="auto"/>
                    <w:bottom w:val="none" w:sz="0" w:space="0" w:color="auto"/>
                    <w:right w:val="none" w:sz="0" w:space="0" w:color="auto"/>
                  </w:divBdr>
                </w:div>
                <w:div w:id="396173762">
                  <w:marLeft w:val="0"/>
                  <w:marRight w:val="0"/>
                  <w:marTop w:val="0"/>
                  <w:marBottom w:val="0"/>
                  <w:divBdr>
                    <w:top w:val="none" w:sz="0" w:space="0" w:color="auto"/>
                    <w:left w:val="none" w:sz="0" w:space="0" w:color="auto"/>
                    <w:bottom w:val="none" w:sz="0" w:space="0" w:color="auto"/>
                    <w:right w:val="none" w:sz="0" w:space="0" w:color="auto"/>
                  </w:divBdr>
                </w:div>
                <w:div w:id="429548708">
                  <w:marLeft w:val="0"/>
                  <w:marRight w:val="0"/>
                  <w:marTop w:val="0"/>
                  <w:marBottom w:val="0"/>
                  <w:divBdr>
                    <w:top w:val="none" w:sz="0" w:space="0" w:color="auto"/>
                    <w:left w:val="none" w:sz="0" w:space="0" w:color="auto"/>
                    <w:bottom w:val="none" w:sz="0" w:space="0" w:color="auto"/>
                    <w:right w:val="none" w:sz="0" w:space="0" w:color="auto"/>
                  </w:divBdr>
                </w:div>
                <w:div w:id="446512042">
                  <w:marLeft w:val="0"/>
                  <w:marRight w:val="0"/>
                  <w:marTop w:val="0"/>
                  <w:marBottom w:val="0"/>
                  <w:divBdr>
                    <w:top w:val="none" w:sz="0" w:space="0" w:color="auto"/>
                    <w:left w:val="none" w:sz="0" w:space="0" w:color="auto"/>
                    <w:bottom w:val="none" w:sz="0" w:space="0" w:color="auto"/>
                    <w:right w:val="none" w:sz="0" w:space="0" w:color="auto"/>
                  </w:divBdr>
                </w:div>
                <w:div w:id="620693227">
                  <w:marLeft w:val="0"/>
                  <w:marRight w:val="0"/>
                  <w:marTop w:val="0"/>
                  <w:marBottom w:val="0"/>
                  <w:divBdr>
                    <w:top w:val="none" w:sz="0" w:space="0" w:color="auto"/>
                    <w:left w:val="none" w:sz="0" w:space="0" w:color="auto"/>
                    <w:bottom w:val="none" w:sz="0" w:space="0" w:color="auto"/>
                    <w:right w:val="none" w:sz="0" w:space="0" w:color="auto"/>
                  </w:divBdr>
                </w:div>
                <w:div w:id="636448638">
                  <w:marLeft w:val="0"/>
                  <w:marRight w:val="0"/>
                  <w:marTop w:val="0"/>
                  <w:marBottom w:val="0"/>
                  <w:divBdr>
                    <w:top w:val="none" w:sz="0" w:space="0" w:color="auto"/>
                    <w:left w:val="none" w:sz="0" w:space="0" w:color="auto"/>
                    <w:bottom w:val="none" w:sz="0" w:space="0" w:color="auto"/>
                    <w:right w:val="none" w:sz="0" w:space="0" w:color="auto"/>
                  </w:divBdr>
                </w:div>
                <w:div w:id="767820951">
                  <w:marLeft w:val="0"/>
                  <w:marRight w:val="0"/>
                  <w:marTop w:val="0"/>
                  <w:marBottom w:val="0"/>
                  <w:divBdr>
                    <w:top w:val="none" w:sz="0" w:space="0" w:color="auto"/>
                    <w:left w:val="none" w:sz="0" w:space="0" w:color="auto"/>
                    <w:bottom w:val="none" w:sz="0" w:space="0" w:color="auto"/>
                    <w:right w:val="none" w:sz="0" w:space="0" w:color="auto"/>
                  </w:divBdr>
                </w:div>
                <w:div w:id="798694050">
                  <w:marLeft w:val="0"/>
                  <w:marRight w:val="0"/>
                  <w:marTop w:val="0"/>
                  <w:marBottom w:val="0"/>
                  <w:divBdr>
                    <w:top w:val="none" w:sz="0" w:space="0" w:color="auto"/>
                    <w:left w:val="none" w:sz="0" w:space="0" w:color="auto"/>
                    <w:bottom w:val="none" w:sz="0" w:space="0" w:color="auto"/>
                    <w:right w:val="none" w:sz="0" w:space="0" w:color="auto"/>
                  </w:divBdr>
                </w:div>
                <w:div w:id="826482761">
                  <w:marLeft w:val="0"/>
                  <w:marRight w:val="0"/>
                  <w:marTop w:val="0"/>
                  <w:marBottom w:val="0"/>
                  <w:divBdr>
                    <w:top w:val="none" w:sz="0" w:space="0" w:color="auto"/>
                    <w:left w:val="none" w:sz="0" w:space="0" w:color="auto"/>
                    <w:bottom w:val="none" w:sz="0" w:space="0" w:color="auto"/>
                    <w:right w:val="none" w:sz="0" w:space="0" w:color="auto"/>
                  </w:divBdr>
                </w:div>
                <w:div w:id="972904873">
                  <w:marLeft w:val="0"/>
                  <w:marRight w:val="0"/>
                  <w:marTop w:val="0"/>
                  <w:marBottom w:val="0"/>
                  <w:divBdr>
                    <w:top w:val="none" w:sz="0" w:space="0" w:color="auto"/>
                    <w:left w:val="none" w:sz="0" w:space="0" w:color="auto"/>
                    <w:bottom w:val="none" w:sz="0" w:space="0" w:color="auto"/>
                    <w:right w:val="none" w:sz="0" w:space="0" w:color="auto"/>
                  </w:divBdr>
                </w:div>
                <w:div w:id="1049457142">
                  <w:marLeft w:val="0"/>
                  <w:marRight w:val="0"/>
                  <w:marTop w:val="0"/>
                  <w:marBottom w:val="0"/>
                  <w:divBdr>
                    <w:top w:val="none" w:sz="0" w:space="0" w:color="auto"/>
                    <w:left w:val="none" w:sz="0" w:space="0" w:color="auto"/>
                    <w:bottom w:val="none" w:sz="0" w:space="0" w:color="auto"/>
                    <w:right w:val="none" w:sz="0" w:space="0" w:color="auto"/>
                  </w:divBdr>
                </w:div>
                <w:div w:id="1064910961">
                  <w:marLeft w:val="0"/>
                  <w:marRight w:val="0"/>
                  <w:marTop w:val="0"/>
                  <w:marBottom w:val="0"/>
                  <w:divBdr>
                    <w:top w:val="none" w:sz="0" w:space="0" w:color="auto"/>
                    <w:left w:val="none" w:sz="0" w:space="0" w:color="auto"/>
                    <w:bottom w:val="none" w:sz="0" w:space="0" w:color="auto"/>
                    <w:right w:val="none" w:sz="0" w:space="0" w:color="auto"/>
                  </w:divBdr>
                </w:div>
                <w:div w:id="1125929966">
                  <w:marLeft w:val="0"/>
                  <w:marRight w:val="0"/>
                  <w:marTop w:val="0"/>
                  <w:marBottom w:val="0"/>
                  <w:divBdr>
                    <w:top w:val="none" w:sz="0" w:space="0" w:color="auto"/>
                    <w:left w:val="none" w:sz="0" w:space="0" w:color="auto"/>
                    <w:bottom w:val="none" w:sz="0" w:space="0" w:color="auto"/>
                    <w:right w:val="none" w:sz="0" w:space="0" w:color="auto"/>
                  </w:divBdr>
                </w:div>
                <w:div w:id="1281062107">
                  <w:marLeft w:val="0"/>
                  <w:marRight w:val="0"/>
                  <w:marTop w:val="0"/>
                  <w:marBottom w:val="0"/>
                  <w:divBdr>
                    <w:top w:val="none" w:sz="0" w:space="0" w:color="auto"/>
                    <w:left w:val="none" w:sz="0" w:space="0" w:color="auto"/>
                    <w:bottom w:val="none" w:sz="0" w:space="0" w:color="auto"/>
                    <w:right w:val="none" w:sz="0" w:space="0" w:color="auto"/>
                  </w:divBdr>
                </w:div>
                <w:div w:id="1289510586">
                  <w:marLeft w:val="0"/>
                  <w:marRight w:val="0"/>
                  <w:marTop w:val="0"/>
                  <w:marBottom w:val="0"/>
                  <w:divBdr>
                    <w:top w:val="none" w:sz="0" w:space="0" w:color="auto"/>
                    <w:left w:val="none" w:sz="0" w:space="0" w:color="auto"/>
                    <w:bottom w:val="none" w:sz="0" w:space="0" w:color="auto"/>
                    <w:right w:val="none" w:sz="0" w:space="0" w:color="auto"/>
                  </w:divBdr>
                </w:div>
                <w:div w:id="1391466136">
                  <w:marLeft w:val="0"/>
                  <w:marRight w:val="0"/>
                  <w:marTop w:val="0"/>
                  <w:marBottom w:val="0"/>
                  <w:divBdr>
                    <w:top w:val="none" w:sz="0" w:space="0" w:color="auto"/>
                    <w:left w:val="none" w:sz="0" w:space="0" w:color="auto"/>
                    <w:bottom w:val="none" w:sz="0" w:space="0" w:color="auto"/>
                    <w:right w:val="none" w:sz="0" w:space="0" w:color="auto"/>
                  </w:divBdr>
                </w:div>
                <w:div w:id="1464151913">
                  <w:marLeft w:val="0"/>
                  <w:marRight w:val="0"/>
                  <w:marTop w:val="0"/>
                  <w:marBottom w:val="0"/>
                  <w:divBdr>
                    <w:top w:val="none" w:sz="0" w:space="0" w:color="auto"/>
                    <w:left w:val="none" w:sz="0" w:space="0" w:color="auto"/>
                    <w:bottom w:val="none" w:sz="0" w:space="0" w:color="auto"/>
                    <w:right w:val="none" w:sz="0" w:space="0" w:color="auto"/>
                  </w:divBdr>
                </w:div>
                <w:div w:id="1587806459">
                  <w:marLeft w:val="0"/>
                  <w:marRight w:val="0"/>
                  <w:marTop w:val="0"/>
                  <w:marBottom w:val="0"/>
                  <w:divBdr>
                    <w:top w:val="none" w:sz="0" w:space="0" w:color="auto"/>
                    <w:left w:val="none" w:sz="0" w:space="0" w:color="auto"/>
                    <w:bottom w:val="none" w:sz="0" w:space="0" w:color="auto"/>
                    <w:right w:val="none" w:sz="0" w:space="0" w:color="auto"/>
                  </w:divBdr>
                </w:div>
                <w:div w:id="1655985203">
                  <w:marLeft w:val="0"/>
                  <w:marRight w:val="0"/>
                  <w:marTop w:val="0"/>
                  <w:marBottom w:val="0"/>
                  <w:divBdr>
                    <w:top w:val="none" w:sz="0" w:space="0" w:color="auto"/>
                    <w:left w:val="none" w:sz="0" w:space="0" w:color="auto"/>
                    <w:bottom w:val="none" w:sz="0" w:space="0" w:color="auto"/>
                    <w:right w:val="none" w:sz="0" w:space="0" w:color="auto"/>
                  </w:divBdr>
                </w:div>
                <w:div w:id="1782141687">
                  <w:marLeft w:val="0"/>
                  <w:marRight w:val="0"/>
                  <w:marTop w:val="0"/>
                  <w:marBottom w:val="0"/>
                  <w:divBdr>
                    <w:top w:val="none" w:sz="0" w:space="0" w:color="auto"/>
                    <w:left w:val="none" w:sz="0" w:space="0" w:color="auto"/>
                    <w:bottom w:val="none" w:sz="0" w:space="0" w:color="auto"/>
                    <w:right w:val="none" w:sz="0" w:space="0" w:color="auto"/>
                  </w:divBdr>
                </w:div>
                <w:div w:id="1809546031">
                  <w:marLeft w:val="0"/>
                  <w:marRight w:val="0"/>
                  <w:marTop w:val="0"/>
                  <w:marBottom w:val="0"/>
                  <w:divBdr>
                    <w:top w:val="none" w:sz="0" w:space="0" w:color="auto"/>
                    <w:left w:val="none" w:sz="0" w:space="0" w:color="auto"/>
                    <w:bottom w:val="none" w:sz="0" w:space="0" w:color="auto"/>
                    <w:right w:val="none" w:sz="0" w:space="0" w:color="auto"/>
                  </w:divBdr>
                </w:div>
                <w:div w:id="1903785903">
                  <w:marLeft w:val="0"/>
                  <w:marRight w:val="0"/>
                  <w:marTop w:val="0"/>
                  <w:marBottom w:val="0"/>
                  <w:divBdr>
                    <w:top w:val="none" w:sz="0" w:space="0" w:color="auto"/>
                    <w:left w:val="none" w:sz="0" w:space="0" w:color="auto"/>
                    <w:bottom w:val="none" w:sz="0" w:space="0" w:color="auto"/>
                    <w:right w:val="none" w:sz="0" w:space="0" w:color="auto"/>
                  </w:divBdr>
                </w:div>
                <w:div w:id="1913656652">
                  <w:marLeft w:val="0"/>
                  <w:marRight w:val="0"/>
                  <w:marTop w:val="0"/>
                  <w:marBottom w:val="0"/>
                  <w:divBdr>
                    <w:top w:val="none" w:sz="0" w:space="0" w:color="auto"/>
                    <w:left w:val="none" w:sz="0" w:space="0" w:color="auto"/>
                    <w:bottom w:val="none" w:sz="0" w:space="0" w:color="auto"/>
                    <w:right w:val="none" w:sz="0" w:space="0" w:color="auto"/>
                  </w:divBdr>
                </w:div>
                <w:div w:id="2063943773">
                  <w:marLeft w:val="0"/>
                  <w:marRight w:val="0"/>
                  <w:marTop w:val="0"/>
                  <w:marBottom w:val="0"/>
                  <w:divBdr>
                    <w:top w:val="none" w:sz="0" w:space="0" w:color="auto"/>
                    <w:left w:val="none" w:sz="0" w:space="0" w:color="auto"/>
                    <w:bottom w:val="none" w:sz="0" w:space="0" w:color="auto"/>
                    <w:right w:val="none" w:sz="0" w:space="0" w:color="auto"/>
                  </w:divBdr>
                </w:div>
                <w:div w:id="2104262220">
                  <w:marLeft w:val="0"/>
                  <w:marRight w:val="0"/>
                  <w:marTop w:val="0"/>
                  <w:marBottom w:val="0"/>
                  <w:divBdr>
                    <w:top w:val="none" w:sz="0" w:space="0" w:color="auto"/>
                    <w:left w:val="none" w:sz="0" w:space="0" w:color="auto"/>
                    <w:bottom w:val="none" w:sz="0" w:space="0" w:color="auto"/>
                    <w:right w:val="none" w:sz="0" w:space="0" w:color="auto"/>
                  </w:divBdr>
                </w:div>
                <w:div w:id="213274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96938">
      <w:bodyDiv w:val="1"/>
      <w:marLeft w:val="0"/>
      <w:marRight w:val="0"/>
      <w:marTop w:val="0"/>
      <w:marBottom w:val="0"/>
      <w:divBdr>
        <w:top w:val="none" w:sz="0" w:space="0" w:color="auto"/>
        <w:left w:val="none" w:sz="0" w:space="0" w:color="auto"/>
        <w:bottom w:val="none" w:sz="0" w:space="0" w:color="auto"/>
        <w:right w:val="none" w:sz="0" w:space="0" w:color="auto"/>
      </w:divBdr>
    </w:div>
    <w:div w:id="137770899">
      <w:bodyDiv w:val="1"/>
      <w:marLeft w:val="0"/>
      <w:marRight w:val="0"/>
      <w:marTop w:val="0"/>
      <w:marBottom w:val="0"/>
      <w:divBdr>
        <w:top w:val="none" w:sz="0" w:space="0" w:color="auto"/>
        <w:left w:val="none" w:sz="0" w:space="0" w:color="auto"/>
        <w:bottom w:val="none" w:sz="0" w:space="0" w:color="auto"/>
        <w:right w:val="none" w:sz="0" w:space="0" w:color="auto"/>
      </w:divBdr>
    </w:div>
    <w:div w:id="154423203">
      <w:bodyDiv w:val="1"/>
      <w:marLeft w:val="0"/>
      <w:marRight w:val="0"/>
      <w:marTop w:val="0"/>
      <w:marBottom w:val="0"/>
      <w:divBdr>
        <w:top w:val="none" w:sz="0" w:space="0" w:color="auto"/>
        <w:left w:val="none" w:sz="0" w:space="0" w:color="auto"/>
        <w:bottom w:val="none" w:sz="0" w:space="0" w:color="auto"/>
        <w:right w:val="none" w:sz="0" w:space="0" w:color="auto"/>
      </w:divBdr>
      <w:divsChild>
        <w:div w:id="155386330">
          <w:marLeft w:val="0"/>
          <w:marRight w:val="0"/>
          <w:marTop w:val="0"/>
          <w:marBottom w:val="0"/>
          <w:divBdr>
            <w:top w:val="none" w:sz="0" w:space="0" w:color="auto"/>
            <w:left w:val="none" w:sz="0" w:space="0" w:color="auto"/>
            <w:bottom w:val="none" w:sz="0" w:space="0" w:color="auto"/>
            <w:right w:val="none" w:sz="0" w:space="0" w:color="auto"/>
          </w:divBdr>
          <w:divsChild>
            <w:div w:id="201870748">
              <w:marLeft w:val="0"/>
              <w:marRight w:val="0"/>
              <w:marTop w:val="0"/>
              <w:marBottom w:val="0"/>
              <w:divBdr>
                <w:top w:val="none" w:sz="0" w:space="0" w:color="auto"/>
                <w:left w:val="none" w:sz="0" w:space="0" w:color="auto"/>
                <w:bottom w:val="none" w:sz="0" w:space="0" w:color="auto"/>
                <w:right w:val="none" w:sz="0" w:space="0" w:color="auto"/>
              </w:divBdr>
              <w:divsChild>
                <w:div w:id="36510699">
                  <w:marLeft w:val="0"/>
                  <w:marRight w:val="0"/>
                  <w:marTop w:val="0"/>
                  <w:marBottom w:val="0"/>
                  <w:divBdr>
                    <w:top w:val="none" w:sz="0" w:space="0" w:color="auto"/>
                    <w:left w:val="none" w:sz="0" w:space="0" w:color="auto"/>
                    <w:bottom w:val="none" w:sz="0" w:space="0" w:color="auto"/>
                    <w:right w:val="none" w:sz="0" w:space="0" w:color="auto"/>
                  </w:divBdr>
                </w:div>
              </w:divsChild>
            </w:div>
            <w:div w:id="482088608">
              <w:marLeft w:val="0"/>
              <w:marRight w:val="0"/>
              <w:marTop w:val="0"/>
              <w:marBottom w:val="0"/>
              <w:divBdr>
                <w:top w:val="none" w:sz="0" w:space="0" w:color="auto"/>
                <w:left w:val="none" w:sz="0" w:space="0" w:color="auto"/>
                <w:bottom w:val="none" w:sz="0" w:space="0" w:color="auto"/>
                <w:right w:val="none" w:sz="0" w:space="0" w:color="auto"/>
              </w:divBdr>
              <w:divsChild>
                <w:div w:id="436608570">
                  <w:marLeft w:val="0"/>
                  <w:marRight w:val="0"/>
                  <w:marTop w:val="0"/>
                  <w:marBottom w:val="0"/>
                  <w:divBdr>
                    <w:top w:val="none" w:sz="0" w:space="0" w:color="auto"/>
                    <w:left w:val="none" w:sz="0" w:space="0" w:color="auto"/>
                    <w:bottom w:val="none" w:sz="0" w:space="0" w:color="auto"/>
                    <w:right w:val="none" w:sz="0" w:space="0" w:color="auto"/>
                  </w:divBdr>
                </w:div>
              </w:divsChild>
            </w:div>
            <w:div w:id="486870357">
              <w:marLeft w:val="0"/>
              <w:marRight w:val="0"/>
              <w:marTop w:val="0"/>
              <w:marBottom w:val="0"/>
              <w:divBdr>
                <w:top w:val="none" w:sz="0" w:space="0" w:color="auto"/>
                <w:left w:val="none" w:sz="0" w:space="0" w:color="auto"/>
                <w:bottom w:val="none" w:sz="0" w:space="0" w:color="auto"/>
                <w:right w:val="none" w:sz="0" w:space="0" w:color="auto"/>
              </w:divBdr>
              <w:divsChild>
                <w:div w:id="43070121">
                  <w:marLeft w:val="0"/>
                  <w:marRight w:val="0"/>
                  <w:marTop w:val="0"/>
                  <w:marBottom w:val="0"/>
                  <w:divBdr>
                    <w:top w:val="none" w:sz="0" w:space="0" w:color="auto"/>
                    <w:left w:val="none" w:sz="0" w:space="0" w:color="auto"/>
                    <w:bottom w:val="none" w:sz="0" w:space="0" w:color="auto"/>
                    <w:right w:val="none" w:sz="0" w:space="0" w:color="auto"/>
                  </w:divBdr>
                </w:div>
              </w:divsChild>
            </w:div>
            <w:div w:id="589700869">
              <w:marLeft w:val="0"/>
              <w:marRight w:val="0"/>
              <w:marTop w:val="0"/>
              <w:marBottom w:val="0"/>
              <w:divBdr>
                <w:top w:val="none" w:sz="0" w:space="0" w:color="auto"/>
                <w:left w:val="none" w:sz="0" w:space="0" w:color="auto"/>
                <w:bottom w:val="none" w:sz="0" w:space="0" w:color="auto"/>
                <w:right w:val="none" w:sz="0" w:space="0" w:color="auto"/>
              </w:divBdr>
              <w:divsChild>
                <w:div w:id="2122071992">
                  <w:marLeft w:val="0"/>
                  <w:marRight w:val="0"/>
                  <w:marTop w:val="0"/>
                  <w:marBottom w:val="0"/>
                  <w:divBdr>
                    <w:top w:val="none" w:sz="0" w:space="0" w:color="auto"/>
                    <w:left w:val="none" w:sz="0" w:space="0" w:color="auto"/>
                    <w:bottom w:val="none" w:sz="0" w:space="0" w:color="auto"/>
                    <w:right w:val="none" w:sz="0" w:space="0" w:color="auto"/>
                  </w:divBdr>
                </w:div>
              </w:divsChild>
            </w:div>
            <w:div w:id="622224401">
              <w:marLeft w:val="0"/>
              <w:marRight w:val="0"/>
              <w:marTop w:val="0"/>
              <w:marBottom w:val="0"/>
              <w:divBdr>
                <w:top w:val="none" w:sz="0" w:space="0" w:color="auto"/>
                <w:left w:val="none" w:sz="0" w:space="0" w:color="auto"/>
                <w:bottom w:val="none" w:sz="0" w:space="0" w:color="auto"/>
                <w:right w:val="none" w:sz="0" w:space="0" w:color="auto"/>
              </w:divBdr>
              <w:divsChild>
                <w:div w:id="8412708">
                  <w:marLeft w:val="0"/>
                  <w:marRight w:val="0"/>
                  <w:marTop w:val="0"/>
                  <w:marBottom w:val="0"/>
                  <w:divBdr>
                    <w:top w:val="none" w:sz="0" w:space="0" w:color="auto"/>
                    <w:left w:val="none" w:sz="0" w:space="0" w:color="auto"/>
                    <w:bottom w:val="none" w:sz="0" w:space="0" w:color="auto"/>
                    <w:right w:val="none" w:sz="0" w:space="0" w:color="auto"/>
                  </w:divBdr>
                </w:div>
              </w:divsChild>
            </w:div>
            <w:div w:id="1107314897">
              <w:marLeft w:val="0"/>
              <w:marRight w:val="0"/>
              <w:marTop w:val="0"/>
              <w:marBottom w:val="0"/>
              <w:divBdr>
                <w:top w:val="none" w:sz="0" w:space="0" w:color="auto"/>
                <w:left w:val="none" w:sz="0" w:space="0" w:color="auto"/>
                <w:bottom w:val="none" w:sz="0" w:space="0" w:color="auto"/>
                <w:right w:val="none" w:sz="0" w:space="0" w:color="auto"/>
              </w:divBdr>
              <w:divsChild>
                <w:div w:id="194537654">
                  <w:marLeft w:val="0"/>
                  <w:marRight w:val="0"/>
                  <w:marTop w:val="0"/>
                  <w:marBottom w:val="0"/>
                  <w:divBdr>
                    <w:top w:val="none" w:sz="0" w:space="0" w:color="auto"/>
                    <w:left w:val="none" w:sz="0" w:space="0" w:color="auto"/>
                    <w:bottom w:val="none" w:sz="0" w:space="0" w:color="auto"/>
                    <w:right w:val="none" w:sz="0" w:space="0" w:color="auto"/>
                  </w:divBdr>
                </w:div>
              </w:divsChild>
            </w:div>
            <w:div w:id="1164903821">
              <w:marLeft w:val="0"/>
              <w:marRight w:val="0"/>
              <w:marTop w:val="0"/>
              <w:marBottom w:val="0"/>
              <w:divBdr>
                <w:top w:val="none" w:sz="0" w:space="0" w:color="auto"/>
                <w:left w:val="none" w:sz="0" w:space="0" w:color="auto"/>
                <w:bottom w:val="none" w:sz="0" w:space="0" w:color="auto"/>
                <w:right w:val="none" w:sz="0" w:space="0" w:color="auto"/>
              </w:divBdr>
              <w:divsChild>
                <w:div w:id="2050911518">
                  <w:marLeft w:val="0"/>
                  <w:marRight w:val="0"/>
                  <w:marTop w:val="0"/>
                  <w:marBottom w:val="0"/>
                  <w:divBdr>
                    <w:top w:val="none" w:sz="0" w:space="0" w:color="auto"/>
                    <w:left w:val="none" w:sz="0" w:space="0" w:color="auto"/>
                    <w:bottom w:val="none" w:sz="0" w:space="0" w:color="auto"/>
                    <w:right w:val="none" w:sz="0" w:space="0" w:color="auto"/>
                  </w:divBdr>
                </w:div>
              </w:divsChild>
            </w:div>
            <w:div w:id="1189679592">
              <w:marLeft w:val="0"/>
              <w:marRight w:val="0"/>
              <w:marTop w:val="0"/>
              <w:marBottom w:val="0"/>
              <w:divBdr>
                <w:top w:val="none" w:sz="0" w:space="0" w:color="auto"/>
                <w:left w:val="none" w:sz="0" w:space="0" w:color="auto"/>
                <w:bottom w:val="none" w:sz="0" w:space="0" w:color="auto"/>
                <w:right w:val="none" w:sz="0" w:space="0" w:color="auto"/>
              </w:divBdr>
              <w:divsChild>
                <w:div w:id="823468646">
                  <w:marLeft w:val="0"/>
                  <w:marRight w:val="0"/>
                  <w:marTop w:val="0"/>
                  <w:marBottom w:val="0"/>
                  <w:divBdr>
                    <w:top w:val="none" w:sz="0" w:space="0" w:color="auto"/>
                    <w:left w:val="none" w:sz="0" w:space="0" w:color="auto"/>
                    <w:bottom w:val="none" w:sz="0" w:space="0" w:color="auto"/>
                    <w:right w:val="none" w:sz="0" w:space="0" w:color="auto"/>
                  </w:divBdr>
                </w:div>
              </w:divsChild>
            </w:div>
            <w:div w:id="1432778922">
              <w:marLeft w:val="0"/>
              <w:marRight w:val="0"/>
              <w:marTop w:val="0"/>
              <w:marBottom w:val="0"/>
              <w:divBdr>
                <w:top w:val="none" w:sz="0" w:space="0" w:color="auto"/>
                <w:left w:val="none" w:sz="0" w:space="0" w:color="auto"/>
                <w:bottom w:val="none" w:sz="0" w:space="0" w:color="auto"/>
                <w:right w:val="none" w:sz="0" w:space="0" w:color="auto"/>
              </w:divBdr>
              <w:divsChild>
                <w:div w:id="542640614">
                  <w:marLeft w:val="0"/>
                  <w:marRight w:val="0"/>
                  <w:marTop w:val="0"/>
                  <w:marBottom w:val="0"/>
                  <w:divBdr>
                    <w:top w:val="none" w:sz="0" w:space="0" w:color="auto"/>
                    <w:left w:val="none" w:sz="0" w:space="0" w:color="auto"/>
                    <w:bottom w:val="none" w:sz="0" w:space="0" w:color="auto"/>
                    <w:right w:val="none" w:sz="0" w:space="0" w:color="auto"/>
                  </w:divBdr>
                </w:div>
              </w:divsChild>
            </w:div>
            <w:div w:id="1637879657">
              <w:marLeft w:val="0"/>
              <w:marRight w:val="0"/>
              <w:marTop w:val="0"/>
              <w:marBottom w:val="0"/>
              <w:divBdr>
                <w:top w:val="none" w:sz="0" w:space="0" w:color="auto"/>
                <w:left w:val="none" w:sz="0" w:space="0" w:color="auto"/>
                <w:bottom w:val="none" w:sz="0" w:space="0" w:color="auto"/>
                <w:right w:val="none" w:sz="0" w:space="0" w:color="auto"/>
              </w:divBdr>
              <w:divsChild>
                <w:div w:id="214313736">
                  <w:marLeft w:val="0"/>
                  <w:marRight w:val="0"/>
                  <w:marTop w:val="0"/>
                  <w:marBottom w:val="0"/>
                  <w:divBdr>
                    <w:top w:val="none" w:sz="0" w:space="0" w:color="auto"/>
                    <w:left w:val="none" w:sz="0" w:space="0" w:color="auto"/>
                    <w:bottom w:val="none" w:sz="0" w:space="0" w:color="auto"/>
                    <w:right w:val="none" w:sz="0" w:space="0" w:color="auto"/>
                  </w:divBdr>
                </w:div>
              </w:divsChild>
            </w:div>
            <w:div w:id="1946888348">
              <w:marLeft w:val="0"/>
              <w:marRight w:val="0"/>
              <w:marTop w:val="0"/>
              <w:marBottom w:val="0"/>
              <w:divBdr>
                <w:top w:val="none" w:sz="0" w:space="0" w:color="auto"/>
                <w:left w:val="none" w:sz="0" w:space="0" w:color="auto"/>
                <w:bottom w:val="none" w:sz="0" w:space="0" w:color="auto"/>
                <w:right w:val="none" w:sz="0" w:space="0" w:color="auto"/>
              </w:divBdr>
              <w:divsChild>
                <w:div w:id="9000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588532">
      <w:bodyDiv w:val="1"/>
      <w:marLeft w:val="0"/>
      <w:marRight w:val="0"/>
      <w:marTop w:val="0"/>
      <w:marBottom w:val="0"/>
      <w:divBdr>
        <w:top w:val="none" w:sz="0" w:space="0" w:color="auto"/>
        <w:left w:val="none" w:sz="0" w:space="0" w:color="auto"/>
        <w:bottom w:val="none" w:sz="0" w:space="0" w:color="auto"/>
        <w:right w:val="none" w:sz="0" w:space="0" w:color="auto"/>
      </w:divBdr>
    </w:div>
    <w:div w:id="230770330">
      <w:bodyDiv w:val="1"/>
      <w:marLeft w:val="0"/>
      <w:marRight w:val="0"/>
      <w:marTop w:val="0"/>
      <w:marBottom w:val="0"/>
      <w:divBdr>
        <w:top w:val="none" w:sz="0" w:space="0" w:color="auto"/>
        <w:left w:val="none" w:sz="0" w:space="0" w:color="auto"/>
        <w:bottom w:val="none" w:sz="0" w:space="0" w:color="auto"/>
        <w:right w:val="none" w:sz="0" w:space="0" w:color="auto"/>
      </w:divBdr>
    </w:div>
    <w:div w:id="252401412">
      <w:bodyDiv w:val="1"/>
      <w:marLeft w:val="0"/>
      <w:marRight w:val="0"/>
      <w:marTop w:val="0"/>
      <w:marBottom w:val="0"/>
      <w:divBdr>
        <w:top w:val="none" w:sz="0" w:space="0" w:color="auto"/>
        <w:left w:val="none" w:sz="0" w:space="0" w:color="auto"/>
        <w:bottom w:val="none" w:sz="0" w:space="0" w:color="auto"/>
        <w:right w:val="none" w:sz="0" w:space="0" w:color="auto"/>
      </w:divBdr>
    </w:div>
    <w:div w:id="287467402">
      <w:bodyDiv w:val="1"/>
      <w:marLeft w:val="0"/>
      <w:marRight w:val="0"/>
      <w:marTop w:val="0"/>
      <w:marBottom w:val="0"/>
      <w:divBdr>
        <w:top w:val="none" w:sz="0" w:space="0" w:color="auto"/>
        <w:left w:val="none" w:sz="0" w:space="0" w:color="auto"/>
        <w:bottom w:val="none" w:sz="0" w:space="0" w:color="auto"/>
        <w:right w:val="none" w:sz="0" w:space="0" w:color="auto"/>
      </w:divBdr>
    </w:div>
    <w:div w:id="301039144">
      <w:bodyDiv w:val="1"/>
      <w:marLeft w:val="0"/>
      <w:marRight w:val="0"/>
      <w:marTop w:val="0"/>
      <w:marBottom w:val="0"/>
      <w:divBdr>
        <w:top w:val="none" w:sz="0" w:space="0" w:color="auto"/>
        <w:left w:val="none" w:sz="0" w:space="0" w:color="auto"/>
        <w:bottom w:val="none" w:sz="0" w:space="0" w:color="auto"/>
        <w:right w:val="none" w:sz="0" w:space="0" w:color="auto"/>
      </w:divBdr>
    </w:div>
    <w:div w:id="301230409">
      <w:bodyDiv w:val="1"/>
      <w:marLeft w:val="0"/>
      <w:marRight w:val="0"/>
      <w:marTop w:val="0"/>
      <w:marBottom w:val="0"/>
      <w:divBdr>
        <w:top w:val="none" w:sz="0" w:space="0" w:color="auto"/>
        <w:left w:val="none" w:sz="0" w:space="0" w:color="auto"/>
        <w:bottom w:val="none" w:sz="0" w:space="0" w:color="auto"/>
        <w:right w:val="none" w:sz="0" w:space="0" w:color="auto"/>
      </w:divBdr>
      <w:divsChild>
        <w:div w:id="1106651519">
          <w:marLeft w:val="0"/>
          <w:marRight w:val="0"/>
          <w:marTop w:val="0"/>
          <w:marBottom w:val="0"/>
          <w:divBdr>
            <w:top w:val="none" w:sz="0" w:space="0" w:color="auto"/>
            <w:left w:val="none" w:sz="0" w:space="0" w:color="auto"/>
            <w:bottom w:val="none" w:sz="0" w:space="0" w:color="auto"/>
            <w:right w:val="none" w:sz="0" w:space="0" w:color="auto"/>
          </w:divBdr>
          <w:divsChild>
            <w:div w:id="143131560">
              <w:marLeft w:val="0"/>
              <w:marRight w:val="0"/>
              <w:marTop w:val="0"/>
              <w:marBottom w:val="0"/>
              <w:divBdr>
                <w:top w:val="none" w:sz="0" w:space="0" w:color="auto"/>
                <w:left w:val="none" w:sz="0" w:space="0" w:color="auto"/>
                <w:bottom w:val="none" w:sz="0" w:space="0" w:color="auto"/>
                <w:right w:val="none" w:sz="0" w:space="0" w:color="auto"/>
              </w:divBdr>
              <w:divsChild>
                <w:div w:id="1911690178">
                  <w:marLeft w:val="0"/>
                  <w:marRight w:val="0"/>
                  <w:marTop w:val="0"/>
                  <w:marBottom w:val="0"/>
                  <w:divBdr>
                    <w:top w:val="none" w:sz="0" w:space="0" w:color="auto"/>
                    <w:left w:val="none" w:sz="0" w:space="0" w:color="auto"/>
                    <w:bottom w:val="none" w:sz="0" w:space="0" w:color="auto"/>
                    <w:right w:val="none" w:sz="0" w:space="0" w:color="auto"/>
                  </w:divBdr>
                </w:div>
              </w:divsChild>
            </w:div>
            <w:div w:id="366221242">
              <w:marLeft w:val="0"/>
              <w:marRight w:val="0"/>
              <w:marTop w:val="0"/>
              <w:marBottom w:val="0"/>
              <w:divBdr>
                <w:top w:val="none" w:sz="0" w:space="0" w:color="auto"/>
                <w:left w:val="none" w:sz="0" w:space="0" w:color="auto"/>
                <w:bottom w:val="none" w:sz="0" w:space="0" w:color="auto"/>
                <w:right w:val="none" w:sz="0" w:space="0" w:color="auto"/>
              </w:divBdr>
              <w:divsChild>
                <w:div w:id="1610965373">
                  <w:marLeft w:val="0"/>
                  <w:marRight w:val="0"/>
                  <w:marTop w:val="0"/>
                  <w:marBottom w:val="0"/>
                  <w:divBdr>
                    <w:top w:val="none" w:sz="0" w:space="0" w:color="auto"/>
                    <w:left w:val="none" w:sz="0" w:space="0" w:color="auto"/>
                    <w:bottom w:val="none" w:sz="0" w:space="0" w:color="auto"/>
                    <w:right w:val="none" w:sz="0" w:space="0" w:color="auto"/>
                  </w:divBdr>
                </w:div>
              </w:divsChild>
            </w:div>
            <w:div w:id="524952534">
              <w:marLeft w:val="0"/>
              <w:marRight w:val="0"/>
              <w:marTop w:val="0"/>
              <w:marBottom w:val="0"/>
              <w:divBdr>
                <w:top w:val="none" w:sz="0" w:space="0" w:color="auto"/>
                <w:left w:val="none" w:sz="0" w:space="0" w:color="auto"/>
                <w:bottom w:val="none" w:sz="0" w:space="0" w:color="auto"/>
                <w:right w:val="none" w:sz="0" w:space="0" w:color="auto"/>
              </w:divBdr>
              <w:divsChild>
                <w:div w:id="661543276">
                  <w:marLeft w:val="0"/>
                  <w:marRight w:val="0"/>
                  <w:marTop w:val="0"/>
                  <w:marBottom w:val="0"/>
                  <w:divBdr>
                    <w:top w:val="none" w:sz="0" w:space="0" w:color="auto"/>
                    <w:left w:val="none" w:sz="0" w:space="0" w:color="auto"/>
                    <w:bottom w:val="none" w:sz="0" w:space="0" w:color="auto"/>
                    <w:right w:val="none" w:sz="0" w:space="0" w:color="auto"/>
                  </w:divBdr>
                </w:div>
              </w:divsChild>
            </w:div>
            <w:div w:id="616176976">
              <w:marLeft w:val="0"/>
              <w:marRight w:val="0"/>
              <w:marTop w:val="0"/>
              <w:marBottom w:val="0"/>
              <w:divBdr>
                <w:top w:val="none" w:sz="0" w:space="0" w:color="auto"/>
                <w:left w:val="none" w:sz="0" w:space="0" w:color="auto"/>
                <w:bottom w:val="none" w:sz="0" w:space="0" w:color="auto"/>
                <w:right w:val="none" w:sz="0" w:space="0" w:color="auto"/>
              </w:divBdr>
              <w:divsChild>
                <w:div w:id="791440069">
                  <w:marLeft w:val="0"/>
                  <w:marRight w:val="0"/>
                  <w:marTop w:val="0"/>
                  <w:marBottom w:val="0"/>
                  <w:divBdr>
                    <w:top w:val="none" w:sz="0" w:space="0" w:color="auto"/>
                    <w:left w:val="none" w:sz="0" w:space="0" w:color="auto"/>
                    <w:bottom w:val="none" w:sz="0" w:space="0" w:color="auto"/>
                    <w:right w:val="none" w:sz="0" w:space="0" w:color="auto"/>
                  </w:divBdr>
                </w:div>
              </w:divsChild>
            </w:div>
            <w:div w:id="1316715572">
              <w:marLeft w:val="0"/>
              <w:marRight w:val="0"/>
              <w:marTop w:val="0"/>
              <w:marBottom w:val="0"/>
              <w:divBdr>
                <w:top w:val="none" w:sz="0" w:space="0" w:color="auto"/>
                <w:left w:val="none" w:sz="0" w:space="0" w:color="auto"/>
                <w:bottom w:val="none" w:sz="0" w:space="0" w:color="auto"/>
                <w:right w:val="none" w:sz="0" w:space="0" w:color="auto"/>
              </w:divBdr>
              <w:divsChild>
                <w:div w:id="725183027">
                  <w:marLeft w:val="0"/>
                  <w:marRight w:val="0"/>
                  <w:marTop w:val="0"/>
                  <w:marBottom w:val="0"/>
                  <w:divBdr>
                    <w:top w:val="none" w:sz="0" w:space="0" w:color="auto"/>
                    <w:left w:val="none" w:sz="0" w:space="0" w:color="auto"/>
                    <w:bottom w:val="none" w:sz="0" w:space="0" w:color="auto"/>
                    <w:right w:val="none" w:sz="0" w:space="0" w:color="auto"/>
                  </w:divBdr>
                </w:div>
              </w:divsChild>
            </w:div>
            <w:div w:id="1815828870">
              <w:marLeft w:val="0"/>
              <w:marRight w:val="0"/>
              <w:marTop w:val="0"/>
              <w:marBottom w:val="0"/>
              <w:divBdr>
                <w:top w:val="none" w:sz="0" w:space="0" w:color="auto"/>
                <w:left w:val="none" w:sz="0" w:space="0" w:color="auto"/>
                <w:bottom w:val="none" w:sz="0" w:space="0" w:color="auto"/>
                <w:right w:val="none" w:sz="0" w:space="0" w:color="auto"/>
              </w:divBdr>
              <w:divsChild>
                <w:div w:id="323700310">
                  <w:marLeft w:val="0"/>
                  <w:marRight w:val="0"/>
                  <w:marTop w:val="0"/>
                  <w:marBottom w:val="0"/>
                  <w:divBdr>
                    <w:top w:val="none" w:sz="0" w:space="0" w:color="auto"/>
                    <w:left w:val="none" w:sz="0" w:space="0" w:color="auto"/>
                    <w:bottom w:val="none" w:sz="0" w:space="0" w:color="auto"/>
                    <w:right w:val="none" w:sz="0" w:space="0" w:color="auto"/>
                  </w:divBdr>
                </w:div>
              </w:divsChild>
            </w:div>
            <w:div w:id="1887134493">
              <w:marLeft w:val="0"/>
              <w:marRight w:val="0"/>
              <w:marTop w:val="0"/>
              <w:marBottom w:val="0"/>
              <w:divBdr>
                <w:top w:val="none" w:sz="0" w:space="0" w:color="auto"/>
                <w:left w:val="none" w:sz="0" w:space="0" w:color="auto"/>
                <w:bottom w:val="none" w:sz="0" w:space="0" w:color="auto"/>
                <w:right w:val="none" w:sz="0" w:space="0" w:color="auto"/>
              </w:divBdr>
              <w:divsChild>
                <w:div w:id="508836818">
                  <w:marLeft w:val="0"/>
                  <w:marRight w:val="0"/>
                  <w:marTop w:val="0"/>
                  <w:marBottom w:val="0"/>
                  <w:divBdr>
                    <w:top w:val="none" w:sz="0" w:space="0" w:color="auto"/>
                    <w:left w:val="none" w:sz="0" w:space="0" w:color="auto"/>
                    <w:bottom w:val="none" w:sz="0" w:space="0" w:color="auto"/>
                    <w:right w:val="none" w:sz="0" w:space="0" w:color="auto"/>
                  </w:divBdr>
                </w:div>
              </w:divsChild>
            </w:div>
            <w:div w:id="2077512874">
              <w:marLeft w:val="0"/>
              <w:marRight w:val="0"/>
              <w:marTop w:val="0"/>
              <w:marBottom w:val="0"/>
              <w:divBdr>
                <w:top w:val="none" w:sz="0" w:space="0" w:color="auto"/>
                <w:left w:val="none" w:sz="0" w:space="0" w:color="auto"/>
                <w:bottom w:val="none" w:sz="0" w:space="0" w:color="auto"/>
                <w:right w:val="none" w:sz="0" w:space="0" w:color="auto"/>
              </w:divBdr>
              <w:divsChild>
                <w:div w:id="9635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76907">
      <w:bodyDiv w:val="1"/>
      <w:marLeft w:val="0"/>
      <w:marRight w:val="0"/>
      <w:marTop w:val="0"/>
      <w:marBottom w:val="0"/>
      <w:divBdr>
        <w:top w:val="none" w:sz="0" w:space="0" w:color="auto"/>
        <w:left w:val="none" w:sz="0" w:space="0" w:color="auto"/>
        <w:bottom w:val="none" w:sz="0" w:space="0" w:color="auto"/>
        <w:right w:val="none" w:sz="0" w:space="0" w:color="auto"/>
      </w:divBdr>
    </w:div>
    <w:div w:id="355738046">
      <w:bodyDiv w:val="1"/>
      <w:marLeft w:val="0"/>
      <w:marRight w:val="0"/>
      <w:marTop w:val="0"/>
      <w:marBottom w:val="0"/>
      <w:divBdr>
        <w:top w:val="none" w:sz="0" w:space="0" w:color="auto"/>
        <w:left w:val="none" w:sz="0" w:space="0" w:color="auto"/>
        <w:bottom w:val="none" w:sz="0" w:space="0" w:color="auto"/>
        <w:right w:val="none" w:sz="0" w:space="0" w:color="auto"/>
      </w:divBdr>
    </w:div>
    <w:div w:id="358818422">
      <w:bodyDiv w:val="1"/>
      <w:marLeft w:val="0"/>
      <w:marRight w:val="0"/>
      <w:marTop w:val="0"/>
      <w:marBottom w:val="0"/>
      <w:divBdr>
        <w:top w:val="none" w:sz="0" w:space="0" w:color="auto"/>
        <w:left w:val="none" w:sz="0" w:space="0" w:color="auto"/>
        <w:bottom w:val="none" w:sz="0" w:space="0" w:color="auto"/>
        <w:right w:val="none" w:sz="0" w:space="0" w:color="auto"/>
      </w:divBdr>
      <w:divsChild>
        <w:div w:id="803083409">
          <w:marLeft w:val="446"/>
          <w:marRight w:val="0"/>
          <w:marTop w:val="0"/>
          <w:marBottom w:val="0"/>
          <w:divBdr>
            <w:top w:val="none" w:sz="0" w:space="0" w:color="auto"/>
            <w:left w:val="none" w:sz="0" w:space="0" w:color="auto"/>
            <w:bottom w:val="none" w:sz="0" w:space="0" w:color="auto"/>
            <w:right w:val="none" w:sz="0" w:space="0" w:color="auto"/>
          </w:divBdr>
        </w:div>
      </w:divsChild>
    </w:div>
    <w:div w:id="362441767">
      <w:bodyDiv w:val="1"/>
      <w:marLeft w:val="0"/>
      <w:marRight w:val="0"/>
      <w:marTop w:val="0"/>
      <w:marBottom w:val="0"/>
      <w:divBdr>
        <w:top w:val="none" w:sz="0" w:space="0" w:color="auto"/>
        <w:left w:val="none" w:sz="0" w:space="0" w:color="auto"/>
        <w:bottom w:val="none" w:sz="0" w:space="0" w:color="auto"/>
        <w:right w:val="none" w:sz="0" w:space="0" w:color="auto"/>
      </w:divBdr>
      <w:divsChild>
        <w:div w:id="607859892">
          <w:marLeft w:val="0"/>
          <w:marRight w:val="0"/>
          <w:marTop w:val="0"/>
          <w:marBottom w:val="0"/>
          <w:divBdr>
            <w:top w:val="none" w:sz="0" w:space="0" w:color="auto"/>
            <w:left w:val="none" w:sz="0" w:space="0" w:color="auto"/>
            <w:bottom w:val="none" w:sz="0" w:space="0" w:color="auto"/>
            <w:right w:val="none" w:sz="0" w:space="0" w:color="auto"/>
          </w:divBdr>
        </w:div>
        <w:div w:id="876353535">
          <w:marLeft w:val="0"/>
          <w:marRight w:val="0"/>
          <w:marTop w:val="0"/>
          <w:marBottom w:val="0"/>
          <w:divBdr>
            <w:top w:val="none" w:sz="0" w:space="0" w:color="auto"/>
            <w:left w:val="none" w:sz="0" w:space="0" w:color="auto"/>
            <w:bottom w:val="none" w:sz="0" w:space="0" w:color="auto"/>
            <w:right w:val="none" w:sz="0" w:space="0" w:color="auto"/>
          </w:divBdr>
          <w:divsChild>
            <w:div w:id="489565899">
              <w:marLeft w:val="0"/>
              <w:marRight w:val="0"/>
              <w:marTop w:val="0"/>
              <w:marBottom w:val="0"/>
              <w:divBdr>
                <w:top w:val="none" w:sz="0" w:space="0" w:color="auto"/>
                <w:left w:val="none" w:sz="0" w:space="0" w:color="auto"/>
                <w:bottom w:val="none" w:sz="0" w:space="0" w:color="auto"/>
                <w:right w:val="none" w:sz="0" w:space="0" w:color="auto"/>
              </w:divBdr>
            </w:div>
          </w:divsChild>
        </w:div>
        <w:div w:id="943536371">
          <w:marLeft w:val="0"/>
          <w:marRight w:val="0"/>
          <w:marTop w:val="0"/>
          <w:marBottom w:val="0"/>
          <w:divBdr>
            <w:top w:val="none" w:sz="0" w:space="0" w:color="auto"/>
            <w:left w:val="none" w:sz="0" w:space="0" w:color="auto"/>
            <w:bottom w:val="none" w:sz="0" w:space="0" w:color="auto"/>
            <w:right w:val="none" w:sz="0" w:space="0" w:color="auto"/>
          </w:divBdr>
        </w:div>
        <w:div w:id="1315377506">
          <w:marLeft w:val="0"/>
          <w:marRight w:val="0"/>
          <w:marTop w:val="0"/>
          <w:marBottom w:val="0"/>
          <w:divBdr>
            <w:top w:val="none" w:sz="0" w:space="0" w:color="auto"/>
            <w:left w:val="none" w:sz="0" w:space="0" w:color="auto"/>
            <w:bottom w:val="none" w:sz="0" w:space="0" w:color="auto"/>
            <w:right w:val="none" w:sz="0" w:space="0" w:color="auto"/>
          </w:divBdr>
        </w:div>
        <w:div w:id="1487820591">
          <w:marLeft w:val="0"/>
          <w:marRight w:val="0"/>
          <w:marTop w:val="0"/>
          <w:marBottom w:val="0"/>
          <w:divBdr>
            <w:top w:val="none" w:sz="0" w:space="0" w:color="auto"/>
            <w:left w:val="none" w:sz="0" w:space="0" w:color="auto"/>
            <w:bottom w:val="none" w:sz="0" w:space="0" w:color="auto"/>
            <w:right w:val="none" w:sz="0" w:space="0" w:color="auto"/>
          </w:divBdr>
        </w:div>
        <w:div w:id="1832481821">
          <w:marLeft w:val="0"/>
          <w:marRight w:val="0"/>
          <w:marTop w:val="0"/>
          <w:marBottom w:val="0"/>
          <w:divBdr>
            <w:top w:val="none" w:sz="0" w:space="0" w:color="auto"/>
            <w:left w:val="none" w:sz="0" w:space="0" w:color="auto"/>
            <w:bottom w:val="none" w:sz="0" w:space="0" w:color="auto"/>
            <w:right w:val="none" w:sz="0" w:space="0" w:color="auto"/>
          </w:divBdr>
        </w:div>
      </w:divsChild>
    </w:div>
    <w:div w:id="389840509">
      <w:bodyDiv w:val="1"/>
      <w:marLeft w:val="0"/>
      <w:marRight w:val="0"/>
      <w:marTop w:val="0"/>
      <w:marBottom w:val="0"/>
      <w:divBdr>
        <w:top w:val="none" w:sz="0" w:space="0" w:color="auto"/>
        <w:left w:val="none" w:sz="0" w:space="0" w:color="auto"/>
        <w:bottom w:val="none" w:sz="0" w:space="0" w:color="auto"/>
        <w:right w:val="none" w:sz="0" w:space="0" w:color="auto"/>
      </w:divBdr>
    </w:div>
    <w:div w:id="416290314">
      <w:bodyDiv w:val="1"/>
      <w:marLeft w:val="0"/>
      <w:marRight w:val="0"/>
      <w:marTop w:val="0"/>
      <w:marBottom w:val="0"/>
      <w:divBdr>
        <w:top w:val="none" w:sz="0" w:space="0" w:color="auto"/>
        <w:left w:val="none" w:sz="0" w:space="0" w:color="auto"/>
        <w:bottom w:val="none" w:sz="0" w:space="0" w:color="auto"/>
        <w:right w:val="none" w:sz="0" w:space="0" w:color="auto"/>
      </w:divBdr>
      <w:divsChild>
        <w:div w:id="1254316988">
          <w:marLeft w:val="1354"/>
          <w:marRight w:val="0"/>
          <w:marTop w:val="0"/>
          <w:marBottom w:val="0"/>
          <w:divBdr>
            <w:top w:val="none" w:sz="0" w:space="0" w:color="auto"/>
            <w:left w:val="none" w:sz="0" w:space="0" w:color="auto"/>
            <w:bottom w:val="none" w:sz="0" w:space="0" w:color="auto"/>
            <w:right w:val="none" w:sz="0" w:space="0" w:color="auto"/>
          </w:divBdr>
        </w:div>
        <w:div w:id="1664553515">
          <w:marLeft w:val="1354"/>
          <w:marRight w:val="0"/>
          <w:marTop w:val="0"/>
          <w:marBottom w:val="0"/>
          <w:divBdr>
            <w:top w:val="none" w:sz="0" w:space="0" w:color="auto"/>
            <w:left w:val="none" w:sz="0" w:space="0" w:color="auto"/>
            <w:bottom w:val="none" w:sz="0" w:space="0" w:color="auto"/>
            <w:right w:val="none" w:sz="0" w:space="0" w:color="auto"/>
          </w:divBdr>
        </w:div>
        <w:div w:id="2055932196">
          <w:marLeft w:val="1354"/>
          <w:marRight w:val="0"/>
          <w:marTop w:val="0"/>
          <w:marBottom w:val="0"/>
          <w:divBdr>
            <w:top w:val="none" w:sz="0" w:space="0" w:color="auto"/>
            <w:left w:val="none" w:sz="0" w:space="0" w:color="auto"/>
            <w:bottom w:val="none" w:sz="0" w:space="0" w:color="auto"/>
            <w:right w:val="none" w:sz="0" w:space="0" w:color="auto"/>
          </w:divBdr>
        </w:div>
        <w:div w:id="2126190197">
          <w:marLeft w:val="1354"/>
          <w:marRight w:val="0"/>
          <w:marTop w:val="0"/>
          <w:marBottom w:val="0"/>
          <w:divBdr>
            <w:top w:val="none" w:sz="0" w:space="0" w:color="auto"/>
            <w:left w:val="none" w:sz="0" w:space="0" w:color="auto"/>
            <w:bottom w:val="none" w:sz="0" w:space="0" w:color="auto"/>
            <w:right w:val="none" w:sz="0" w:space="0" w:color="auto"/>
          </w:divBdr>
        </w:div>
      </w:divsChild>
    </w:div>
    <w:div w:id="418990332">
      <w:bodyDiv w:val="1"/>
      <w:marLeft w:val="0"/>
      <w:marRight w:val="0"/>
      <w:marTop w:val="0"/>
      <w:marBottom w:val="0"/>
      <w:divBdr>
        <w:top w:val="none" w:sz="0" w:space="0" w:color="auto"/>
        <w:left w:val="none" w:sz="0" w:space="0" w:color="auto"/>
        <w:bottom w:val="none" w:sz="0" w:space="0" w:color="auto"/>
        <w:right w:val="none" w:sz="0" w:space="0" w:color="auto"/>
      </w:divBdr>
      <w:divsChild>
        <w:div w:id="294455341">
          <w:marLeft w:val="1267"/>
          <w:marRight w:val="0"/>
          <w:marTop w:val="0"/>
          <w:marBottom w:val="0"/>
          <w:divBdr>
            <w:top w:val="none" w:sz="0" w:space="0" w:color="auto"/>
            <w:left w:val="none" w:sz="0" w:space="0" w:color="auto"/>
            <w:bottom w:val="none" w:sz="0" w:space="0" w:color="auto"/>
            <w:right w:val="none" w:sz="0" w:space="0" w:color="auto"/>
          </w:divBdr>
        </w:div>
        <w:div w:id="866411063">
          <w:marLeft w:val="1267"/>
          <w:marRight w:val="0"/>
          <w:marTop w:val="0"/>
          <w:marBottom w:val="0"/>
          <w:divBdr>
            <w:top w:val="none" w:sz="0" w:space="0" w:color="auto"/>
            <w:left w:val="none" w:sz="0" w:space="0" w:color="auto"/>
            <w:bottom w:val="none" w:sz="0" w:space="0" w:color="auto"/>
            <w:right w:val="none" w:sz="0" w:space="0" w:color="auto"/>
          </w:divBdr>
        </w:div>
        <w:div w:id="1581255421">
          <w:marLeft w:val="1267"/>
          <w:marRight w:val="0"/>
          <w:marTop w:val="0"/>
          <w:marBottom w:val="0"/>
          <w:divBdr>
            <w:top w:val="none" w:sz="0" w:space="0" w:color="auto"/>
            <w:left w:val="none" w:sz="0" w:space="0" w:color="auto"/>
            <w:bottom w:val="none" w:sz="0" w:space="0" w:color="auto"/>
            <w:right w:val="none" w:sz="0" w:space="0" w:color="auto"/>
          </w:divBdr>
        </w:div>
      </w:divsChild>
    </w:div>
    <w:div w:id="488907214">
      <w:bodyDiv w:val="1"/>
      <w:marLeft w:val="0"/>
      <w:marRight w:val="0"/>
      <w:marTop w:val="0"/>
      <w:marBottom w:val="0"/>
      <w:divBdr>
        <w:top w:val="none" w:sz="0" w:space="0" w:color="auto"/>
        <w:left w:val="none" w:sz="0" w:space="0" w:color="auto"/>
        <w:bottom w:val="none" w:sz="0" w:space="0" w:color="auto"/>
        <w:right w:val="none" w:sz="0" w:space="0" w:color="auto"/>
      </w:divBdr>
      <w:divsChild>
        <w:div w:id="1291086779">
          <w:marLeft w:val="0"/>
          <w:marRight w:val="0"/>
          <w:marTop w:val="0"/>
          <w:marBottom w:val="0"/>
          <w:divBdr>
            <w:top w:val="none" w:sz="0" w:space="0" w:color="auto"/>
            <w:left w:val="none" w:sz="0" w:space="0" w:color="auto"/>
            <w:bottom w:val="none" w:sz="0" w:space="0" w:color="auto"/>
            <w:right w:val="none" w:sz="0" w:space="0" w:color="auto"/>
          </w:divBdr>
          <w:divsChild>
            <w:div w:id="841431640">
              <w:marLeft w:val="0"/>
              <w:marRight w:val="0"/>
              <w:marTop w:val="0"/>
              <w:marBottom w:val="0"/>
              <w:divBdr>
                <w:top w:val="none" w:sz="0" w:space="0" w:color="auto"/>
                <w:left w:val="none" w:sz="0" w:space="0" w:color="auto"/>
                <w:bottom w:val="none" w:sz="0" w:space="0" w:color="auto"/>
                <w:right w:val="none" w:sz="0" w:space="0" w:color="auto"/>
              </w:divBdr>
              <w:divsChild>
                <w:div w:id="19353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22657">
      <w:bodyDiv w:val="1"/>
      <w:marLeft w:val="0"/>
      <w:marRight w:val="0"/>
      <w:marTop w:val="0"/>
      <w:marBottom w:val="0"/>
      <w:divBdr>
        <w:top w:val="none" w:sz="0" w:space="0" w:color="auto"/>
        <w:left w:val="none" w:sz="0" w:space="0" w:color="auto"/>
        <w:bottom w:val="none" w:sz="0" w:space="0" w:color="auto"/>
        <w:right w:val="none" w:sz="0" w:space="0" w:color="auto"/>
      </w:divBdr>
      <w:divsChild>
        <w:div w:id="45614995">
          <w:marLeft w:val="1440"/>
          <w:marRight w:val="0"/>
          <w:marTop w:val="0"/>
          <w:marBottom w:val="0"/>
          <w:divBdr>
            <w:top w:val="none" w:sz="0" w:space="0" w:color="auto"/>
            <w:left w:val="none" w:sz="0" w:space="0" w:color="auto"/>
            <w:bottom w:val="none" w:sz="0" w:space="0" w:color="auto"/>
            <w:right w:val="none" w:sz="0" w:space="0" w:color="auto"/>
          </w:divBdr>
        </w:div>
        <w:div w:id="69892132">
          <w:marLeft w:val="1440"/>
          <w:marRight w:val="0"/>
          <w:marTop w:val="0"/>
          <w:marBottom w:val="0"/>
          <w:divBdr>
            <w:top w:val="none" w:sz="0" w:space="0" w:color="auto"/>
            <w:left w:val="none" w:sz="0" w:space="0" w:color="auto"/>
            <w:bottom w:val="none" w:sz="0" w:space="0" w:color="auto"/>
            <w:right w:val="none" w:sz="0" w:space="0" w:color="auto"/>
          </w:divBdr>
        </w:div>
        <w:div w:id="673610288">
          <w:marLeft w:val="634"/>
          <w:marRight w:val="0"/>
          <w:marTop w:val="0"/>
          <w:marBottom w:val="0"/>
          <w:divBdr>
            <w:top w:val="none" w:sz="0" w:space="0" w:color="auto"/>
            <w:left w:val="none" w:sz="0" w:space="0" w:color="auto"/>
            <w:bottom w:val="none" w:sz="0" w:space="0" w:color="auto"/>
            <w:right w:val="none" w:sz="0" w:space="0" w:color="auto"/>
          </w:divBdr>
        </w:div>
      </w:divsChild>
    </w:div>
    <w:div w:id="591665201">
      <w:bodyDiv w:val="1"/>
      <w:marLeft w:val="0"/>
      <w:marRight w:val="0"/>
      <w:marTop w:val="0"/>
      <w:marBottom w:val="0"/>
      <w:divBdr>
        <w:top w:val="none" w:sz="0" w:space="0" w:color="auto"/>
        <w:left w:val="none" w:sz="0" w:space="0" w:color="auto"/>
        <w:bottom w:val="none" w:sz="0" w:space="0" w:color="auto"/>
        <w:right w:val="none" w:sz="0" w:space="0" w:color="auto"/>
      </w:divBdr>
      <w:divsChild>
        <w:div w:id="202329460">
          <w:marLeft w:val="0"/>
          <w:marRight w:val="0"/>
          <w:marTop w:val="0"/>
          <w:marBottom w:val="0"/>
          <w:divBdr>
            <w:top w:val="none" w:sz="0" w:space="0" w:color="auto"/>
            <w:left w:val="none" w:sz="0" w:space="0" w:color="auto"/>
            <w:bottom w:val="none" w:sz="0" w:space="0" w:color="auto"/>
            <w:right w:val="none" w:sz="0" w:space="0" w:color="auto"/>
          </w:divBdr>
        </w:div>
        <w:div w:id="1718311459">
          <w:marLeft w:val="0"/>
          <w:marRight w:val="0"/>
          <w:marTop w:val="0"/>
          <w:marBottom w:val="0"/>
          <w:divBdr>
            <w:top w:val="none" w:sz="0" w:space="0" w:color="auto"/>
            <w:left w:val="none" w:sz="0" w:space="0" w:color="auto"/>
            <w:bottom w:val="none" w:sz="0" w:space="0" w:color="auto"/>
            <w:right w:val="none" w:sz="0" w:space="0" w:color="auto"/>
          </w:divBdr>
        </w:div>
        <w:div w:id="1976446211">
          <w:marLeft w:val="0"/>
          <w:marRight w:val="0"/>
          <w:marTop w:val="0"/>
          <w:marBottom w:val="0"/>
          <w:divBdr>
            <w:top w:val="none" w:sz="0" w:space="0" w:color="auto"/>
            <w:left w:val="none" w:sz="0" w:space="0" w:color="auto"/>
            <w:bottom w:val="none" w:sz="0" w:space="0" w:color="auto"/>
            <w:right w:val="none" w:sz="0" w:space="0" w:color="auto"/>
          </w:divBdr>
        </w:div>
      </w:divsChild>
    </w:div>
    <w:div w:id="594484329">
      <w:bodyDiv w:val="1"/>
      <w:marLeft w:val="0"/>
      <w:marRight w:val="0"/>
      <w:marTop w:val="0"/>
      <w:marBottom w:val="0"/>
      <w:divBdr>
        <w:top w:val="none" w:sz="0" w:space="0" w:color="auto"/>
        <w:left w:val="none" w:sz="0" w:space="0" w:color="auto"/>
        <w:bottom w:val="none" w:sz="0" w:space="0" w:color="auto"/>
        <w:right w:val="none" w:sz="0" w:space="0" w:color="auto"/>
      </w:divBdr>
    </w:div>
    <w:div w:id="606428338">
      <w:bodyDiv w:val="1"/>
      <w:marLeft w:val="0"/>
      <w:marRight w:val="0"/>
      <w:marTop w:val="0"/>
      <w:marBottom w:val="0"/>
      <w:divBdr>
        <w:top w:val="none" w:sz="0" w:space="0" w:color="auto"/>
        <w:left w:val="none" w:sz="0" w:space="0" w:color="auto"/>
        <w:bottom w:val="none" w:sz="0" w:space="0" w:color="auto"/>
        <w:right w:val="none" w:sz="0" w:space="0" w:color="auto"/>
      </w:divBdr>
    </w:div>
    <w:div w:id="623855290">
      <w:bodyDiv w:val="1"/>
      <w:marLeft w:val="0"/>
      <w:marRight w:val="0"/>
      <w:marTop w:val="0"/>
      <w:marBottom w:val="0"/>
      <w:divBdr>
        <w:top w:val="none" w:sz="0" w:space="0" w:color="auto"/>
        <w:left w:val="none" w:sz="0" w:space="0" w:color="auto"/>
        <w:bottom w:val="none" w:sz="0" w:space="0" w:color="auto"/>
        <w:right w:val="none" w:sz="0" w:space="0" w:color="auto"/>
      </w:divBdr>
      <w:divsChild>
        <w:div w:id="1470898476">
          <w:marLeft w:val="0"/>
          <w:marRight w:val="0"/>
          <w:marTop w:val="0"/>
          <w:marBottom w:val="0"/>
          <w:divBdr>
            <w:top w:val="none" w:sz="0" w:space="0" w:color="auto"/>
            <w:left w:val="none" w:sz="0" w:space="0" w:color="auto"/>
            <w:bottom w:val="none" w:sz="0" w:space="0" w:color="auto"/>
            <w:right w:val="none" w:sz="0" w:space="0" w:color="auto"/>
          </w:divBdr>
          <w:divsChild>
            <w:div w:id="1665356174">
              <w:marLeft w:val="0"/>
              <w:marRight w:val="0"/>
              <w:marTop w:val="0"/>
              <w:marBottom w:val="0"/>
              <w:divBdr>
                <w:top w:val="none" w:sz="0" w:space="0" w:color="auto"/>
                <w:left w:val="none" w:sz="0" w:space="0" w:color="auto"/>
                <w:bottom w:val="none" w:sz="0" w:space="0" w:color="auto"/>
                <w:right w:val="none" w:sz="0" w:space="0" w:color="auto"/>
              </w:divBdr>
              <w:divsChild>
                <w:div w:id="2052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74428">
      <w:bodyDiv w:val="1"/>
      <w:marLeft w:val="0"/>
      <w:marRight w:val="0"/>
      <w:marTop w:val="0"/>
      <w:marBottom w:val="0"/>
      <w:divBdr>
        <w:top w:val="none" w:sz="0" w:space="0" w:color="auto"/>
        <w:left w:val="none" w:sz="0" w:space="0" w:color="auto"/>
        <w:bottom w:val="none" w:sz="0" w:space="0" w:color="auto"/>
        <w:right w:val="none" w:sz="0" w:space="0" w:color="auto"/>
      </w:divBdr>
    </w:div>
    <w:div w:id="680665551">
      <w:bodyDiv w:val="1"/>
      <w:marLeft w:val="0"/>
      <w:marRight w:val="0"/>
      <w:marTop w:val="0"/>
      <w:marBottom w:val="0"/>
      <w:divBdr>
        <w:top w:val="none" w:sz="0" w:space="0" w:color="auto"/>
        <w:left w:val="none" w:sz="0" w:space="0" w:color="auto"/>
        <w:bottom w:val="none" w:sz="0" w:space="0" w:color="auto"/>
        <w:right w:val="none" w:sz="0" w:space="0" w:color="auto"/>
      </w:divBdr>
      <w:divsChild>
        <w:div w:id="181481614">
          <w:marLeft w:val="0"/>
          <w:marRight w:val="0"/>
          <w:marTop w:val="0"/>
          <w:marBottom w:val="0"/>
          <w:divBdr>
            <w:top w:val="none" w:sz="0" w:space="0" w:color="auto"/>
            <w:left w:val="none" w:sz="0" w:space="0" w:color="auto"/>
            <w:bottom w:val="none" w:sz="0" w:space="0" w:color="auto"/>
            <w:right w:val="none" w:sz="0" w:space="0" w:color="auto"/>
          </w:divBdr>
        </w:div>
        <w:div w:id="1623919374">
          <w:marLeft w:val="0"/>
          <w:marRight w:val="0"/>
          <w:marTop w:val="0"/>
          <w:marBottom w:val="0"/>
          <w:divBdr>
            <w:top w:val="none" w:sz="0" w:space="0" w:color="auto"/>
            <w:left w:val="none" w:sz="0" w:space="0" w:color="auto"/>
            <w:bottom w:val="none" w:sz="0" w:space="0" w:color="auto"/>
            <w:right w:val="none" w:sz="0" w:space="0" w:color="auto"/>
          </w:divBdr>
        </w:div>
      </w:divsChild>
    </w:div>
    <w:div w:id="685983588">
      <w:bodyDiv w:val="1"/>
      <w:marLeft w:val="0"/>
      <w:marRight w:val="0"/>
      <w:marTop w:val="0"/>
      <w:marBottom w:val="0"/>
      <w:divBdr>
        <w:top w:val="none" w:sz="0" w:space="0" w:color="auto"/>
        <w:left w:val="none" w:sz="0" w:space="0" w:color="auto"/>
        <w:bottom w:val="none" w:sz="0" w:space="0" w:color="auto"/>
        <w:right w:val="none" w:sz="0" w:space="0" w:color="auto"/>
      </w:divBdr>
      <w:divsChild>
        <w:div w:id="1940602495">
          <w:marLeft w:val="0"/>
          <w:marRight w:val="0"/>
          <w:marTop w:val="0"/>
          <w:marBottom w:val="0"/>
          <w:divBdr>
            <w:top w:val="none" w:sz="0" w:space="0" w:color="auto"/>
            <w:left w:val="none" w:sz="0" w:space="0" w:color="auto"/>
            <w:bottom w:val="none" w:sz="0" w:space="0" w:color="auto"/>
            <w:right w:val="none" w:sz="0" w:space="0" w:color="auto"/>
          </w:divBdr>
          <w:divsChild>
            <w:div w:id="123432684">
              <w:marLeft w:val="0"/>
              <w:marRight w:val="0"/>
              <w:marTop w:val="0"/>
              <w:marBottom w:val="0"/>
              <w:divBdr>
                <w:top w:val="none" w:sz="0" w:space="0" w:color="auto"/>
                <w:left w:val="none" w:sz="0" w:space="0" w:color="auto"/>
                <w:bottom w:val="none" w:sz="0" w:space="0" w:color="auto"/>
                <w:right w:val="none" w:sz="0" w:space="0" w:color="auto"/>
              </w:divBdr>
              <w:divsChild>
                <w:div w:id="912012235">
                  <w:marLeft w:val="0"/>
                  <w:marRight w:val="0"/>
                  <w:marTop w:val="0"/>
                  <w:marBottom w:val="0"/>
                  <w:divBdr>
                    <w:top w:val="none" w:sz="0" w:space="0" w:color="auto"/>
                    <w:left w:val="none" w:sz="0" w:space="0" w:color="auto"/>
                    <w:bottom w:val="none" w:sz="0" w:space="0" w:color="auto"/>
                    <w:right w:val="none" w:sz="0" w:space="0" w:color="auto"/>
                  </w:divBdr>
                </w:div>
              </w:divsChild>
            </w:div>
            <w:div w:id="807475353">
              <w:marLeft w:val="0"/>
              <w:marRight w:val="0"/>
              <w:marTop w:val="0"/>
              <w:marBottom w:val="0"/>
              <w:divBdr>
                <w:top w:val="none" w:sz="0" w:space="0" w:color="auto"/>
                <w:left w:val="none" w:sz="0" w:space="0" w:color="auto"/>
                <w:bottom w:val="none" w:sz="0" w:space="0" w:color="auto"/>
                <w:right w:val="none" w:sz="0" w:space="0" w:color="auto"/>
              </w:divBdr>
              <w:divsChild>
                <w:div w:id="1989170537">
                  <w:marLeft w:val="0"/>
                  <w:marRight w:val="0"/>
                  <w:marTop w:val="0"/>
                  <w:marBottom w:val="0"/>
                  <w:divBdr>
                    <w:top w:val="none" w:sz="0" w:space="0" w:color="auto"/>
                    <w:left w:val="none" w:sz="0" w:space="0" w:color="auto"/>
                    <w:bottom w:val="none" w:sz="0" w:space="0" w:color="auto"/>
                    <w:right w:val="none" w:sz="0" w:space="0" w:color="auto"/>
                  </w:divBdr>
                </w:div>
              </w:divsChild>
            </w:div>
            <w:div w:id="899706956">
              <w:marLeft w:val="0"/>
              <w:marRight w:val="0"/>
              <w:marTop w:val="0"/>
              <w:marBottom w:val="0"/>
              <w:divBdr>
                <w:top w:val="none" w:sz="0" w:space="0" w:color="auto"/>
                <w:left w:val="none" w:sz="0" w:space="0" w:color="auto"/>
                <w:bottom w:val="none" w:sz="0" w:space="0" w:color="auto"/>
                <w:right w:val="none" w:sz="0" w:space="0" w:color="auto"/>
              </w:divBdr>
              <w:divsChild>
                <w:div w:id="668408401">
                  <w:marLeft w:val="0"/>
                  <w:marRight w:val="0"/>
                  <w:marTop w:val="0"/>
                  <w:marBottom w:val="0"/>
                  <w:divBdr>
                    <w:top w:val="none" w:sz="0" w:space="0" w:color="auto"/>
                    <w:left w:val="none" w:sz="0" w:space="0" w:color="auto"/>
                    <w:bottom w:val="none" w:sz="0" w:space="0" w:color="auto"/>
                    <w:right w:val="none" w:sz="0" w:space="0" w:color="auto"/>
                  </w:divBdr>
                </w:div>
              </w:divsChild>
            </w:div>
            <w:div w:id="1016540795">
              <w:marLeft w:val="0"/>
              <w:marRight w:val="0"/>
              <w:marTop w:val="0"/>
              <w:marBottom w:val="0"/>
              <w:divBdr>
                <w:top w:val="none" w:sz="0" w:space="0" w:color="auto"/>
                <w:left w:val="none" w:sz="0" w:space="0" w:color="auto"/>
                <w:bottom w:val="none" w:sz="0" w:space="0" w:color="auto"/>
                <w:right w:val="none" w:sz="0" w:space="0" w:color="auto"/>
              </w:divBdr>
              <w:divsChild>
                <w:div w:id="85789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91225">
      <w:bodyDiv w:val="1"/>
      <w:marLeft w:val="0"/>
      <w:marRight w:val="0"/>
      <w:marTop w:val="0"/>
      <w:marBottom w:val="0"/>
      <w:divBdr>
        <w:top w:val="none" w:sz="0" w:space="0" w:color="auto"/>
        <w:left w:val="none" w:sz="0" w:space="0" w:color="auto"/>
        <w:bottom w:val="none" w:sz="0" w:space="0" w:color="auto"/>
        <w:right w:val="none" w:sz="0" w:space="0" w:color="auto"/>
      </w:divBdr>
      <w:divsChild>
        <w:div w:id="253903694">
          <w:marLeft w:val="274"/>
          <w:marRight w:val="0"/>
          <w:marTop w:val="0"/>
          <w:marBottom w:val="0"/>
          <w:divBdr>
            <w:top w:val="none" w:sz="0" w:space="0" w:color="auto"/>
            <w:left w:val="none" w:sz="0" w:space="0" w:color="auto"/>
            <w:bottom w:val="none" w:sz="0" w:space="0" w:color="auto"/>
            <w:right w:val="none" w:sz="0" w:space="0" w:color="auto"/>
          </w:divBdr>
        </w:div>
      </w:divsChild>
    </w:div>
    <w:div w:id="709260665">
      <w:bodyDiv w:val="1"/>
      <w:marLeft w:val="0"/>
      <w:marRight w:val="0"/>
      <w:marTop w:val="0"/>
      <w:marBottom w:val="0"/>
      <w:divBdr>
        <w:top w:val="none" w:sz="0" w:space="0" w:color="auto"/>
        <w:left w:val="none" w:sz="0" w:space="0" w:color="auto"/>
        <w:bottom w:val="none" w:sz="0" w:space="0" w:color="auto"/>
        <w:right w:val="none" w:sz="0" w:space="0" w:color="auto"/>
      </w:divBdr>
      <w:divsChild>
        <w:div w:id="625548087">
          <w:marLeft w:val="0"/>
          <w:marRight w:val="0"/>
          <w:marTop w:val="0"/>
          <w:marBottom w:val="0"/>
          <w:divBdr>
            <w:top w:val="none" w:sz="0" w:space="0" w:color="auto"/>
            <w:left w:val="none" w:sz="0" w:space="0" w:color="auto"/>
            <w:bottom w:val="none" w:sz="0" w:space="0" w:color="auto"/>
            <w:right w:val="none" w:sz="0" w:space="0" w:color="auto"/>
          </w:divBdr>
          <w:divsChild>
            <w:div w:id="1972981379">
              <w:marLeft w:val="0"/>
              <w:marRight w:val="0"/>
              <w:marTop w:val="0"/>
              <w:marBottom w:val="0"/>
              <w:divBdr>
                <w:top w:val="none" w:sz="0" w:space="0" w:color="auto"/>
                <w:left w:val="none" w:sz="0" w:space="0" w:color="auto"/>
                <w:bottom w:val="none" w:sz="0" w:space="0" w:color="auto"/>
                <w:right w:val="none" w:sz="0" w:space="0" w:color="auto"/>
              </w:divBdr>
              <w:divsChild>
                <w:div w:id="10180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468383">
      <w:bodyDiv w:val="1"/>
      <w:marLeft w:val="0"/>
      <w:marRight w:val="0"/>
      <w:marTop w:val="0"/>
      <w:marBottom w:val="0"/>
      <w:divBdr>
        <w:top w:val="none" w:sz="0" w:space="0" w:color="auto"/>
        <w:left w:val="none" w:sz="0" w:space="0" w:color="auto"/>
        <w:bottom w:val="none" w:sz="0" w:space="0" w:color="auto"/>
        <w:right w:val="none" w:sz="0" w:space="0" w:color="auto"/>
      </w:divBdr>
      <w:divsChild>
        <w:div w:id="1166046534">
          <w:marLeft w:val="0"/>
          <w:marRight w:val="0"/>
          <w:marTop w:val="0"/>
          <w:marBottom w:val="0"/>
          <w:divBdr>
            <w:top w:val="none" w:sz="0" w:space="0" w:color="auto"/>
            <w:left w:val="none" w:sz="0" w:space="0" w:color="auto"/>
            <w:bottom w:val="none" w:sz="0" w:space="0" w:color="auto"/>
            <w:right w:val="none" w:sz="0" w:space="0" w:color="auto"/>
          </w:divBdr>
          <w:divsChild>
            <w:div w:id="110050362">
              <w:marLeft w:val="0"/>
              <w:marRight w:val="0"/>
              <w:marTop w:val="0"/>
              <w:marBottom w:val="0"/>
              <w:divBdr>
                <w:top w:val="none" w:sz="0" w:space="0" w:color="auto"/>
                <w:left w:val="none" w:sz="0" w:space="0" w:color="auto"/>
                <w:bottom w:val="none" w:sz="0" w:space="0" w:color="auto"/>
                <w:right w:val="none" w:sz="0" w:space="0" w:color="auto"/>
              </w:divBdr>
              <w:divsChild>
                <w:div w:id="1490973290">
                  <w:marLeft w:val="0"/>
                  <w:marRight w:val="0"/>
                  <w:marTop w:val="0"/>
                  <w:marBottom w:val="0"/>
                  <w:divBdr>
                    <w:top w:val="none" w:sz="0" w:space="0" w:color="auto"/>
                    <w:left w:val="none" w:sz="0" w:space="0" w:color="auto"/>
                    <w:bottom w:val="none" w:sz="0" w:space="0" w:color="auto"/>
                    <w:right w:val="none" w:sz="0" w:space="0" w:color="auto"/>
                  </w:divBdr>
                </w:div>
              </w:divsChild>
            </w:div>
            <w:div w:id="208692346">
              <w:marLeft w:val="0"/>
              <w:marRight w:val="0"/>
              <w:marTop w:val="0"/>
              <w:marBottom w:val="0"/>
              <w:divBdr>
                <w:top w:val="none" w:sz="0" w:space="0" w:color="auto"/>
                <w:left w:val="none" w:sz="0" w:space="0" w:color="auto"/>
                <w:bottom w:val="none" w:sz="0" w:space="0" w:color="auto"/>
                <w:right w:val="none" w:sz="0" w:space="0" w:color="auto"/>
              </w:divBdr>
              <w:divsChild>
                <w:div w:id="85425798">
                  <w:marLeft w:val="0"/>
                  <w:marRight w:val="0"/>
                  <w:marTop w:val="0"/>
                  <w:marBottom w:val="0"/>
                  <w:divBdr>
                    <w:top w:val="none" w:sz="0" w:space="0" w:color="auto"/>
                    <w:left w:val="none" w:sz="0" w:space="0" w:color="auto"/>
                    <w:bottom w:val="none" w:sz="0" w:space="0" w:color="auto"/>
                    <w:right w:val="none" w:sz="0" w:space="0" w:color="auto"/>
                  </w:divBdr>
                </w:div>
              </w:divsChild>
            </w:div>
            <w:div w:id="268200613">
              <w:marLeft w:val="0"/>
              <w:marRight w:val="0"/>
              <w:marTop w:val="0"/>
              <w:marBottom w:val="0"/>
              <w:divBdr>
                <w:top w:val="none" w:sz="0" w:space="0" w:color="auto"/>
                <w:left w:val="none" w:sz="0" w:space="0" w:color="auto"/>
                <w:bottom w:val="none" w:sz="0" w:space="0" w:color="auto"/>
                <w:right w:val="none" w:sz="0" w:space="0" w:color="auto"/>
              </w:divBdr>
              <w:divsChild>
                <w:div w:id="1140999156">
                  <w:marLeft w:val="0"/>
                  <w:marRight w:val="0"/>
                  <w:marTop w:val="0"/>
                  <w:marBottom w:val="0"/>
                  <w:divBdr>
                    <w:top w:val="none" w:sz="0" w:space="0" w:color="auto"/>
                    <w:left w:val="none" w:sz="0" w:space="0" w:color="auto"/>
                    <w:bottom w:val="none" w:sz="0" w:space="0" w:color="auto"/>
                    <w:right w:val="none" w:sz="0" w:space="0" w:color="auto"/>
                  </w:divBdr>
                </w:div>
              </w:divsChild>
            </w:div>
            <w:div w:id="304093168">
              <w:marLeft w:val="0"/>
              <w:marRight w:val="0"/>
              <w:marTop w:val="0"/>
              <w:marBottom w:val="0"/>
              <w:divBdr>
                <w:top w:val="none" w:sz="0" w:space="0" w:color="auto"/>
                <w:left w:val="none" w:sz="0" w:space="0" w:color="auto"/>
                <w:bottom w:val="none" w:sz="0" w:space="0" w:color="auto"/>
                <w:right w:val="none" w:sz="0" w:space="0" w:color="auto"/>
              </w:divBdr>
              <w:divsChild>
                <w:div w:id="449400644">
                  <w:marLeft w:val="0"/>
                  <w:marRight w:val="0"/>
                  <w:marTop w:val="0"/>
                  <w:marBottom w:val="0"/>
                  <w:divBdr>
                    <w:top w:val="none" w:sz="0" w:space="0" w:color="auto"/>
                    <w:left w:val="none" w:sz="0" w:space="0" w:color="auto"/>
                    <w:bottom w:val="none" w:sz="0" w:space="0" w:color="auto"/>
                    <w:right w:val="none" w:sz="0" w:space="0" w:color="auto"/>
                  </w:divBdr>
                </w:div>
              </w:divsChild>
            </w:div>
            <w:div w:id="589243475">
              <w:marLeft w:val="0"/>
              <w:marRight w:val="0"/>
              <w:marTop w:val="0"/>
              <w:marBottom w:val="0"/>
              <w:divBdr>
                <w:top w:val="none" w:sz="0" w:space="0" w:color="auto"/>
                <w:left w:val="none" w:sz="0" w:space="0" w:color="auto"/>
                <w:bottom w:val="none" w:sz="0" w:space="0" w:color="auto"/>
                <w:right w:val="none" w:sz="0" w:space="0" w:color="auto"/>
              </w:divBdr>
              <w:divsChild>
                <w:div w:id="668557466">
                  <w:marLeft w:val="0"/>
                  <w:marRight w:val="0"/>
                  <w:marTop w:val="0"/>
                  <w:marBottom w:val="0"/>
                  <w:divBdr>
                    <w:top w:val="none" w:sz="0" w:space="0" w:color="auto"/>
                    <w:left w:val="none" w:sz="0" w:space="0" w:color="auto"/>
                    <w:bottom w:val="none" w:sz="0" w:space="0" w:color="auto"/>
                    <w:right w:val="none" w:sz="0" w:space="0" w:color="auto"/>
                  </w:divBdr>
                </w:div>
              </w:divsChild>
            </w:div>
            <w:div w:id="928000941">
              <w:marLeft w:val="0"/>
              <w:marRight w:val="0"/>
              <w:marTop w:val="0"/>
              <w:marBottom w:val="0"/>
              <w:divBdr>
                <w:top w:val="none" w:sz="0" w:space="0" w:color="auto"/>
                <w:left w:val="none" w:sz="0" w:space="0" w:color="auto"/>
                <w:bottom w:val="none" w:sz="0" w:space="0" w:color="auto"/>
                <w:right w:val="none" w:sz="0" w:space="0" w:color="auto"/>
              </w:divBdr>
              <w:divsChild>
                <w:div w:id="847987588">
                  <w:marLeft w:val="0"/>
                  <w:marRight w:val="0"/>
                  <w:marTop w:val="0"/>
                  <w:marBottom w:val="0"/>
                  <w:divBdr>
                    <w:top w:val="none" w:sz="0" w:space="0" w:color="auto"/>
                    <w:left w:val="none" w:sz="0" w:space="0" w:color="auto"/>
                    <w:bottom w:val="none" w:sz="0" w:space="0" w:color="auto"/>
                    <w:right w:val="none" w:sz="0" w:space="0" w:color="auto"/>
                  </w:divBdr>
                </w:div>
              </w:divsChild>
            </w:div>
            <w:div w:id="954142631">
              <w:marLeft w:val="0"/>
              <w:marRight w:val="0"/>
              <w:marTop w:val="0"/>
              <w:marBottom w:val="0"/>
              <w:divBdr>
                <w:top w:val="none" w:sz="0" w:space="0" w:color="auto"/>
                <w:left w:val="none" w:sz="0" w:space="0" w:color="auto"/>
                <w:bottom w:val="none" w:sz="0" w:space="0" w:color="auto"/>
                <w:right w:val="none" w:sz="0" w:space="0" w:color="auto"/>
              </w:divBdr>
              <w:divsChild>
                <w:div w:id="1794010264">
                  <w:marLeft w:val="0"/>
                  <w:marRight w:val="0"/>
                  <w:marTop w:val="0"/>
                  <w:marBottom w:val="0"/>
                  <w:divBdr>
                    <w:top w:val="none" w:sz="0" w:space="0" w:color="auto"/>
                    <w:left w:val="none" w:sz="0" w:space="0" w:color="auto"/>
                    <w:bottom w:val="none" w:sz="0" w:space="0" w:color="auto"/>
                    <w:right w:val="none" w:sz="0" w:space="0" w:color="auto"/>
                  </w:divBdr>
                </w:div>
              </w:divsChild>
            </w:div>
            <w:div w:id="1338388561">
              <w:marLeft w:val="0"/>
              <w:marRight w:val="0"/>
              <w:marTop w:val="0"/>
              <w:marBottom w:val="0"/>
              <w:divBdr>
                <w:top w:val="none" w:sz="0" w:space="0" w:color="auto"/>
                <w:left w:val="none" w:sz="0" w:space="0" w:color="auto"/>
                <w:bottom w:val="none" w:sz="0" w:space="0" w:color="auto"/>
                <w:right w:val="none" w:sz="0" w:space="0" w:color="auto"/>
              </w:divBdr>
              <w:divsChild>
                <w:div w:id="230193066">
                  <w:marLeft w:val="0"/>
                  <w:marRight w:val="0"/>
                  <w:marTop w:val="0"/>
                  <w:marBottom w:val="0"/>
                  <w:divBdr>
                    <w:top w:val="none" w:sz="0" w:space="0" w:color="auto"/>
                    <w:left w:val="none" w:sz="0" w:space="0" w:color="auto"/>
                    <w:bottom w:val="none" w:sz="0" w:space="0" w:color="auto"/>
                    <w:right w:val="none" w:sz="0" w:space="0" w:color="auto"/>
                  </w:divBdr>
                </w:div>
              </w:divsChild>
            </w:div>
            <w:div w:id="1436093082">
              <w:marLeft w:val="0"/>
              <w:marRight w:val="0"/>
              <w:marTop w:val="0"/>
              <w:marBottom w:val="0"/>
              <w:divBdr>
                <w:top w:val="none" w:sz="0" w:space="0" w:color="auto"/>
                <w:left w:val="none" w:sz="0" w:space="0" w:color="auto"/>
                <w:bottom w:val="none" w:sz="0" w:space="0" w:color="auto"/>
                <w:right w:val="none" w:sz="0" w:space="0" w:color="auto"/>
              </w:divBdr>
              <w:divsChild>
                <w:div w:id="92748709">
                  <w:marLeft w:val="0"/>
                  <w:marRight w:val="0"/>
                  <w:marTop w:val="0"/>
                  <w:marBottom w:val="0"/>
                  <w:divBdr>
                    <w:top w:val="none" w:sz="0" w:space="0" w:color="auto"/>
                    <w:left w:val="none" w:sz="0" w:space="0" w:color="auto"/>
                    <w:bottom w:val="none" w:sz="0" w:space="0" w:color="auto"/>
                    <w:right w:val="none" w:sz="0" w:space="0" w:color="auto"/>
                  </w:divBdr>
                </w:div>
              </w:divsChild>
            </w:div>
            <w:div w:id="1447968280">
              <w:marLeft w:val="0"/>
              <w:marRight w:val="0"/>
              <w:marTop w:val="0"/>
              <w:marBottom w:val="0"/>
              <w:divBdr>
                <w:top w:val="none" w:sz="0" w:space="0" w:color="auto"/>
                <w:left w:val="none" w:sz="0" w:space="0" w:color="auto"/>
                <w:bottom w:val="none" w:sz="0" w:space="0" w:color="auto"/>
                <w:right w:val="none" w:sz="0" w:space="0" w:color="auto"/>
              </w:divBdr>
              <w:divsChild>
                <w:div w:id="840004091">
                  <w:marLeft w:val="0"/>
                  <w:marRight w:val="0"/>
                  <w:marTop w:val="0"/>
                  <w:marBottom w:val="0"/>
                  <w:divBdr>
                    <w:top w:val="none" w:sz="0" w:space="0" w:color="auto"/>
                    <w:left w:val="none" w:sz="0" w:space="0" w:color="auto"/>
                    <w:bottom w:val="none" w:sz="0" w:space="0" w:color="auto"/>
                    <w:right w:val="none" w:sz="0" w:space="0" w:color="auto"/>
                  </w:divBdr>
                </w:div>
              </w:divsChild>
            </w:div>
            <w:div w:id="2102947210">
              <w:marLeft w:val="0"/>
              <w:marRight w:val="0"/>
              <w:marTop w:val="0"/>
              <w:marBottom w:val="0"/>
              <w:divBdr>
                <w:top w:val="none" w:sz="0" w:space="0" w:color="auto"/>
                <w:left w:val="none" w:sz="0" w:space="0" w:color="auto"/>
                <w:bottom w:val="none" w:sz="0" w:space="0" w:color="auto"/>
                <w:right w:val="none" w:sz="0" w:space="0" w:color="auto"/>
              </w:divBdr>
              <w:divsChild>
                <w:div w:id="167865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51169">
      <w:bodyDiv w:val="1"/>
      <w:marLeft w:val="0"/>
      <w:marRight w:val="0"/>
      <w:marTop w:val="0"/>
      <w:marBottom w:val="0"/>
      <w:divBdr>
        <w:top w:val="none" w:sz="0" w:space="0" w:color="auto"/>
        <w:left w:val="none" w:sz="0" w:space="0" w:color="auto"/>
        <w:bottom w:val="none" w:sz="0" w:space="0" w:color="auto"/>
        <w:right w:val="none" w:sz="0" w:space="0" w:color="auto"/>
      </w:divBdr>
      <w:divsChild>
        <w:div w:id="2028097983">
          <w:marLeft w:val="0"/>
          <w:marRight w:val="0"/>
          <w:marTop w:val="0"/>
          <w:marBottom w:val="0"/>
          <w:divBdr>
            <w:top w:val="none" w:sz="0" w:space="0" w:color="auto"/>
            <w:left w:val="none" w:sz="0" w:space="0" w:color="auto"/>
            <w:bottom w:val="none" w:sz="0" w:space="0" w:color="auto"/>
            <w:right w:val="none" w:sz="0" w:space="0" w:color="auto"/>
          </w:divBdr>
          <w:divsChild>
            <w:div w:id="363946345">
              <w:marLeft w:val="0"/>
              <w:marRight w:val="0"/>
              <w:marTop w:val="0"/>
              <w:marBottom w:val="0"/>
              <w:divBdr>
                <w:top w:val="none" w:sz="0" w:space="0" w:color="auto"/>
                <w:left w:val="none" w:sz="0" w:space="0" w:color="auto"/>
                <w:bottom w:val="none" w:sz="0" w:space="0" w:color="auto"/>
                <w:right w:val="none" w:sz="0" w:space="0" w:color="auto"/>
              </w:divBdr>
              <w:divsChild>
                <w:div w:id="2034651859">
                  <w:marLeft w:val="0"/>
                  <w:marRight w:val="0"/>
                  <w:marTop w:val="0"/>
                  <w:marBottom w:val="0"/>
                  <w:divBdr>
                    <w:top w:val="none" w:sz="0" w:space="0" w:color="auto"/>
                    <w:left w:val="none" w:sz="0" w:space="0" w:color="auto"/>
                    <w:bottom w:val="none" w:sz="0" w:space="0" w:color="auto"/>
                    <w:right w:val="none" w:sz="0" w:space="0" w:color="auto"/>
                  </w:divBdr>
                </w:div>
              </w:divsChild>
            </w:div>
            <w:div w:id="708992579">
              <w:marLeft w:val="0"/>
              <w:marRight w:val="0"/>
              <w:marTop w:val="0"/>
              <w:marBottom w:val="0"/>
              <w:divBdr>
                <w:top w:val="none" w:sz="0" w:space="0" w:color="auto"/>
                <w:left w:val="none" w:sz="0" w:space="0" w:color="auto"/>
                <w:bottom w:val="none" w:sz="0" w:space="0" w:color="auto"/>
                <w:right w:val="none" w:sz="0" w:space="0" w:color="auto"/>
              </w:divBdr>
              <w:divsChild>
                <w:div w:id="236404408">
                  <w:marLeft w:val="0"/>
                  <w:marRight w:val="0"/>
                  <w:marTop w:val="0"/>
                  <w:marBottom w:val="0"/>
                  <w:divBdr>
                    <w:top w:val="none" w:sz="0" w:space="0" w:color="auto"/>
                    <w:left w:val="none" w:sz="0" w:space="0" w:color="auto"/>
                    <w:bottom w:val="none" w:sz="0" w:space="0" w:color="auto"/>
                    <w:right w:val="none" w:sz="0" w:space="0" w:color="auto"/>
                  </w:divBdr>
                </w:div>
              </w:divsChild>
            </w:div>
            <w:div w:id="714550898">
              <w:marLeft w:val="0"/>
              <w:marRight w:val="0"/>
              <w:marTop w:val="0"/>
              <w:marBottom w:val="0"/>
              <w:divBdr>
                <w:top w:val="none" w:sz="0" w:space="0" w:color="auto"/>
                <w:left w:val="none" w:sz="0" w:space="0" w:color="auto"/>
                <w:bottom w:val="none" w:sz="0" w:space="0" w:color="auto"/>
                <w:right w:val="none" w:sz="0" w:space="0" w:color="auto"/>
              </w:divBdr>
              <w:divsChild>
                <w:div w:id="1964069208">
                  <w:marLeft w:val="0"/>
                  <w:marRight w:val="0"/>
                  <w:marTop w:val="0"/>
                  <w:marBottom w:val="0"/>
                  <w:divBdr>
                    <w:top w:val="none" w:sz="0" w:space="0" w:color="auto"/>
                    <w:left w:val="none" w:sz="0" w:space="0" w:color="auto"/>
                    <w:bottom w:val="none" w:sz="0" w:space="0" w:color="auto"/>
                    <w:right w:val="none" w:sz="0" w:space="0" w:color="auto"/>
                  </w:divBdr>
                </w:div>
              </w:divsChild>
            </w:div>
            <w:div w:id="1007706342">
              <w:marLeft w:val="0"/>
              <w:marRight w:val="0"/>
              <w:marTop w:val="0"/>
              <w:marBottom w:val="0"/>
              <w:divBdr>
                <w:top w:val="none" w:sz="0" w:space="0" w:color="auto"/>
                <w:left w:val="none" w:sz="0" w:space="0" w:color="auto"/>
                <w:bottom w:val="none" w:sz="0" w:space="0" w:color="auto"/>
                <w:right w:val="none" w:sz="0" w:space="0" w:color="auto"/>
              </w:divBdr>
              <w:divsChild>
                <w:div w:id="78917673">
                  <w:marLeft w:val="0"/>
                  <w:marRight w:val="0"/>
                  <w:marTop w:val="0"/>
                  <w:marBottom w:val="0"/>
                  <w:divBdr>
                    <w:top w:val="none" w:sz="0" w:space="0" w:color="auto"/>
                    <w:left w:val="none" w:sz="0" w:space="0" w:color="auto"/>
                    <w:bottom w:val="none" w:sz="0" w:space="0" w:color="auto"/>
                    <w:right w:val="none" w:sz="0" w:space="0" w:color="auto"/>
                  </w:divBdr>
                </w:div>
              </w:divsChild>
            </w:div>
            <w:div w:id="1053886838">
              <w:marLeft w:val="0"/>
              <w:marRight w:val="0"/>
              <w:marTop w:val="0"/>
              <w:marBottom w:val="0"/>
              <w:divBdr>
                <w:top w:val="none" w:sz="0" w:space="0" w:color="auto"/>
                <w:left w:val="none" w:sz="0" w:space="0" w:color="auto"/>
                <w:bottom w:val="none" w:sz="0" w:space="0" w:color="auto"/>
                <w:right w:val="none" w:sz="0" w:space="0" w:color="auto"/>
              </w:divBdr>
              <w:divsChild>
                <w:div w:id="2009405677">
                  <w:marLeft w:val="0"/>
                  <w:marRight w:val="0"/>
                  <w:marTop w:val="0"/>
                  <w:marBottom w:val="0"/>
                  <w:divBdr>
                    <w:top w:val="none" w:sz="0" w:space="0" w:color="auto"/>
                    <w:left w:val="none" w:sz="0" w:space="0" w:color="auto"/>
                    <w:bottom w:val="none" w:sz="0" w:space="0" w:color="auto"/>
                    <w:right w:val="none" w:sz="0" w:space="0" w:color="auto"/>
                  </w:divBdr>
                </w:div>
              </w:divsChild>
            </w:div>
            <w:div w:id="1153714174">
              <w:marLeft w:val="0"/>
              <w:marRight w:val="0"/>
              <w:marTop w:val="0"/>
              <w:marBottom w:val="0"/>
              <w:divBdr>
                <w:top w:val="none" w:sz="0" w:space="0" w:color="auto"/>
                <w:left w:val="none" w:sz="0" w:space="0" w:color="auto"/>
                <w:bottom w:val="none" w:sz="0" w:space="0" w:color="auto"/>
                <w:right w:val="none" w:sz="0" w:space="0" w:color="auto"/>
              </w:divBdr>
              <w:divsChild>
                <w:div w:id="1333529479">
                  <w:marLeft w:val="0"/>
                  <w:marRight w:val="0"/>
                  <w:marTop w:val="0"/>
                  <w:marBottom w:val="0"/>
                  <w:divBdr>
                    <w:top w:val="none" w:sz="0" w:space="0" w:color="auto"/>
                    <w:left w:val="none" w:sz="0" w:space="0" w:color="auto"/>
                    <w:bottom w:val="none" w:sz="0" w:space="0" w:color="auto"/>
                    <w:right w:val="none" w:sz="0" w:space="0" w:color="auto"/>
                  </w:divBdr>
                </w:div>
              </w:divsChild>
            </w:div>
            <w:div w:id="1581326993">
              <w:marLeft w:val="0"/>
              <w:marRight w:val="0"/>
              <w:marTop w:val="0"/>
              <w:marBottom w:val="0"/>
              <w:divBdr>
                <w:top w:val="none" w:sz="0" w:space="0" w:color="auto"/>
                <w:left w:val="none" w:sz="0" w:space="0" w:color="auto"/>
                <w:bottom w:val="none" w:sz="0" w:space="0" w:color="auto"/>
                <w:right w:val="none" w:sz="0" w:space="0" w:color="auto"/>
              </w:divBdr>
              <w:divsChild>
                <w:div w:id="1475875557">
                  <w:marLeft w:val="0"/>
                  <w:marRight w:val="0"/>
                  <w:marTop w:val="0"/>
                  <w:marBottom w:val="0"/>
                  <w:divBdr>
                    <w:top w:val="none" w:sz="0" w:space="0" w:color="auto"/>
                    <w:left w:val="none" w:sz="0" w:space="0" w:color="auto"/>
                    <w:bottom w:val="none" w:sz="0" w:space="0" w:color="auto"/>
                    <w:right w:val="none" w:sz="0" w:space="0" w:color="auto"/>
                  </w:divBdr>
                </w:div>
              </w:divsChild>
            </w:div>
            <w:div w:id="1850366756">
              <w:marLeft w:val="0"/>
              <w:marRight w:val="0"/>
              <w:marTop w:val="0"/>
              <w:marBottom w:val="0"/>
              <w:divBdr>
                <w:top w:val="none" w:sz="0" w:space="0" w:color="auto"/>
                <w:left w:val="none" w:sz="0" w:space="0" w:color="auto"/>
                <w:bottom w:val="none" w:sz="0" w:space="0" w:color="auto"/>
                <w:right w:val="none" w:sz="0" w:space="0" w:color="auto"/>
              </w:divBdr>
              <w:divsChild>
                <w:div w:id="343364707">
                  <w:marLeft w:val="0"/>
                  <w:marRight w:val="0"/>
                  <w:marTop w:val="0"/>
                  <w:marBottom w:val="0"/>
                  <w:divBdr>
                    <w:top w:val="none" w:sz="0" w:space="0" w:color="auto"/>
                    <w:left w:val="none" w:sz="0" w:space="0" w:color="auto"/>
                    <w:bottom w:val="none" w:sz="0" w:space="0" w:color="auto"/>
                    <w:right w:val="none" w:sz="0" w:space="0" w:color="auto"/>
                  </w:divBdr>
                </w:div>
              </w:divsChild>
            </w:div>
            <w:div w:id="1996839288">
              <w:marLeft w:val="0"/>
              <w:marRight w:val="0"/>
              <w:marTop w:val="0"/>
              <w:marBottom w:val="0"/>
              <w:divBdr>
                <w:top w:val="none" w:sz="0" w:space="0" w:color="auto"/>
                <w:left w:val="none" w:sz="0" w:space="0" w:color="auto"/>
                <w:bottom w:val="none" w:sz="0" w:space="0" w:color="auto"/>
                <w:right w:val="none" w:sz="0" w:space="0" w:color="auto"/>
              </w:divBdr>
              <w:divsChild>
                <w:div w:id="173758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4010">
      <w:bodyDiv w:val="1"/>
      <w:marLeft w:val="0"/>
      <w:marRight w:val="0"/>
      <w:marTop w:val="0"/>
      <w:marBottom w:val="0"/>
      <w:divBdr>
        <w:top w:val="none" w:sz="0" w:space="0" w:color="auto"/>
        <w:left w:val="none" w:sz="0" w:space="0" w:color="auto"/>
        <w:bottom w:val="none" w:sz="0" w:space="0" w:color="auto"/>
        <w:right w:val="none" w:sz="0" w:space="0" w:color="auto"/>
      </w:divBdr>
    </w:div>
    <w:div w:id="795489211">
      <w:bodyDiv w:val="1"/>
      <w:marLeft w:val="0"/>
      <w:marRight w:val="0"/>
      <w:marTop w:val="0"/>
      <w:marBottom w:val="0"/>
      <w:divBdr>
        <w:top w:val="none" w:sz="0" w:space="0" w:color="auto"/>
        <w:left w:val="none" w:sz="0" w:space="0" w:color="auto"/>
        <w:bottom w:val="none" w:sz="0" w:space="0" w:color="auto"/>
        <w:right w:val="none" w:sz="0" w:space="0" w:color="auto"/>
      </w:divBdr>
    </w:div>
    <w:div w:id="920405594">
      <w:bodyDiv w:val="1"/>
      <w:marLeft w:val="0"/>
      <w:marRight w:val="0"/>
      <w:marTop w:val="0"/>
      <w:marBottom w:val="0"/>
      <w:divBdr>
        <w:top w:val="none" w:sz="0" w:space="0" w:color="auto"/>
        <w:left w:val="none" w:sz="0" w:space="0" w:color="auto"/>
        <w:bottom w:val="none" w:sz="0" w:space="0" w:color="auto"/>
        <w:right w:val="none" w:sz="0" w:space="0" w:color="auto"/>
      </w:divBdr>
    </w:div>
    <w:div w:id="991526045">
      <w:bodyDiv w:val="1"/>
      <w:marLeft w:val="0"/>
      <w:marRight w:val="0"/>
      <w:marTop w:val="0"/>
      <w:marBottom w:val="0"/>
      <w:divBdr>
        <w:top w:val="none" w:sz="0" w:space="0" w:color="auto"/>
        <w:left w:val="none" w:sz="0" w:space="0" w:color="auto"/>
        <w:bottom w:val="none" w:sz="0" w:space="0" w:color="auto"/>
        <w:right w:val="none" w:sz="0" w:space="0" w:color="auto"/>
      </w:divBdr>
      <w:divsChild>
        <w:div w:id="1701082952">
          <w:marLeft w:val="0"/>
          <w:marRight w:val="0"/>
          <w:marTop w:val="0"/>
          <w:marBottom w:val="0"/>
          <w:divBdr>
            <w:top w:val="none" w:sz="0" w:space="0" w:color="auto"/>
            <w:left w:val="none" w:sz="0" w:space="0" w:color="auto"/>
            <w:bottom w:val="none" w:sz="0" w:space="0" w:color="auto"/>
            <w:right w:val="none" w:sz="0" w:space="0" w:color="auto"/>
          </w:divBdr>
          <w:divsChild>
            <w:div w:id="1874657980">
              <w:marLeft w:val="0"/>
              <w:marRight w:val="0"/>
              <w:marTop w:val="0"/>
              <w:marBottom w:val="0"/>
              <w:divBdr>
                <w:top w:val="none" w:sz="0" w:space="0" w:color="auto"/>
                <w:left w:val="none" w:sz="0" w:space="0" w:color="auto"/>
                <w:bottom w:val="none" w:sz="0" w:space="0" w:color="auto"/>
                <w:right w:val="none" w:sz="0" w:space="0" w:color="auto"/>
              </w:divBdr>
              <w:divsChild>
                <w:div w:id="121812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18250">
      <w:bodyDiv w:val="1"/>
      <w:marLeft w:val="0"/>
      <w:marRight w:val="0"/>
      <w:marTop w:val="0"/>
      <w:marBottom w:val="0"/>
      <w:divBdr>
        <w:top w:val="none" w:sz="0" w:space="0" w:color="auto"/>
        <w:left w:val="none" w:sz="0" w:space="0" w:color="auto"/>
        <w:bottom w:val="none" w:sz="0" w:space="0" w:color="auto"/>
        <w:right w:val="none" w:sz="0" w:space="0" w:color="auto"/>
      </w:divBdr>
    </w:div>
    <w:div w:id="1036925638">
      <w:bodyDiv w:val="1"/>
      <w:marLeft w:val="0"/>
      <w:marRight w:val="0"/>
      <w:marTop w:val="0"/>
      <w:marBottom w:val="0"/>
      <w:divBdr>
        <w:top w:val="none" w:sz="0" w:space="0" w:color="auto"/>
        <w:left w:val="none" w:sz="0" w:space="0" w:color="auto"/>
        <w:bottom w:val="none" w:sz="0" w:space="0" w:color="auto"/>
        <w:right w:val="none" w:sz="0" w:space="0" w:color="auto"/>
      </w:divBdr>
    </w:div>
    <w:div w:id="1043024267">
      <w:bodyDiv w:val="1"/>
      <w:marLeft w:val="0"/>
      <w:marRight w:val="0"/>
      <w:marTop w:val="0"/>
      <w:marBottom w:val="0"/>
      <w:divBdr>
        <w:top w:val="none" w:sz="0" w:space="0" w:color="auto"/>
        <w:left w:val="none" w:sz="0" w:space="0" w:color="auto"/>
        <w:bottom w:val="none" w:sz="0" w:space="0" w:color="auto"/>
        <w:right w:val="none" w:sz="0" w:space="0" w:color="auto"/>
      </w:divBdr>
      <w:divsChild>
        <w:div w:id="60907149">
          <w:marLeft w:val="547"/>
          <w:marRight w:val="0"/>
          <w:marTop w:val="0"/>
          <w:marBottom w:val="0"/>
          <w:divBdr>
            <w:top w:val="none" w:sz="0" w:space="0" w:color="auto"/>
            <w:left w:val="none" w:sz="0" w:space="0" w:color="auto"/>
            <w:bottom w:val="none" w:sz="0" w:space="0" w:color="auto"/>
            <w:right w:val="none" w:sz="0" w:space="0" w:color="auto"/>
          </w:divBdr>
        </w:div>
        <w:div w:id="1830054914">
          <w:marLeft w:val="547"/>
          <w:marRight w:val="0"/>
          <w:marTop w:val="0"/>
          <w:marBottom w:val="0"/>
          <w:divBdr>
            <w:top w:val="none" w:sz="0" w:space="0" w:color="auto"/>
            <w:left w:val="none" w:sz="0" w:space="0" w:color="auto"/>
            <w:bottom w:val="none" w:sz="0" w:space="0" w:color="auto"/>
            <w:right w:val="none" w:sz="0" w:space="0" w:color="auto"/>
          </w:divBdr>
        </w:div>
      </w:divsChild>
    </w:div>
    <w:div w:id="1051001823">
      <w:bodyDiv w:val="1"/>
      <w:marLeft w:val="0"/>
      <w:marRight w:val="0"/>
      <w:marTop w:val="0"/>
      <w:marBottom w:val="0"/>
      <w:divBdr>
        <w:top w:val="none" w:sz="0" w:space="0" w:color="auto"/>
        <w:left w:val="none" w:sz="0" w:space="0" w:color="auto"/>
        <w:bottom w:val="none" w:sz="0" w:space="0" w:color="auto"/>
        <w:right w:val="none" w:sz="0" w:space="0" w:color="auto"/>
      </w:divBdr>
      <w:divsChild>
        <w:div w:id="1237394980">
          <w:marLeft w:val="0"/>
          <w:marRight w:val="0"/>
          <w:marTop w:val="0"/>
          <w:marBottom w:val="0"/>
          <w:divBdr>
            <w:top w:val="none" w:sz="0" w:space="0" w:color="auto"/>
            <w:left w:val="none" w:sz="0" w:space="0" w:color="auto"/>
            <w:bottom w:val="none" w:sz="0" w:space="0" w:color="auto"/>
            <w:right w:val="none" w:sz="0" w:space="0" w:color="auto"/>
          </w:divBdr>
          <w:divsChild>
            <w:div w:id="81798362">
              <w:marLeft w:val="0"/>
              <w:marRight w:val="0"/>
              <w:marTop w:val="0"/>
              <w:marBottom w:val="0"/>
              <w:divBdr>
                <w:top w:val="none" w:sz="0" w:space="0" w:color="auto"/>
                <w:left w:val="none" w:sz="0" w:space="0" w:color="auto"/>
                <w:bottom w:val="none" w:sz="0" w:space="0" w:color="auto"/>
                <w:right w:val="none" w:sz="0" w:space="0" w:color="auto"/>
              </w:divBdr>
              <w:divsChild>
                <w:div w:id="10442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80873">
      <w:bodyDiv w:val="1"/>
      <w:marLeft w:val="0"/>
      <w:marRight w:val="0"/>
      <w:marTop w:val="0"/>
      <w:marBottom w:val="0"/>
      <w:divBdr>
        <w:top w:val="none" w:sz="0" w:space="0" w:color="auto"/>
        <w:left w:val="none" w:sz="0" w:space="0" w:color="auto"/>
        <w:bottom w:val="none" w:sz="0" w:space="0" w:color="auto"/>
        <w:right w:val="none" w:sz="0" w:space="0" w:color="auto"/>
      </w:divBdr>
    </w:div>
    <w:div w:id="1054081127">
      <w:bodyDiv w:val="1"/>
      <w:marLeft w:val="0"/>
      <w:marRight w:val="0"/>
      <w:marTop w:val="0"/>
      <w:marBottom w:val="0"/>
      <w:divBdr>
        <w:top w:val="none" w:sz="0" w:space="0" w:color="auto"/>
        <w:left w:val="none" w:sz="0" w:space="0" w:color="auto"/>
        <w:bottom w:val="none" w:sz="0" w:space="0" w:color="auto"/>
        <w:right w:val="none" w:sz="0" w:space="0" w:color="auto"/>
      </w:divBdr>
    </w:div>
    <w:div w:id="1070468528">
      <w:bodyDiv w:val="1"/>
      <w:marLeft w:val="0"/>
      <w:marRight w:val="0"/>
      <w:marTop w:val="0"/>
      <w:marBottom w:val="0"/>
      <w:divBdr>
        <w:top w:val="none" w:sz="0" w:space="0" w:color="auto"/>
        <w:left w:val="none" w:sz="0" w:space="0" w:color="auto"/>
        <w:bottom w:val="none" w:sz="0" w:space="0" w:color="auto"/>
        <w:right w:val="none" w:sz="0" w:space="0" w:color="auto"/>
      </w:divBdr>
      <w:divsChild>
        <w:div w:id="184101255">
          <w:marLeft w:val="547"/>
          <w:marRight w:val="0"/>
          <w:marTop w:val="0"/>
          <w:marBottom w:val="0"/>
          <w:divBdr>
            <w:top w:val="none" w:sz="0" w:space="0" w:color="auto"/>
            <w:left w:val="none" w:sz="0" w:space="0" w:color="auto"/>
            <w:bottom w:val="none" w:sz="0" w:space="0" w:color="auto"/>
            <w:right w:val="none" w:sz="0" w:space="0" w:color="auto"/>
          </w:divBdr>
        </w:div>
        <w:div w:id="190653580">
          <w:marLeft w:val="547"/>
          <w:marRight w:val="0"/>
          <w:marTop w:val="0"/>
          <w:marBottom w:val="0"/>
          <w:divBdr>
            <w:top w:val="none" w:sz="0" w:space="0" w:color="auto"/>
            <w:left w:val="none" w:sz="0" w:space="0" w:color="auto"/>
            <w:bottom w:val="none" w:sz="0" w:space="0" w:color="auto"/>
            <w:right w:val="none" w:sz="0" w:space="0" w:color="auto"/>
          </w:divBdr>
        </w:div>
        <w:div w:id="419377494">
          <w:marLeft w:val="547"/>
          <w:marRight w:val="0"/>
          <w:marTop w:val="0"/>
          <w:marBottom w:val="0"/>
          <w:divBdr>
            <w:top w:val="none" w:sz="0" w:space="0" w:color="auto"/>
            <w:left w:val="none" w:sz="0" w:space="0" w:color="auto"/>
            <w:bottom w:val="none" w:sz="0" w:space="0" w:color="auto"/>
            <w:right w:val="none" w:sz="0" w:space="0" w:color="auto"/>
          </w:divBdr>
        </w:div>
        <w:div w:id="461846163">
          <w:marLeft w:val="547"/>
          <w:marRight w:val="0"/>
          <w:marTop w:val="0"/>
          <w:marBottom w:val="0"/>
          <w:divBdr>
            <w:top w:val="none" w:sz="0" w:space="0" w:color="auto"/>
            <w:left w:val="none" w:sz="0" w:space="0" w:color="auto"/>
            <w:bottom w:val="none" w:sz="0" w:space="0" w:color="auto"/>
            <w:right w:val="none" w:sz="0" w:space="0" w:color="auto"/>
          </w:divBdr>
        </w:div>
        <w:div w:id="628559921">
          <w:marLeft w:val="547"/>
          <w:marRight w:val="0"/>
          <w:marTop w:val="0"/>
          <w:marBottom w:val="0"/>
          <w:divBdr>
            <w:top w:val="none" w:sz="0" w:space="0" w:color="auto"/>
            <w:left w:val="none" w:sz="0" w:space="0" w:color="auto"/>
            <w:bottom w:val="none" w:sz="0" w:space="0" w:color="auto"/>
            <w:right w:val="none" w:sz="0" w:space="0" w:color="auto"/>
          </w:divBdr>
        </w:div>
        <w:div w:id="1242104571">
          <w:marLeft w:val="547"/>
          <w:marRight w:val="0"/>
          <w:marTop w:val="0"/>
          <w:marBottom w:val="0"/>
          <w:divBdr>
            <w:top w:val="none" w:sz="0" w:space="0" w:color="auto"/>
            <w:left w:val="none" w:sz="0" w:space="0" w:color="auto"/>
            <w:bottom w:val="none" w:sz="0" w:space="0" w:color="auto"/>
            <w:right w:val="none" w:sz="0" w:space="0" w:color="auto"/>
          </w:divBdr>
        </w:div>
        <w:div w:id="1889075275">
          <w:marLeft w:val="547"/>
          <w:marRight w:val="0"/>
          <w:marTop w:val="0"/>
          <w:marBottom w:val="0"/>
          <w:divBdr>
            <w:top w:val="none" w:sz="0" w:space="0" w:color="auto"/>
            <w:left w:val="none" w:sz="0" w:space="0" w:color="auto"/>
            <w:bottom w:val="none" w:sz="0" w:space="0" w:color="auto"/>
            <w:right w:val="none" w:sz="0" w:space="0" w:color="auto"/>
          </w:divBdr>
        </w:div>
        <w:div w:id="1895042458">
          <w:marLeft w:val="547"/>
          <w:marRight w:val="0"/>
          <w:marTop w:val="0"/>
          <w:marBottom w:val="0"/>
          <w:divBdr>
            <w:top w:val="none" w:sz="0" w:space="0" w:color="auto"/>
            <w:left w:val="none" w:sz="0" w:space="0" w:color="auto"/>
            <w:bottom w:val="none" w:sz="0" w:space="0" w:color="auto"/>
            <w:right w:val="none" w:sz="0" w:space="0" w:color="auto"/>
          </w:divBdr>
        </w:div>
        <w:div w:id="1949197821">
          <w:marLeft w:val="547"/>
          <w:marRight w:val="0"/>
          <w:marTop w:val="0"/>
          <w:marBottom w:val="0"/>
          <w:divBdr>
            <w:top w:val="none" w:sz="0" w:space="0" w:color="auto"/>
            <w:left w:val="none" w:sz="0" w:space="0" w:color="auto"/>
            <w:bottom w:val="none" w:sz="0" w:space="0" w:color="auto"/>
            <w:right w:val="none" w:sz="0" w:space="0" w:color="auto"/>
          </w:divBdr>
        </w:div>
      </w:divsChild>
    </w:div>
    <w:div w:id="1075130120">
      <w:bodyDiv w:val="1"/>
      <w:marLeft w:val="0"/>
      <w:marRight w:val="0"/>
      <w:marTop w:val="0"/>
      <w:marBottom w:val="0"/>
      <w:divBdr>
        <w:top w:val="none" w:sz="0" w:space="0" w:color="auto"/>
        <w:left w:val="none" w:sz="0" w:space="0" w:color="auto"/>
        <w:bottom w:val="none" w:sz="0" w:space="0" w:color="auto"/>
        <w:right w:val="none" w:sz="0" w:space="0" w:color="auto"/>
      </w:divBdr>
      <w:divsChild>
        <w:div w:id="198785129">
          <w:marLeft w:val="720"/>
          <w:marRight w:val="0"/>
          <w:marTop w:val="120"/>
          <w:marBottom w:val="120"/>
          <w:divBdr>
            <w:top w:val="none" w:sz="0" w:space="0" w:color="auto"/>
            <w:left w:val="none" w:sz="0" w:space="0" w:color="auto"/>
            <w:bottom w:val="none" w:sz="0" w:space="0" w:color="auto"/>
            <w:right w:val="none" w:sz="0" w:space="0" w:color="auto"/>
          </w:divBdr>
        </w:div>
        <w:div w:id="200671981">
          <w:marLeft w:val="720"/>
          <w:marRight w:val="0"/>
          <w:marTop w:val="120"/>
          <w:marBottom w:val="120"/>
          <w:divBdr>
            <w:top w:val="none" w:sz="0" w:space="0" w:color="auto"/>
            <w:left w:val="none" w:sz="0" w:space="0" w:color="auto"/>
            <w:bottom w:val="none" w:sz="0" w:space="0" w:color="auto"/>
            <w:right w:val="none" w:sz="0" w:space="0" w:color="auto"/>
          </w:divBdr>
        </w:div>
        <w:div w:id="328406887">
          <w:marLeft w:val="1526"/>
          <w:marRight w:val="0"/>
          <w:marTop w:val="120"/>
          <w:marBottom w:val="120"/>
          <w:divBdr>
            <w:top w:val="none" w:sz="0" w:space="0" w:color="auto"/>
            <w:left w:val="none" w:sz="0" w:space="0" w:color="auto"/>
            <w:bottom w:val="none" w:sz="0" w:space="0" w:color="auto"/>
            <w:right w:val="none" w:sz="0" w:space="0" w:color="auto"/>
          </w:divBdr>
        </w:div>
        <w:div w:id="634332501">
          <w:marLeft w:val="720"/>
          <w:marRight w:val="0"/>
          <w:marTop w:val="120"/>
          <w:marBottom w:val="120"/>
          <w:divBdr>
            <w:top w:val="none" w:sz="0" w:space="0" w:color="auto"/>
            <w:left w:val="none" w:sz="0" w:space="0" w:color="auto"/>
            <w:bottom w:val="none" w:sz="0" w:space="0" w:color="auto"/>
            <w:right w:val="none" w:sz="0" w:space="0" w:color="auto"/>
          </w:divBdr>
        </w:div>
        <w:div w:id="837691430">
          <w:marLeft w:val="1526"/>
          <w:marRight w:val="0"/>
          <w:marTop w:val="120"/>
          <w:marBottom w:val="120"/>
          <w:divBdr>
            <w:top w:val="none" w:sz="0" w:space="0" w:color="auto"/>
            <w:left w:val="none" w:sz="0" w:space="0" w:color="auto"/>
            <w:bottom w:val="none" w:sz="0" w:space="0" w:color="auto"/>
            <w:right w:val="none" w:sz="0" w:space="0" w:color="auto"/>
          </w:divBdr>
        </w:div>
        <w:div w:id="872575010">
          <w:marLeft w:val="720"/>
          <w:marRight w:val="0"/>
          <w:marTop w:val="120"/>
          <w:marBottom w:val="120"/>
          <w:divBdr>
            <w:top w:val="none" w:sz="0" w:space="0" w:color="auto"/>
            <w:left w:val="none" w:sz="0" w:space="0" w:color="auto"/>
            <w:bottom w:val="none" w:sz="0" w:space="0" w:color="auto"/>
            <w:right w:val="none" w:sz="0" w:space="0" w:color="auto"/>
          </w:divBdr>
        </w:div>
        <w:div w:id="937953481">
          <w:marLeft w:val="720"/>
          <w:marRight w:val="0"/>
          <w:marTop w:val="120"/>
          <w:marBottom w:val="120"/>
          <w:divBdr>
            <w:top w:val="none" w:sz="0" w:space="0" w:color="auto"/>
            <w:left w:val="none" w:sz="0" w:space="0" w:color="auto"/>
            <w:bottom w:val="none" w:sz="0" w:space="0" w:color="auto"/>
            <w:right w:val="none" w:sz="0" w:space="0" w:color="auto"/>
          </w:divBdr>
        </w:div>
        <w:div w:id="1445732217">
          <w:marLeft w:val="720"/>
          <w:marRight w:val="0"/>
          <w:marTop w:val="120"/>
          <w:marBottom w:val="120"/>
          <w:divBdr>
            <w:top w:val="none" w:sz="0" w:space="0" w:color="auto"/>
            <w:left w:val="none" w:sz="0" w:space="0" w:color="auto"/>
            <w:bottom w:val="none" w:sz="0" w:space="0" w:color="auto"/>
            <w:right w:val="none" w:sz="0" w:space="0" w:color="auto"/>
          </w:divBdr>
        </w:div>
        <w:div w:id="1470393397">
          <w:marLeft w:val="1440"/>
          <w:marRight w:val="0"/>
          <w:marTop w:val="120"/>
          <w:marBottom w:val="120"/>
          <w:divBdr>
            <w:top w:val="none" w:sz="0" w:space="0" w:color="auto"/>
            <w:left w:val="none" w:sz="0" w:space="0" w:color="auto"/>
            <w:bottom w:val="none" w:sz="0" w:space="0" w:color="auto"/>
            <w:right w:val="none" w:sz="0" w:space="0" w:color="auto"/>
          </w:divBdr>
        </w:div>
        <w:div w:id="1530097337">
          <w:marLeft w:val="1526"/>
          <w:marRight w:val="0"/>
          <w:marTop w:val="120"/>
          <w:marBottom w:val="120"/>
          <w:divBdr>
            <w:top w:val="none" w:sz="0" w:space="0" w:color="auto"/>
            <w:left w:val="none" w:sz="0" w:space="0" w:color="auto"/>
            <w:bottom w:val="none" w:sz="0" w:space="0" w:color="auto"/>
            <w:right w:val="none" w:sz="0" w:space="0" w:color="auto"/>
          </w:divBdr>
        </w:div>
        <w:div w:id="2050909353">
          <w:marLeft w:val="1526"/>
          <w:marRight w:val="0"/>
          <w:marTop w:val="120"/>
          <w:marBottom w:val="120"/>
          <w:divBdr>
            <w:top w:val="none" w:sz="0" w:space="0" w:color="auto"/>
            <w:left w:val="none" w:sz="0" w:space="0" w:color="auto"/>
            <w:bottom w:val="none" w:sz="0" w:space="0" w:color="auto"/>
            <w:right w:val="none" w:sz="0" w:space="0" w:color="auto"/>
          </w:divBdr>
        </w:div>
        <w:div w:id="2132507276">
          <w:marLeft w:val="1440"/>
          <w:marRight w:val="0"/>
          <w:marTop w:val="120"/>
          <w:marBottom w:val="120"/>
          <w:divBdr>
            <w:top w:val="none" w:sz="0" w:space="0" w:color="auto"/>
            <w:left w:val="none" w:sz="0" w:space="0" w:color="auto"/>
            <w:bottom w:val="none" w:sz="0" w:space="0" w:color="auto"/>
            <w:right w:val="none" w:sz="0" w:space="0" w:color="auto"/>
          </w:divBdr>
        </w:div>
      </w:divsChild>
    </w:div>
    <w:div w:id="1124806701">
      <w:bodyDiv w:val="1"/>
      <w:marLeft w:val="0"/>
      <w:marRight w:val="0"/>
      <w:marTop w:val="0"/>
      <w:marBottom w:val="0"/>
      <w:divBdr>
        <w:top w:val="none" w:sz="0" w:space="0" w:color="auto"/>
        <w:left w:val="none" w:sz="0" w:space="0" w:color="auto"/>
        <w:bottom w:val="none" w:sz="0" w:space="0" w:color="auto"/>
        <w:right w:val="none" w:sz="0" w:space="0" w:color="auto"/>
      </w:divBdr>
    </w:div>
    <w:div w:id="1211964733">
      <w:bodyDiv w:val="1"/>
      <w:marLeft w:val="0"/>
      <w:marRight w:val="0"/>
      <w:marTop w:val="0"/>
      <w:marBottom w:val="0"/>
      <w:divBdr>
        <w:top w:val="none" w:sz="0" w:space="0" w:color="auto"/>
        <w:left w:val="none" w:sz="0" w:space="0" w:color="auto"/>
        <w:bottom w:val="none" w:sz="0" w:space="0" w:color="auto"/>
        <w:right w:val="none" w:sz="0" w:space="0" w:color="auto"/>
      </w:divBdr>
      <w:divsChild>
        <w:div w:id="29770010">
          <w:marLeft w:val="0"/>
          <w:marRight w:val="0"/>
          <w:marTop w:val="0"/>
          <w:marBottom w:val="0"/>
          <w:divBdr>
            <w:top w:val="none" w:sz="0" w:space="0" w:color="auto"/>
            <w:left w:val="none" w:sz="0" w:space="0" w:color="auto"/>
            <w:bottom w:val="none" w:sz="0" w:space="0" w:color="auto"/>
            <w:right w:val="none" w:sz="0" w:space="0" w:color="auto"/>
          </w:divBdr>
        </w:div>
        <w:div w:id="139344653">
          <w:marLeft w:val="0"/>
          <w:marRight w:val="0"/>
          <w:marTop w:val="0"/>
          <w:marBottom w:val="0"/>
          <w:divBdr>
            <w:top w:val="none" w:sz="0" w:space="0" w:color="auto"/>
            <w:left w:val="none" w:sz="0" w:space="0" w:color="auto"/>
            <w:bottom w:val="none" w:sz="0" w:space="0" w:color="auto"/>
            <w:right w:val="none" w:sz="0" w:space="0" w:color="auto"/>
          </w:divBdr>
        </w:div>
        <w:div w:id="354039845">
          <w:marLeft w:val="0"/>
          <w:marRight w:val="0"/>
          <w:marTop w:val="0"/>
          <w:marBottom w:val="0"/>
          <w:divBdr>
            <w:top w:val="none" w:sz="0" w:space="0" w:color="auto"/>
            <w:left w:val="none" w:sz="0" w:space="0" w:color="auto"/>
            <w:bottom w:val="none" w:sz="0" w:space="0" w:color="auto"/>
            <w:right w:val="none" w:sz="0" w:space="0" w:color="auto"/>
          </w:divBdr>
        </w:div>
        <w:div w:id="700283859">
          <w:marLeft w:val="0"/>
          <w:marRight w:val="0"/>
          <w:marTop w:val="0"/>
          <w:marBottom w:val="0"/>
          <w:divBdr>
            <w:top w:val="none" w:sz="0" w:space="0" w:color="auto"/>
            <w:left w:val="none" w:sz="0" w:space="0" w:color="auto"/>
            <w:bottom w:val="none" w:sz="0" w:space="0" w:color="auto"/>
            <w:right w:val="none" w:sz="0" w:space="0" w:color="auto"/>
          </w:divBdr>
        </w:div>
        <w:div w:id="719746434">
          <w:marLeft w:val="0"/>
          <w:marRight w:val="0"/>
          <w:marTop w:val="0"/>
          <w:marBottom w:val="0"/>
          <w:divBdr>
            <w:top w:val="none" w:sz="0" w:space="0" w:color="auto"/>
            <w:left w:val="none" w:sz="0" w:space="0" w:color="auto"/>
            <w:bottom w:val="none" w:sz="0" w:space="0" w:color="auto"/>
            <w:right w:val="none" w:sz="0" w:space="0" w:color="auto"/>
          </w:divBdr>
          <w:divsChild>
            <w:div w:id="1746687517">
              <w:marLeft w:val="0"/>
              <w:marRight w:val="0"/>
              <w:marTop w:val="0"/>
              <w:marBottom w:val="0"/>
              <w:divBdr>
                <w:top w:val="none" w:sz="0" w:space="0" w:color="auto"/>
                <w:left w:val="none" w:sz="0" w:space="0" w:color="auto"/>
                <w:bottom w:val="none" w:sz="0" w:space="0" w:color="auto"/>
                <w:right w:val="none" w:sz="0" w:space="0" w:color="auto"/>
              </w:divBdr>
            </w:div>
          </w:divsChild>
        </w:div>
        <w:div w:id="729767059">
          <w:marLeft w:val="0"/>
          <w:marRight w:val="0"/>
          <w:marTop w:val="0"/>
          <w:marBottom w:val="0"/>
          <w:divBdr>
            <w:top w:val="none" w:sz="0" w:space="0" w:color="auto"/>
            <w:left w:val="none" w:sz="0" w:space="0" w:color="auto"/>
            <w:bottom w:val="none" w:sz="0" w:space="0" w:color="auto"/>
            <w:right w:val="none" w:sz="0" w:space="0" w:color="auto"/>
          </w:divBdr>
        </w:div>
        <w:div w:id="735783043">
          <w:marLeft w:val="0"/>
          <w:marRight w:val="0"/>
          <w:marTop w:val="0"/>
          <w:marBottom w:val="0"/>
          <w:divBdr>
            <w:top w:val="none" w:sz="0" w:space="0" w:color="auto"/>
            <w:left w:val="none" w:sz="0" w:space="0" w:color="auto"/>
            <w:bottom w:val="none" w:sz="0" w:space="0" w:color="auto"/>
            <w:right w:val="none" w:sz="0" w:space="0" w:color="auto"/>
          </w:divBdr>
        </w:div>
        <w:div w:id="986476480">
          <w:marLeft w:val="0"/>
          <w:marRight w:val="0"/>
          <w:marTop w:val="0"/>
          <w:marBottom w:val="0"/>
          <w:divBdr>
            <w:top w:val="none" w:sz="0" w:space="0" w:color="auto"/>
            <w:left w:val="none" w:sz="0" w:space="0" w:color="auto"/>
            <w:bottom w:val="none" w:sz="0" w:space="0" w:color="auto"/>
            <w:right w:val="none" w:sz="0" w:space="0" w:color="auto"/>
          </w:divBdr>
          <w:divsChild>
            <w:div w:id="1164123259">
              <w:marLeft w:val="0"/>
              <w:marRight w:val="0"/>
              <w:marTop w:val="0"/>
              <w:marBottom w:val="0"/>
              <w:divBdr>
                <w:top w:val="none" w:sz="0" w:space="0" w:color="auto"/>
                <w:left w:val="none" w:sz="0" w:space="0" w:color="auto"/>
                <w:bottom w:val="none" w:sz="0" w:space="0" w:color="auto"/>
                <w:right w:val="none" w:sz="0" w:space="0" w:color="auto"/>
              </w:divBdr>
            </w:div>
          </w:divsChild>
        </w:div>
        <w:div w:id="1224409104">
          <w:marLeft w:val="0"/>
          <w:marRight w:val="0"/>
          <w:marTop w:val="0"/>
          <w:marBottom w:val="0"/>
          <w:divBdr>
            <w:top w:val="none" w:sz="0" w:space="0" w:color="auto"/>
            <w:left w:val="none" w:sz="0" w:space="0" w:color="auto"/>
            <w:bottom w:val="none" w:sz="0" w:space="0" w:color="auto"/>
            <w:right w:val="none" w:sz="0" w:space="0" w:color="auto"/>
          </w:divBdr>
        </w:div>
        <w:div w:id="1294944251">
          <w:marLeft w:val="0"/>
          <w:marRight w:val="0"/>
          <w:marTop w:val="0"/>
          <w:marBottom w:val="0"/>
          <w:divBdr>
            <w:top w:val="none" w:sz="0" w:space="0" w:color="auto"/>
            <w:left w:val="none" w:sz="0" w:space="0" w:color="auto"/>
            <w:bottom w:val="none" w:sz="0" w:space="0" w:color="auto"/>
            <w:right w:val="none" w:sz="0" w:space="0" w:color="auto"/>
          </w:divBdr>
        </w:div>
        <w:div w:id="1489441801">
          <w:marLeft w:val="0"/>
          <w:marRight w:val="0"/>
          <w:marTop w:val="0"/>
          <w:marBottom w:val="0"/>
          <w:divBdr>
            <w:top w:val="none" w:sz="0" w:space="0" w:color="auto"/>
            <w:left w:val="none" w:sz="0" w:space="0" w:color="auto"/>
            <w:bottom w:val="none" w:sz="0" w:space="0" w:color="auto"/>
            <w:right w:val="none" w:sz="0" w:space="0" w:color="auto"/>
          </w:divBdr>
        </w:div>
        <w:div w:id="1804426706">
          <w:marLeft w:val="0"/>
          <w:marRight w:val="0"/>
          <w:marTop w:val="0"/>
          <w:marBottom w:val="0"/>
          <w:divBdr>
            <w:top w:val="none" w:sz="0" w:space="0" w:color="auto"/>
            <w:left w:val="none" w:sz="0" w:space="0" w:color="auto"/>
            <w:bottom w:val="none" w:sz="0" w:space="0" w:color="auto"/>
            <w:right w:val="none" w:sz="0" w:space="0" w:color="auto"/>
          </w:divBdr>
        </w:div>
      </w:divsChild>
    </w:div>
    <w:div w:id="1304122463">
      <w:bodyDiv w:val="1"/>
      <w:marLeft w:val="0"/>
      <w:marRight w:val="0"/>
      <w:marTop w:val="0"/>
      <w:marBottom w:val="0"/>
      <w:divBdr>
        <w:top w:val="none" w:sz="0" w:space="0" w:color="auto"/>
        <w:left w:val="none" w:sz="0" w:space="0" w:color="auto"/>
        <w:bottom w:val="none" w:sz="0" w:space="0" w:color="auto"/>
        <w:right w:val="none" w:sz="0" w:space="0" w:color="auto"/>
      </w:divBdr>
    </w:div>
    <w:div w:id="1329404287">
      <w:bodyDiv w:val="1"/>
      <w:marLeft w:val="0"/>
      <w:marRight w:val="0"/>
      <w:marTop w:val="0"/>
      <w:marBottom w:val="0"/>
      <w:divBdr>
        <w:top w:val="none" w:sz="0" w:space="0" w:color="auto"/>
        <w:left w:val="none" w:sz="0" w:space="0" w:color="auto"/>
        <w:bottom w:val="none" w:sz="0" w:space="0" w:color="auto"/>
        <w:right w:val="none" w:sz="0" w:space="0" w:color="auto"/>
      </w:divBdr>
      <w:divsChild>
        <w:div w:id="1877040263">
          <w:marLeft w:val="634"/>
          <w:marRight w:val="0"/>
          <w:marTop w:val="0"/>
          <w:marBottom w:val="0"/>
          <w:divBdr>
            <w:top w:val="none" w:sz="0" w:space="0" w:color="auto"/>
            <w:left w:val="none" w:sz="0" w:space="0" w:color="auto"/>
            <w:bottom w:val="none" w:sz="0" w:space="0" w:color="auto"/>
            <w:right w:val="none" w:sz="0" w:space="0" w:color="auto"/>
          </w:divBdr>
        </w:div>
      </w:divsChild>
    </w:div>
    <w:div w:id="1384598177">
      <w:bodyDiv w:val="1"/>
      <w:marLeft w:val="0"/>
      <w:marRight w:val="0"/>
      <w:marTop w:val="0"/>
      <w:marBottom w:val="0"/>
      <w:divBdr>
        <w:top w:val="none" w:sz="0" w:space="0" w:color="auto"/>
        <w:left w:val="none" w:sz="0" w:space="0" w:color="auto"/>
        <w:bottom w:val="none" w:sz="0" w:space="0" w:color="auto"/>
        <w:right w:val="none" w:sz="0" w:space="0" w:color="auto"/>
      </w:divBdr>
    </w:div>
    <w:div w:id="1414206385">
      <w:bodyDiv w:val="1"/>
      <w:marLeft w:val="0"/>
      <w:marRight w:val="0"/>
      <w:marTop w:val="0"/>
      <w:marBottom w:val="0"/>
      <w:divBdr>
        <w:top w:val="none" w:sz="0" w:space="0" w:color="auto"/>
        <w:left w:val="none" w:sz="0" w:space="0" w:color="auto"/>
        <w:bottom w:val="none" w:sz="0" w:space="0" w:color="auto"/>
        <w:right w:val="none" w:sz="0" w:space="0" w:color="auto"/>
      </w:divBdr>
      <w:divsChild>
        <w:div w:id="1793358018">
          <w:marLeft w:val="0"/>
          <w:marRight w:val="0"/>
          <w:marTop w:val="0"/>
          <w:marBottom w:val="0"/>
          <w:divBdr>
            <w:top w:val="none" w:sz="0" w:space="0" w:color="auto"/>
            <w:left w:val="none" w:sz="0" w:space="0" w:color="auto"/>
            <w:bottom w:val="none" w:sz="0" w:space="0" w:color="auto"/>
            <w:right w:val="none" w:sz="0" w:space="0" w:color="auto"/>
          </w:divBdr>
          <w:divsChild>
            <w:div w:id="1213083417">
              <w:marLeft w:val="0"/>
              <w:marRight w:val="0"/>
              <w:marTop w:val="0"/>
              <w:marBottom w:val="0"/>
              <w:divBdr>
                <w:top w:val="none" w:sz="0" w:space="0" w:color="auto"/>
                <w:left w:val="none" w:sz="0" w:space="0" w:color="auto"/>
                <w:bottom w:val="none" w:sz="0" w:space="0" w:color="auto"/>
                <w:right w:val="none" w:sz="0" w:space="0" w:color="auto"/>
              </w:divBdr>
              <w:divsChild>
                <w:div w:id="7189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325337">
      <w:bodyDiv w:val="1"/>
      <w:marLeft w:val="0"/>
      <w:marRight w:val="0"/>
      <w:marTop w:val="0"/>
      <w:marBottom w:val="0"/>
      <w:divBdr>
        <w:top w:val="none" w:sz="0" w:space="0" w:color="auto"/>
        <w:left w:val="none" w:sz="0" w:space="0" w:color="auto"/>
        <w:bottom w:val="none" w:sz="0" w:space="0" w:color="auto"/>
        <w:right w:val="none" w:sz="0" w:space="0" w:color="auto"/>
      </w:divBdr>
    </w:div>
    <w:div w:id="1423333441">
      <w:bodyDiv w:val="1"/>
      <w:marLeft w:val="0"/>
      <w:marRight w:val="0"/>
      <w:marTop w:val="0"/>
      <w:marBottom w:val="0"/>
      <w:divBdr>
        <w:top w:val="none" w:sz="0" w:space="0" w:color="auto"/>
        <w:left w:val="none" w:sz="0" w:space="0" w:color="auto"/>
        <w:bottom w:val="none" w:sz="0" w:space="0" w:color="auto"/>
        <w:right w:val="none" w:sz="0" w:space="0" w:color="auto"/>
      </w:divBdr>
    </w:div>
    <w:div w:id="1480923312">
      <w:bodyDiv w:val="1"/>
      <w:marLeft w:val="0"/>
      <w:marRight w:val="0"/>
      <w:marTop w:val="0"/>
      <w:marBottom w:val="0"/>
      <w:divBdr>
        <w:top w:val="none" w:sz="0" w:space="0" w:color="auto"/>
        <w:left w:val="none" w:sz="0" w:space="0" w:color="auto"/>
        <w:bottom w:val="none" w:sz="0" w:space="0" w:color="auto"/>
        <w:right w:val="none" w:sz="0" w:space="0" w:color="auto"/>
      </w:divBdr>
    </w:div>
    <w:div w:id="1489663666">
      <w:bodyDiv w:val="1"/>
      <w:marLeft w:val="0"/>
      <w:marRight w:val="0"/>
      <w:marTop w:val="0"/>
      <w:marBottom w:val="0"/>
      <w:divBdr>
        <w:top w:val="none" w:sz="0" w:space="0" w:color="auto"/>
        <w:left w:val="none" w:sz="0" w:space="0" w:color="auto"/>
        <w:bottom w:val="none" w:sz="0" w:space="0" w:color="auto"/>
        <w:right w:val="none" w:sz="0" w:space="0" w:color="auto"/>
      </w:divBdr>
    </w:div>
    <w:div w:id="1551958879">
      <w:bodyDiv w:val="1"/>
      <w:marLeft w:val="0"/>
      <w:marRight w:val="0"/>
      <w:marTop w:val="0"/>
      <w:marBottom w:val="0"/>
      <w:divBdr>
        <w:top w:val="none" w:sz="0" w:space="0" w:color="auto"/>
        <w:left w:val="none" w:sz="0" w:space="0" w:color="auto"/>
        <w:bottom w:val="none" w:sz="0" w:space="0" w:color="auto"/>
        <w:right w:val="none" w:sz="0" w:space="0" w:color="auto"/>
      </w:divBdr>
      <w:divsChild>
        <w:div w:id="910504872">
          <w:marLeft w:val="0"/>
          <w:marRight w:val="0"/>
          <w:marTop w:val="0"/>
          <w:marBottom w:val="0"/>
          <w:divBdr>
            <w:top w:val="none" w:sz="0" w:space="0" w:color="auto"/>
            <w:left w:val="none" w:sz="0" w:space="0" w:color="auto"/>
            <w:bottom w:val="none" w:sz="0" w:space="0" w:color="auto"/>
            <w:right w:val="none" w:sz="0" w:space="0" w:color="auto"/>
          </w:divBdr>
          <w:divsChild>
            <w:div w:id="2142378557">
              <w:marLeft w:val="0"/>
              <w:marRight w:val="0"/>
              <w:marTop w:val="0"/>
              <w:marBottom w:val="0"/>
              <w:divBdr>
                <w:top w:val="none" w:sz="0" w:space="0" w:color="auto"/>
                <w:left w:val="none" w:sz="0" w:space="0" w:color="auto"/>
                <w:bottom w:val="none" w:sz="0" w:space="0" w:color="auto"/>
                <w:right w:val="none" w:sz="0" w:space="0" w:color="auto"/>
              </w:divBdr>
              <w:divsChild>
                <w:div w:id="146888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47468">
      <w:bodyDiv w:val="1"/>
      <w:marLeft w:val="0"/>
      <w:marRight w:val="0"/>
      <w:marTop w:val="0"/>
      <w:marBottom w:val="0"/>
      <w:divBdr>
        <w:top w:val="none" w:sz="0" w:space="0" w:color="auto"/>
        <w:left w:val="none" w:sz="0" w:space="0" w:color="auto"/>
        <w:bottom w:val="none" w:sz="0" w:space="0" w:color="auto"/>
        <w:right w:val="none" w:sz="0" w:space="0" w:color="auto"/>
      </w:divBdr>
    </w:div>
    <w:div w:id="1585185315">
      <w:bodyDiv w:val="1"/>
      <w:marLeft w:val="0"/>
      <w:marRight w:val="0"/>
      <w:marTop w:val="0"/>
      <w:marBottom w:val="0"/>
      <w:divBdr>
        <w:top w:val="none" w:sz="0" w:space="0" w:color="auto"/>
        <w:left w:val="none" w:sz="0" w:space="0" w:color="auto"/>
        <w:bottom w:val="none" w:sz="0" w:space="0" w:color="auto"/>
        <w:right w:val="none" w:sz="0" w:space="0" w:color="auto"/>
      </w:divBdr>
      <w:divsChild>
        <w:div w:id="1513764133">
          <w:marLeft w:val="0"/>
          <w:marRight w:val="0"/>
          <w:marTop w:val="0"/>
          <w:marBottom w:val="0"/>
          <w:divBdr>
            <w:top w:val="none" w:sz="0" w:space="0" w:color="auto"/>
            <w:left w:val="none" w:sz="0" w:space="0" w:color="auto"/>
            <w:bottom w:val="none" w:sz="0" w:space="0" w:color="auto"/>
            <w:right w:val="none" w:sz="0" w:space="0" w:color="auto"/>
          </w:divBdr>
          <w:divsChild>
            <w:div w:id="479350808">
              <w:marLeft w:val="0"/>
              <w:marRight w:val="0"/>
              <w:marTop w:val="0"/>
              <w:marBottom w:val="0"/>
              <w:divBdr>
                <w:top w:val="none" w:sz="0" w:space="0" w:color="auto"/>
                <w:left w:val="none" w:sz="0" w:space="0" w:color="auto"/>
                <w:bottom w:val="none" w:sz="0" w:space="0" w:color="auto"/>
                <w:right w:val="none" w:sz="0" w:space="0" w:color="auto"/>
              </w:divBdr>
              <w:divsChild>
                <w:div w:id="167387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063618">
      <w:bodyDiv w:val="1"/>
      <w:marLeft w:val="0"/>
      <w:marRight w:val="0"/>
      <w:marTop w:val="0"/>
      <w:marBottom w:val="0"/>
      <w:divBdr>
        <w:top w:val="none" w:sz="0" w:space="0" w:color="auto"/>
        <w:left w:val="none" w:sz="0" w:space="0" w:color="auto"/>
        <w:bottom w:val="none" w:sz="0" w:space="0" w:color="auto"/>
        <w:right w:val="none" w:sz="0" w:space="0" w:color="auto"/>
      </w:divBdr>
      <w:divsChild>
        <w:div w:id="1770195197">
          <w:marLeft w:val="0"/>
          <w:marRight w:val="0"/>
          <w:marTop w:val="0"/>
          <w:marBottom w:val="0"/>
          <w:divBdr>
            <w:top w:val="none" w:sz="0" w:space="0" w:color="auto"/>
            <w:left w:val="none" w:sz="0" w:space="0" w:color="auto"/>
            <w:bottom w:val="none" w:sz="0" w:space="0" w:color="auto"/>
            <w:right w:val="none" w:sz="0" w:space="0" w:color="auto"/>
          </w:divBdr>
          <w:divsChild>
            <w:div w:id="873156886">
              <w:marLeft w:val="0"/>
              <w:marRight w:val="0"/>
              <w:marTop w:val="0"/>
              <w:marBottom w:val="0"/>
              <w:divBdr>
                <w:top w:val="none" w:sz="0" w:space="0" w:color="auto"/>
                <w:left w:val="none" w:sz="0" w:space="0" w:color="auto"/>
                <w:bottom w:val="none" w:sz="0" w:space="0" w:color="auto"/>
                <w:right w:val="none" w:sz="0" w:space="0" w:color="auto"/>
              </w:divBdr>
              <w:divsChild>
                <w:div w:id="12250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92399">
      <w:bodyDiv w:val="1"/>
      <w:marLeft w:val="0"/>
      <w:marRight w:val="0"/>
      <w:marTop w:val="0"/>
      <w:marBottom w:val="0"/>
      <w:divBdr>
        <w:top w:val="none" w:sz="0" w:space="0" w:color="auto"/>
        <w:left w:val="none" w:sz="0" w:space="0" w:color="auto"/>
        <w:bottom w:val="none" w:sz="0" w:space="0" w:color="auto"/>
        <w:right w:val="none" w:sz="0" w:space="0" w:color="auto"/>
      </w:divBdr>
      <w:divsChild>
        <w:div w:id="1453743537">
          <w:marLeft w:val="0"/>
          <w:marRight w:val="0"/>
          <w:marTop w:val="0"/>
          <w:marBottom w:val="0"/>
          <w:divBdr>
            <w:top w:val="none" w:sz="0" w:space="0" w:color="auto"/>
            <w:left w:val="none" w:sz="0" w:space="0" w:color="auto"/>
            <w:bottom w:val="none" w:sz="0" w:space="0" w:color="auto"/>
            <w:right w:val="none" w:sz="0" w:space="0" w:color="auto"/>
          </w:divBdr>
          <w:divsChild>
            <w:div w:id="1621448282">
              <w:marLeft w:val="0"/>
              <w:marRight w:val="0"/>
              <w:marTop w:val="0"/>
              <w:marBottom w:val="0"/>
              <w:divBdr>
                <w:top w:val="none" w:sz="0" w:space="0" w:color="auto"/>
                <w:left w:val="none" w:sz="0" w:space="0" w:color="auto"/>
                <w:bottom w:val="none" w:sz="0" w:space="0" w:color="auto"/>
                <w:right w:val="none" w:sz="0" w:space="0" w:color="auto"/>
              </w:divBdr>
              <w:divsChild>
                <w:div w:id="7517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4739">
      <w:bodyDiv w:val="1"/>
      <w:marLeft w:val="0"/>
      <w:marRight w:val="0"/>
      <w:marTop w:val="0"/>
      <w:marBottom w:val="0"/>
      <w:divBdr>
        <w:top w:val="none" w:sz="0" w:space="0" w:color="auto"/>
        <w:left w:val="none" w:sz="0" w:space="0" w:color="auto"/>
        <w:bottom w:val="none" w:sz="0" w:space="0" w:color="auto"/>
        <w:right w:val="none" w:sz="0" w:space="0" w:color="auto"/>
      </w:divBdr>
    </w:div>
    <w:div w:id="1706714680">
      <w:bodyDiv w:val="1"/>
      <w:marLeft w:val="0"/>
      <w:marRight w:val="0"/>
      <w:marTop w:val="0"/>
      <w:marBottom w:val="0"/>
      <w:divBdr>
        <w:top w:val="none" w:sz="0" w:space="0" w:color="auto"/>
        <w:left w:val="none" w:sz="0" w:space="0" w:color="auto"/>
        <w:bottom w:val="none" w:sz="0" w:space="0" w:color="auto"/>
        <w:right w:val="none" w:sz="0" w:space="0" w:color="auto"/>
      </w:divBdr>
    </w:div>
    <w:div w:id="1710454533">
      <w:bodyDiv w:val="1"/>
      <w:marLeft w:val="0"/>
      <w:marRight w:val="0"/>
      <w:marTop w:val="0"/>
      <w:marBottom w:val="0"/>
      <w:divBdr>
        <w:top w:val="none" w:sz="0" w:space="0" w:color="auto"/>
        <w:left w:val="none" w:sz="0" w:space="0" w:color="auto"/>
        <w:bottom w:val="none" w:sz="0" w:space="0" w:color="auto"/>
        <w:right w:val="none" w:sz="0" w:space="0" w:color="auto"/>
      </w:divBdr>
    </w:div>
    <w:div w:id="1722288107">
      <w:bodyDiv w:val="1"/>
      <w:marLeft w:val="0"/>
      <w:marRight w:val="0"/>
      <w:marTop w:val="0"/>
      <w:marBottom w:val="0"/>
      <w:divBdr>
        <w:top w:val="none" w:sz="0" w:space="0" w:color="auto"/>
        <w:left w:val="none" w:sz="0" w:space="0" w:color="auto"/>
        <w:bottom w:val="none" w:sz="0" w:space="0" w:color="auto"/>
        <w:right w:val="none" w:sz="0" w:space="0" w:color="auto"/>
      </w:divBdr>
      <w:divsChild>
        <w:div w:id="384110042">
          <w:marLeft w:val="1267"/>
          <w:marRight w:val="0"/>
          <w:marTop w:val="0"/>
          <w:marBottom w:val="0"/>
          <w:divBdr>
            <w:top w:val="none" w:sz="0" w:space="0" w:color="auto"/>
            <w:left w:val="none" w:sz="0" w:space="0" w:color="auto"/>
            <w:bottom w:val="none" w:sz="0" w:space="0" w:color="auto"/>
            <w:right w:val="none" w:sz="0" w:space="0" w:color="auto"/>
          </w:divBdr>
        </w:div>
        <w:div w:id="1061756072">
          <w:marLeft w:val="1267"/>
          <w:marRight w:val="0"/>
          <w:marTop w:val="0"/>
          <w:marBottom w:val="0"/>
          <w:divBdr>
            <w:top w:val="none" w:sz="0" w:space="0" w:color="auto"/>
            <w:left w:val="none" w:sz="0" w:space="0" w:color="auto"/>
            <w:bottom w:val="none" w:sz="0" w:space="0" w:color="auto"/>
            <w:right w:val="none" w:sz="0" w:space="0" w:color="auto"/>
          </w:divBdr>
        </w:div>
        <w:div w:id="1179466954">
          <w:marLeft w:val="1267"/>
          <w:marRight w:val="0"/>
          <w:marTop w:val="0"/>
          <w:marBottom w:val="0"/>
          <w:divBdr>
            <w:top w:val="none" w:sz="0" w:space="0" w:color="auto"/>
            <w:left w:val="none" w:sz="0" w:space="0" w:color="auto"/>
            <w:bottom w:val="none" w:sz="0" w:space="0" w:color="auto"/>
            <w:right w:val="none" w:sz="0" w:space="0" w:color="auto"/>
          </w:divBdr>
        </w:div>
      </w:divsChild>
    </w:div>
    <w:div w:id="1723291716">
      <w:bodyDiv w:val="1"/>
      <w:marLeft w:val="0"/>
      <w:marRight w:val="0"/>
      <w:marTop w:val="0"/>
      <w:marBottom w:val="0"/>
      <w:divBdr>
        <w:top w:val="none" w:sz="0" w:space="0" w:color="auto"/>
        <w:left w:val="none" w:sz="0" w:space="0" w:color="auto"/>
        <w:bottom w:val="none" w:sz="0" w:space="0" w:color="auto"/>
        <w:right w:val="none" w:sz="0" w:space="0" w:color="auto"/>
      </w:divBdr>
    </w:div>
    <w:div w:id="1728726071">
      <w:bodyDiv w:val="1"/>
      <w:marLeft w:val="0"/>
      <w:marRight w:val="0"/>
      <w:marTop w:val="0"/>
      <w:marBottom w:val="0"/>
      <w:divBdr>
        <w:top w:val="none" w:sz="0" w:space="0" w:color="auto"/>
        <w:left w:val="none" w:sz="0" w:space="0" w:color="auto"/>
        <w:bottom w:val="none" w:sz="0" w:space="0" w:color="auto"/>
        <w:right w:val="none" w:sz="0" w:space="0" w:color="auto"/>
      </w:divBdr>
    </w:div>
    <w:div w:id="1733506289">
      <w:bodyDiv w:val="1"/>
      <w:marLeft w:val="0"/>
      <w:marRight w:val="0"/>
      <w:marTop w:val="0"/>
      <w:marBottom w:val="0"/>
      <w:divBdr>
        <w:top w:val="none" w:sz="0" w:space="0" w:color="auto"/>
        <w:left w:val="none" w:sz="0" w:space="0" w:color="auto"/>
        <w:bottom w:val="none" w:sz="0" w:space="0" w:color="auto"/>
        <w:right w:val="none" w:sz="0" w:space="0" w:color="auto"/>
      </w:divBdr>
    </w:div>
    <w:div w:id="1738045479">
      <w:bodyDiv w:val="1"/>
      <w:marLeft w:val="0"/>
      <w:marRight w:val="0"/>
      <w:marTop w:val="0"/>
      <w:marBottom w:val="0"/>
      <w:divBdr>
        <w:top w:val="none" w:sz="0" w:space="0" w:color="auto"/>
        <w:left w:val="none" w:sz="0" w:space="0" w:color="auto"/>
        <w:bottom w:val="none" w:sz="0" w:space="0" w:color="auto"/>
        <w:right w:val="none" w:sz="0" w:space="0" w:color="auto"/>
      </w:divBdr>
      <w:divsChild>
        <w:div w:id="1148474563">
          <w:marLeft w:val="0"/>
          <w:marRight w:val="0"/>
          <w:marTop w:val="0"/>
          <w:marBottom w:val="0"/>
          <w:divBdr>
            <w:top w:val="none" w:sz="0" w:space="0" w:color="auto"/>
            <w:left w:val="none" w:sz="0" w:space="0" w:color="auto"/>
            <w:bottom w:val="none" w:sz="0" w:space="0" w:color="auto"/>
            <w:right w:val="none" w:sz="0" w:space="0" w:color="auto"/>
          </w:divBdr>
          <w:divsChild>
            <w:div w:id="2134052740">
              <w:marLeft w:val="0"/>
              <w:marRight w:val="0"/>
              <w:marTop w:val="0"/>
              <w:marBottom w:val="0"/>
              <w:divBdr>
                <w:top w:val="none" w:sz="0" w:space="0" w:color="auto"/>
                <w:left w:val="none" w:sz="0" w:space="0" w:color="auto"/>
                <w:bottom w:val="none" w:sz="0" w:space="0" w:color="auto"/>
                <w:right w:val="none" w:sz="0" w:space="0" w:color="auto"/>
              </w:divBdr>
              <w:divsChild>
                <w:div w:id="11130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814023">
      <w:bodyDiv w:val="1"/>
      <w:marLeft w:val="0"/>
      <w:marRight w:val="0"/>
      <w:marTop w:val="0"/>
      <w:marBottom w:val="0"/>
      <w:divBdr>
        <w:top w:val="none" w:sz="0" w:space="0" w:color="auto"/>
        <w:left w:val="none" w:sz="0" w:space="0" w:color="auto"/>
        <w:bottom w:val="none" w:sz="0" w:space="0" w:color="auto"/>
        <w:right w:val="none" w:sz="0" w:space="0" w:color="auto"/>
      </w:divBdr>
      <w:divsChild>
        <w:div w:id="105152118">
          <w:marLeft w:val="720"/>
          <w:marRight w:val="0"/>
          <w:marTop w:val="200"/>
          <w:marBottom w:val="0"/>
          <w:divBdr>
            <w:top w:val="none" w:sz="0" w:space="0" w:color="auto"/>
            <w:left w:val="none" w:sz="0" w:space="0" w:color="auto"/>
            <w:bottom w:val="none" w:sz="0" w:space="0" w:color="auto"/>
            <w:right w:val="none" w:sz="0" w:space="0" w:color="auto"/>
          </w:divBdr>
        </w:div>
        <w:div w:id="196894643">
          <w:marLeft w:val="720"/>
          <w:marRight w:val="0"/>
          <w:marTop w:val="200"/>
          <w:marBottom w:val="0"/>
          <w:divBdr>
            <w:top w:val="none" w:sz="0" w:space="0" w:color="auto"/>
            <w:left w:val="none" w:sz="0" w:space="0" w:color="auto"/>
            <w:bottom w:val="none" w:sz="0" w:space="0" w:color="auto"/>
            <w:right w:val="none" w:sz="0" w:space="0" w:color="auto"/>
          </w:divBdr>
        </w:div>
        <w:div w:id="278797962">
          <w:marLeft w:val="720"/>
          <w:marRight w:val="0"/>
          <w:marTop w:val="200"/>
          <w:marBottom w:val="0"/>
          <w:divBdr>
            <w:top w:val="none" w:sz="0" w:space="0" w:color="auto"/>
            <w:left w:val="none" w:sz="0" w:space="0" w:color="auto"/>
            <w:bottom w:val="none" w:sz="0" w:space="0" w:color="auto"/>
            <w:right w:val="none" w:sz="0" w:space="0" w:color="auto"/>
          </w:divBdr>
        </w:div>
        <w:div w:id="525944599">
          <w:marLeft w:val="720"/>
          <w:marRight w:val="0"/>
          <w:marTop w:val="200"/>
          <w:marBottom w:val="0"/>
          <w:divBdr>
            <w:top w:val="none" w:sz="0" w:space="0" w:color="auto"/>
            <w:left w:val="none" w:sz="0" w:space="0" w:color="auto"/>
            <w:bottom w:val="none" w:sz="0" w:space="0" w:color="auto"/>
            <w:right w:val="none" w:sz="0" w:space="0" w:color="auto"/>
          </w:divBdr>
        </w:div>
        <w:div w:id="660621350">
          <w:marLeft w:val="1440"/>
          <w:marRight w:val="0"/>
          <w:marTop w:val="100"/>
          <w:marBottom w:val="0"/>
          <w:divBdr>
            <w:top w:val="none" w:sz="0" w:space="0" w:color="auto"/>
            <w:left w:val="none" w:sz="0" w:space="0" w:color="auto"/>
            <w:bottom w:val="none" w:sz="0" w:space="0" w:color="auto"/>
            <w:right w:val="none" w:sz="0" w:space="0" w:color="auto"/>
          </w:divBdr>
        </w:div>
        <w:div w:id="993409570">
          <w:marLeft w:val="1440"/>
          <w:marRight w:val="0"/>
          <w:marTop w:val="100"/>
          <w:marBottom w:val="0"/>
          <w:divBdr>
            <w:top w:val="none" w:sz="0" w:space="0" w:color="auto"/>
            <w:left w:val="none" w:sz="0" w:space="0" w:color="auto"/>
            <w:bottom w:val="none" w:sz="0" w:space="0" w:color="auto"/>
            <w:right w:val="none" w:sz="0" w:space="0" w:color="auto"/>
          </w:divBdr>
        </w:div>
        <w:div w:id="1048456084">
          <w:marLeft w:val="720"/>
          <w:marRight w:val="0"/>
          <w:marTop w:val="200"/>
          <w:marBottom w:val="0"/>
          <w:divBdr>
            <w:top w:val="none" w:sz="0" w:space="0" w:color="auto"/>
            <w:left w:val="none" w:sz="0" w:space="0" w:color="auto"/>
            <w:bottom w:val="none" w:sz="0" w:space="0" w:color="auto"/>
            <w:right w:val="none" w:sz="0" w:space="0" w:color="auto"/>
          </w:divBdr>
        </w:div>
        <w:div w:id="1192915129">
          <w:marLeft w:val="1440"/>
          <w:marRight w:val="0"/>
          <w:marTop w:val="100"/>
          <w:marBottom w:val="0"/>
          <w:divBdr>
            <w:top w:val="none" w:sz="0" w:space="0" w:color="auto"/>
            <w:left w:val="none" w:sz="0" w:space="0" w:color="auto"/>
            <w:bottom w:val="none" w:sz="0" w:space="0" w:color="auto"/>
            <w:right w:val="none" w:sz="0" w:space="0" w:color="auto"/>
          </w:divBdr>
        </w:div>
        <w:div w:id="1686325757">
          <w:marLeft w:val="1440"/>
          <w:marRight w:val="0"/>
          <w:marTop w:val="100"/>
          <w:marBottom w:val="0"/>
          <w:divBdr>
            <w:top w:val="none" w:sz="0" w:space="0" w:color="auto"/>
            <w:left w:val="none" w:sz="0" w:space="0" w:color="auto"/>
            <w:bottom w:val="none" w:sz="0" w:space="0" w:color="auto"/>
            <w:right w:val="none" w:sz="0" w:space="0" w:color="auto"/>
          </w:divBdr>
        </w:div>
        <w:div w:id="1827357520">
          <w:marLeft w:val="720"/>
          <w:marRight w:val="0"/>
          <w:marTop w:val="200"/>
          <w:marBottom w:val="0"/>
          <w:divBdr>
            <w:top w:val="none" w:sz="0" w:space="0" w:color="auto"/>
            <w:left w:val="none" w:sz="0" w:space="0" w:color="auto"/>
            <w:bottom w:val="none" w:sz="0" w:space="0" w:color="auto"/>
            <w:right w:val="none" w:sz="0" w:space="0" w:color="auto"/>
          </w:divBdr>
        </w:div>
      </w:divsChild>
    </w:div>
    <w:div w:id="1790319537">
      <w:bodyDiv w:val="1"/>
      <w:marLeft w:val="0"/>
      <w:marRight w:val="0"/>
      <w:marTop w:val="0"/>
      <w:marBottom w:val="0"/>
      <w:divBdr>
        <w:top w:val="none" w:sz="0" w:space="0" w:color="auto"/>
        <w:left w:val="none" w:sz="0" w:space="0" w:color="auto"/>
        <w:bottom w:val="none" w:sz="0" w:space="0" w:color="auto"/>
        <w:right w:val="none" w:sz="0" w:space="0" w:color="auto"/>
      </w:divBdr>
    </w:div>
    <w:div w:id="1795440107">
      <w:bodyDiv w:val="1"/>
      <w:marLeft w:val="0"/>
      <w:marRight w:val="0"/>
      <w:marTop w:val="0"/>
      <w:marBottom w:val="0"/>
      <w:divBdr>
        <w:top w:val="none" w:sz="0" w:space="0" w:color="auto"/>
        <w:left w:val="none" w:sz="0" w:space="0" w:color="auto"/>
        <w:bottom w:val="none" w:sz="0" w:space="0" w:color="auto"/>
        <w:right w:val="none" w:sz="0" w:space="0" w:color="auto"/>
      </w:divBdr>
      <w:divsChild>
        <w:div w:id="745302496">
          <w:marLeft w:val="0"/>
          <w:marRight w:val="0"/>
          <w:marTop w:val="0"/>
          <w:marBottom w:val="0"/>
          <w:divBdr>
            <w:top w:val="none" w:sz="0" w:space="0" w:color="auto"/>
            <w:left w:val="none" w:sz="0" w:space="0" w:color="auto"/>
            <w:bottom w:val="none" w:sz="0" w:space="0" w:color="auto"/>
            <w:right w:val="none" w:sz="0" w:space="0" w:color="auto"/>
          </w:divBdr>
          <w:divsChild>
            <w:div w:id="323512407">
              <w:marLeft w:val="0"/>
              <w:marRight w:val="0"/>
              <w:marTop w:val="0"/>
              <w:marBottom w:val="0"/>
              <w:divBdr>
                <w:top w:val="none" w:sz="0" w:space="0" w:color="auto"/>
                <w:left w:val="none" w:sz="0" w:space="0" w:color="auto"/>
                <w:bottom w:val="none" w:sz="0" w:space="0" w:color="auto"/>
                <w:right w:val="none" w:sz="0" w:space="0" w:color="auto"/>
              </w:divBdr>
              <w:divsChild>
                <w:div w:id="839467980">
                  <w:marLeft w:val="0"/>
                  <w:marRight w:val="0"/>
                  <w:marTop w:val="0"/>
                  <w:marBottom w:val="0"/>
                  <w:divBdr>
                    <w:top w:val="none" w:sz="0" w:space="0" w:color="auto"/>
                    <w:left w:val="none" w:sz="0" w:space="0" w:color="auto"/>
                    <w:bottom w:val="none" w:sz="0" w:space="0" w:color="auto"/>
                    <w:right w:val="none" w:sz="0" w:space="0" w:color="auto"/>
                  </w:divBdr>
                </w:div>
              </w:divsChild>
            </w:div>
            <w:div w:id="812023695">
              <w:marLeft w:val="0"/>
              <w:marRight w:val="0"/>
              <w:marTop w:val="0"/>
              <w:marBottom w:val="0"/>
              <w:divBdr>
                <w:top w:val="none" w:sz="0" w:space="0" w:color="auto"/>
                <w:left w:val="none" w:sz="0" w:space="0" w:color="auto"/>
                <w:bottom w:val="none" w:sz="0" w:space="0" w:color="auto"/>
                <w:right w:val="none" w:sz="0" w:space="0" w:color="auto"/>
              </w:divBdr>
              <w:divsChild>
                <w:div w:id="2012684465">
                  <w:marLeft w:val="0"/>
                  <w:marRight w:val="0"/>
                  <w:marTop w:val="0"/>
                  <w:marBottom w:val="0"/>
                  <w:divBdr>
                    <w:top w:val="none" w:sz="0" w:space="0" w:color="auto"/>
                    <w:left w:val="none" w:sz="0" w:space="0" w:color="auto"/>
                    <w:bottom w:val="none" w:sz="0" w:space="0" w:color="auto"/>
                    <w:right w:val="none" w:sz="0" w:space="0" w:color="auto"/>
                  </w:divBdr>
                </w:div>
              </w:divsChild>
            </w:div>
            <w:div w:id="949094346">
              <w:marLeft w:val="0"/>
              <w:marRight w:val="0"/>
              <w:marTop w:val="0"/>
              <w:marBottom w:val="0"/>
              <w:divBdr>
                <w:top w:val="none" w:sz="0" w:space="0" w:color="auto"/>
                <w:left w:val="none" w:sz="0" w:space="0" w:color="auto"/>
                <w:bottom w:val="none" w:sz="0" w:space="0" w:color="auto"/>
                <w:right w:val="none" w:sz="0" w:space="0" w:color="auto"/>
              </w:divBdr>
              <w:divsChild>
                <w:div w:id="90053242">
                  <w:marLeft w:val="0"/>
                  <w:marRight w:val="0"/>
                  <w:marTop w:val="0"/>
                  <w:marBottom w:val="0"/>
                  <w:divBdr>
                    <w:top w:val="none" w:sz="0" w:space="0" w:color="auto"/>
                    <w:left w:val="none" w:sz="0" w:space="0" w:color="auto"/>
                    <w:bottom w:val="none" w:sz="0" w:space="0" w:color="auto"/>
                    <w:right w:val="none" w:sz="0" w:space="0" w:color="auto"/>
                  </w:divBdr>
                </w:div>
              </w:divsChild>
            </w:div>
            <w:div w:id="1469398644">
              <w:marLeft w:val="0"/>
              <w:marRight w:val="0"/>
              <w:marTop w:val="0"/>
              <w:marBottom w:val="0"/>
              <w:divBdr>
                <w:top w:val="none" w:sz="0" w:space="0" w:color="auto"/>
                <w:left w:val="none" w:sz="0" w:space="0" w:color="auto"/>
                <w:bottom w:val="none" w:sz="0" w:space="0" w:color="auto"/>
                <w:right w:val="none" w:sz="0" w:space="0" w:color="auto"/>
              </w:divBdr>
              <w:divsChild>
                <w:div w:id="310256251">
                  <w:marLeft w:val="0"/>
                  <w:marRight w:val="0"/>
                  <w:marTop w:val="0"/>
                  <w:marBottom w:val="0"/>
                  <w:divBdr>
                    <w:top w:val="none" w:sz="0" w:space="0" w:color="auto"/>
                    <w:left w:val="none" w:sz="0" w:space="0" w:color="auto"/>
                    <w:bottom w:val="none" w:sz="0" w:space="0" w:color="auto"/>
                    <w:right w:val="none" w:sz="0" w:space="0" w:color="auto"/>
                  </w:divBdr>
                </w:div>
              </w:divsChild>
            </w:div>
            <w:div w:id="1642348763">
              <w:marLeft w:val="0"/>
              <w:marRight w:val="0"/>
              <w:marTop w:val="0"/>
              <w:marBottom w:val="0"/>
              <w:divBdr>
                <w:top w:val="none" w:sz="0" w:space="0" w:color="auto"/>
                <w:left w:val="none" w:sz="0" w:space="0" w:color="auto"/>
                <w:bottom w:val="none" w:sz="0" w:space="0" w:color="auto"/>
                <w:right w:val="none" w:sz="0" w:space="0" w:color="auto"/>
              </w:divBdr>
              <w:divsChild>
                <w:div w:id="12063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60602">
      <w:bodyDiv w:val="1"/>
      <w:marLeft w:val="0"/>
      <w:marRight w:val="0"/>
      <w:marTop w:val="0"/>
      <w:marBottom w:val="0"/>
      <w:divBdr>
        <w:top w:val="none" w:sz="0" w:space="0" w:color="auto"/>
        <w:left w:val="none" w:sz="0" w:space="0" w:color="auto"/>
        <w:bottom w:val="none" w:sz="0" w:space="0" w:color="auto"/>
        <w:right w:val="none" w:sz="0" w:space="0" w:color="auto"/>
      </w:divBdr>
    </w:div>
    <w:div w:id="1806506472">
      <w:bodyDiv w:val="1"/>
      <w:marLeft w:val="0"/>
      <w:marRight w:val="0"/>
      <w:marTop w:val="0"/>
      <w:marBottom w:val="0"/>
      <w:divBdr>
        <w:top w:val="none" w:sz="0" w:space="0" w:color="auto"/>
        <w:left w:val="none" w:sz="0" w:space="0" w:color="auto"/>
        <w:bottom w:val="none" w:sz="0" w:space="0" w:color="auto"/>
        <w:right w:val="none" w:sz="0" w:space="0" w:color="auto"/>
      </w:divBdr>
      <w:divsChild>
        <w:div w:id="1147363070">
          <w:marLeft w:val="1354"/>
          <w:marRight w:val="0"/>
          <w:marTop w:val="0"/>
          <w:marBottom w:val="0"/>
          <w:divBdr>
            <w:top w:val="none" w:sz="0" w:space="0" w:color="auto"/>
            <w:left w:val="none" w:sz="0" w:space="0" w:color="auto"/>
            <w:bottom w:val="none" w:sz="0" w:space="0" w:color="auto"/>
            <w:right w:val="none" w:sz="0" w:space="0" w:color="auto"/>
          </w:divBdr>
        </w:div>
        <w:div w:id="2031179723">
          <w:marLeft w:val="1354"/>
          <w:marRight w:val="0"/>
          <w:marTop w:val="0"/>
          <w:marBottom w:val="0"/>
          <w:divBdr>
            <w:top w:val="none" w:sz="0" w:space="0" w:color="auto"/>
            <w:left w:val="none" w:sz="0" w:space="0" w:color="auto"/>
            <w:bottom w:val="none" w:sz="0" w:space="0" w:color="auto"/>
            <w:right w:val="none" w:sz="0" w:space="0" w:color="auto"/>
          </w:divBdr>
        </w:div>
      </w:divsChild>
    </w:div>
    <w:div w:id="1806697415">
      <w:bodyDiv w:val="1"/>
      <w:marLeft w:val="0"/>
      <w:marRight w:val="0"/>
      <w:marTop w:val="0"/>
      <w:marBottom w:val="0"/>
      <w:divBdr>
        <w:top w:val="none" w:sz="0" w:space="0" w:color="auto"/>
        <w:left w:val="none" w:sz="0" w:space="0" w:color="auto"/>
        <w:bottom w:val="none" w:sz="0" w:space="0" w:color="auto"/>
        <w:right w:val="none" w:sz="0" w:space="0" w:color="auto"/>
      </w:divBdr>
      <w:divsChild>
        <w:div w:id="1992707617">
          <w:marLeft w:val="0"/>
          <w:marRight w:val="0"/>
          <w:marTop w:val="0"/>
          <w:marBottom w:val="0"/>
          <w:divBdr>
            <w:top w:val="none" w:sz="0" w:space="0" w:color="auto"/>
            <w:left w:val="none" w:sz="0" w:space="0" w:color="auto"/>
            <w:bottom w:val="none" w:sz="0" w:space="0" w:color="auto"/>
            <w:right w:val="none" w:sz="0" w:space="0" w:color="auto"/>
          </w:divBdr>
          <w:divsChild>
            <w:div w:id="220558467">
              <w:marLeft w:val="0"/>
              <w:marRight w:val="0"/>
              <w:marTop w:val="0"/>
              <w:marBottom w:val="0"/>
              <w:divBdr>
                <w:top w:val="none" w:sz="0" w:space="0" w:color="auto"/>
                <w:left w:val="none" w:sz="0" w:space="0" w:color="auto"/>
                <w:bottom w:val="none" w:sz="0" w:space="0" w:color="auto"/>
                <w:right w:val="none" w:sz="0" w:space="0" w:color="auto"/>
              </w:divBdr>
              <w:divsChild>
                <w:div w:id="1430272725">
                  <w:marLeft w:val="0"/>
                  <w:marRight w:val="0"/>
                  <w:marTop w:val="0"/>
                  <w:marBottom w:val="0"/>
                  <w:divBdr>
                    <w:top w:val="none" w:sz="0" w:space="0" w:color="auto"/>
                    <w:left w:val="none" w:sz="0" w:space="0" w:color="auto"/>
                    <w:bottom w:val="none" w:sz="0" w:space="0" w:color="auto"/>
                    <w:right w:val="none" w:sz="0" w:space="0" w:color="auto"/>
                  </w:divBdr>
                </w:div>
              </w:divsChild>
            </w:div>
            <w:div w:id="531528655">
              <w:marLeft w:val="0"/>
              <w:marRight w:val="0"/>
              <w:marTop w:val="0"/>
              <w:marBottom w:val="0"/>
              <w:divBdr>
                <w:top w:val="none" w:sz="0" w:space="0" w:color="auto"/>
                <w:left w:val="none" w:sz="0" w:space="0" w:color="auto"/>
                <w:bottom w:val="none" w:sz="0" w:space="0" w:color="auto"/>
                <w:right w:val="none" w:sz="0" w:space="0" w:color="auto"/>
              </w:divBdr>
              <w:divsChild>
                <w:div w:id="2040356491">
                  <w:marLeft w:val="0"/>
                  <w:marRight w:val="0"/>
                  <w:marTop w:val="0"/>
                  <w:marBottom w:val="0"/>
                  <w:divBdr>
                    <w:top w:val="none" w:sz="0" w:space="0" w:color="auto"/>
                    <w:left w:val="none" w:sz="0" w:space="0" w:color="auto"/>
                    <w:bottom w:val="none" w:sz="0" w:space="0" w:color="auto"/>
                    <w:right w:val="none" w:sz="0" w:space="0" w:color="auto"/>
                  </w:divBdr>
                </w:div>
              </w:divsChild>
            </w:div>
            <w:div w:id="1156145116">
              <w:marLeft w:val="0"/>
              <w:marRight w:val="0"/>
              <w:marTop w:val="0"/>
              <w:marBottom w:val="0"/>
              <w:divBdr>
                <w:top w:val="none" w:sz="0" w:space="0" w:color="auto"/>
                <w:left w:val="none" w:sz="0" w:space="0" w:color="auto"/>
                <w:bottom w:val="none" w:sz="0" w:space="0" w:color="auto"/>
                <w:right w:val="none" w:sz="0" w:space="0" w:color="auto"/>
              </w:divBdr>
              <w:divsChild>
                <w:div w:id="1745294342">
                  <w:marLeft w:val="0"/>
                  <w:marRight w:val="0"/>
                  <w:marTop w:val="0"/>
                  <w:marBottom w:val="0"/>
                  <w:divBdr>
                    <w:top w:val="none" w:sz="0" w:space="0" w:color="auto"/>
                    <w:left w:val="none" w:sz="0" w:space="0" w:color="auto"/>
                    <w:bottom w:val="none" w:sz="0" w:space="0" w:color="auto"/>
                    <w:right w:val="none" w:sz="0" w:space="0" w:color="auto"/>
                  </w:divBdr>
                </w:div>
              </w:divsChild>
            </w:div>
            <w:div w:id="1733962548">
              <w:marLeft w:val="0"/>
              <w:marRight w:val="0"/>
              <w:marTop w:val="0"/>
              <w:marBottom w:val="0"/>
              <w:divBdr>
                <w:top w:val="none" w:sz="0" w:space="0" w:color="auto"/>
                <w:left w:val="none" w:sz="0" w:space="0" w:color="auto"/>
                <w:bottom w:val="none" w:sz="0" w:space="0" w:color="auto"/>
                <w:right w:val="none" w:sz="0" w:space="0" w:color="auto"/>
              </w:divBdr>
              <w:divsChild>
                <w:div w:id="517617310">
                  <w:marLeft w:val="0"/>
                  <w:marRight w:val="0"/>
                  <w:marTop w:val="0"/>
                  <w:marBottom w:val="0"/>
                  <w:divBdr>
                    <w:top w:val="none" w:sz="0" w:space="0" w:color="auto"/>
                    <w:left w:val="none" w:sz="0" w:space="0" w:color="auto"/>
                    <w:bottom w:val="none" w:sz="0" w:space="0" w:color="auto"/>
                    <w:right w:val="none" w:sz="0" w:space="0" w:color="auto"/>
                  </w:divBdr>
                </w:div>
              </w:divsChild>
            </w:div>
            <w:div w:id="1784375436">
              <w:marLeft w:val="0"/>
              <w:marRight w:val="0"/>
              <w:marTop w:val="0"/>
              <w:marBottom w:val="0"/>
              <w:divBdr>
                <w:top w:val="none" w:sz="0" w:space="0" w:color="auto"/>
                <w:left w:val="none" w:sz="0" w:space="0" w:color="auto"/>
                <w:bottom w:val="none" w:sz="0" w:space="0" w:color="auto"/>
                <w:right w:val="none" w:sz="0" w:space="0" w:color="auto"/>
              </w:divBdr>
              <w:divsChild>
                <w:div w:id="274674658">
                  <w:marLeft w:val="0"/>
                  <w:marRight w:val="0"/>
                  <w:marTop w:val="0"/>
                  <w:marBottom w:val="0"/>
                  <w:divBdr>
                    <w:top w:val="none" w:sz="0" w:space="0" w:color="auto"/>
                    <w:left w:val="none" w:sz="0" w:space="0" w:color="auto"/>
                    <w:bottom w:val="none" w:sz="0" w:space="0" w:color="auto"/>
                    <w:right w:val="none" w:sz="0" w:space="0" w:color="auto"/>
                  </w:divBdr>
                </w:div>
              </w:divsChild>
            </w:div>
            <w:div w:id="1797487088">
              <w:marLeft w:val="0"/>
              <w:marRight w:val="0"/>
              <w:marTop w:val="0"/>
              <w:marBottom w:val="0"/>
              <w:divBdr>
                <w:top w:val="none" w:sz="0" w:space="0" w:color="auto"/>
                <w:left w:val="none" w:sz="0" w:space="0" w:color="auto"/>
                <w:bottom w:val="none" w:sz="0" w:space="0" w:color="auto"/>
                <w:right w:val="none" w:sz="0" w:space="0" w:color="auto"/>
              </w:divBdr>
              <w:divsChild>
                <w:div w:id="2045446554">
                  <w:marLeft w:val="0"/>
                  <w:marRight w:val="0"/>
                  <w:marTop w:val="0"/>
                  <w:marBottom w:val="0"/>
                  <w:divBdr>
                    <w:top w:val="none" w:sz="0" w:space="0" w:color="auto"/>
                    <w:left w:val="none" w:sz="0" w:space="0" w:color="auto"/>
                    <w:bottom w:val="none" w:sz="0" w:space="0" w:color="auto"/>
                    <w:right w:val="none" w:sz="0" w:space="0" w:color="auto"/>
                  </w:divBdr>
                </w:div>
              </w:divsChild>
            </w:div>
            <w:div w:id="1970084958">
              <w:marLeft w:val="0"/>
              <w:marRight w:val="0"/>
              <w:marTop w:val="0"/>
              <w:marBottom w:val="0"/>
              <w:divBdr>
                <w:top w:val="none" w:sz="0" w:space="0" w:color="auto"/>
                <w:left w:val="none" w:sz="0" w:space="0" w:color="auto"/>
                <w:bottom w:val="none" w:sz="0" w:space="0" w:color="auto"/>
                <w:right w:val="none" w:sz="0" w:space="0" w:color="auto"/>
              </w:divBdr>
              <w:divsChild>
                <w:div w:id="4024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31386">
      <w:bodyDiv w:val="1"/>
      <w:marLeft w:val="0"/>
      <w:marRight w:val="0"/>
      <w:marTop w:val="0"/>
      <w:marBottom w:val="0"/>
      <w:divBdr>
        <w:top w:val="none" w:sz="0" w:space="0" w:color="auto"/>
        <w:left w:val="none" w:sz="0" w:space="0" w:color="auto"/>
        <w:bottom w:val="none" w:sz="0" w:space="0" w:color="auto"/>
        <w:right w:val="none" w:sz="0" w:space="0" w:color="auto"/>
      </w:divBdr>
    </w:div>
    <w:div w:id="1918321030">
      <w:bodyDiv w:val="1"/>
      <w:marLeft w:val="0"/>
      <w:marRight w:val="0"/>
      <w:marTop w:val="0"/>
      <w:marBottom w:val="0"/>
      <w:divBdr>
        <w:top w:val="none" w:sz="0" w:space="0" w:color="auto"/>
        <w:left w:val="none" w:sz="0" w:space="0" w:color="auto"/>
        <w:bottom w:val="none" w:sz="0" w:space="0" w:color="auto"/>
        <w:right w:val="none" w:sz="0" w:space="0" w:color="auto"/>
      </w:divBdr>
    </w:div>
    <w:div w:id="1947301527">
      <w:bodyDiv w:val="1"/>
      <w:marLeft w:val="0"/>
      <w:marRight w:val="0"/>
      <w:marTop w:val="0"/>
      <w:marBottom w:val="0"/>
      <w:divBdr>
        <w:top w:val="none" w:sz="0" w:space="0" w:color="auto"/>
        <w:left w:val="none" w:sz="0" w:space="0" w:color="auto"/>
        <w:bottom w:val="none" w:sz="0" w:space="0" w:color="auto"/>
        <w:right w:val="none" w:sz="0" w:space="0" w:color="auto"/>
      </w:divBdr>
      <w:divsChild>
        <w:div w:id="809592655">
          <w:marLeft w:val="0"/>
          <w:marRight w:val="0"/>
          <w:marTop w:val="0"/>
          <w:marBottom w:val="0"/>
          <w:divBdr>
            <w:top w:val="none" w:sz="0" w:space="0" w:color="auto"/>
            <w:left w:val="none" w:sz="0" w:space="0" w:color="auto"/>
            <w:bottom w:val="none" w:sz="0" w:space="0" w:color="auto"/>
            <w:right w:val="none" w:sz="0" w:space="0" w:color="auto"/>
          </w:divBdr>
          <w:divsChild>
            <w:div w:id="307822830">
              <w:marLeft w:val="0"/>
              <w:marRight w:val="0"/>
              <w:marTop w:val="0"/>
              <w:marBottom w:val="0"/>
              <w:divBdr>
                <w:top w:val="none" w:sz="0" w:space="0" w:color="auto"/>
                <w:left w:val="none" w:sz="0" w:space="0" w:color="auto"/>
                <w:bottom w:val="none" w:sz="0" w:space="0" w:color="auto"/>
                <w:right w:val="none" w:sz="0" w:space="0" w:color="auto"/>
              </w:divBdr>
              <w:divsChild>
                <w:div w:id="767626948">
                  <w:marLeft w:val="0"/>
                  <w:marRight w:val="0"/>
                  <w:marTop w:val="0"/>
                  <w:marBottom w:val="0"/>
                  <w:divBdr>
                    <w:top w:val="none" w:sz="0" w:space="0" w:color="auto"/>
                    <w:left w:val="none" w:sz="0" w:space="0" w:color="auto"/>
                    <w:bottom w:val="none" w:sz="0" w:space="0" w:color="auto"/>
                    <w:right w:val="none" w:sz="0" w:space="0" w:color="auto"/>
                  </w:divBdr>
                </w:div>
              </w:divsChild>
            </w:div>
            <w:div w:id="361445698">
              <w:marLeft w:val="0"/>
              <w:marRight w:val="0"/>
              <w:marTop w:val="0"/>
              <w:marBottom w:val="0"/>
              <w:divBdr>
                <w:top w:val="none" w:sz="0" w:space="0" w:color="auto"/>
                <w:left w:val="none" w:sz="0" w:space="0" w:color="auto"/>
                <w:bottom w:val="none" w:sz="0" w:space="0" w:color="auto"/>
                <w:right w:val="none" w:sz="0" w:space="0" w:color="auto"/>
              </w:divBdr>
              <w:divsChild>
                <w:div w:id="911544358">
                  <w:marLeft w:val="0"/>
                  <w:marRight w:val="0"/>
                  <w:marTop w:val="0"/>
                  <w:marBottom w:val="0"/>
                  <w:divBdr>
                    <w:top w:val="none" w:sz="0" w:space="0" w:color="auto"/>
                    <w:left w:val="none" w:sz="0" w:space="0" w:color="auto"/>
                    <w:bottom w:val="none" w:sz="0" w:space="0" w:color="auto"/>
                    <w:right w:val="none" w:sz="0" w:space="0" w:color="auto"/>
                  </w:divBdr>
                </w:div>
              </w:divsChild>
            </w:div>
            <w:div w:id="495460127">
              <w:marLeft w:val="0"/>
              <w:marRight w:val="0"/>
              <w:marTop w:val="0"/>
              <w:marBottom w:val="0"/>
              <w:divBdr>
                <w:top w:val="none" w:sz="0" w:space="0" w:color="auto"/>
                <w:left w:val="none" w:sz="0" w:space="0" w:color="auto"/>
                <w:bottom w:val="none" w:sz="0" w:space="0" w:color="auto"/>
                <w:right w:val="none" w:sz="0" w:space="0" w:color="auto"/>
              </w:divBdr>
              <w:divsChild>
                <w:div w:id="1674918063">
                  <w:marLeft w:val="0"/>
                  <w:marRight w:val="0"/>
                  <w:marTop w:val="0"/>
                  <w:marBottom w:val="0"/>
                  <w:divBdr>
                    <w:top w:val="none" w:sz="0" w:space="0" w:color="auto"/>
                    <w:left w:val="none" w:sz="0" w:space="0" w:color="auto"/>
                    <w:bottom w:val="none" w:sz="0" w:space="0" w:color="auto"/>
                    <w:right w:val="none" w:sz="0" w:space="0" w:color="auto"/>
                  </w:divBdr>
                </w:div>
              </w:divsChild>
            </w:div>
            <w:div w:id="1000083732">
              <w:marLeft w:val="0"/>
              <w:marRight w:val="0"/>
              <w:marTop w:val="0"/>
              <w:marBottom w:val="0"/>
              <w:divBdr>
                <w:top w:val="none" w:sz="0" w:space="0" w:color="auto"/>
                <w:left w:val="none" w:sz="0" w:space="0" w:color="auto"/>
                <w:bottom w:val="none" w:sz="0" w:space="0" w:color="auto"/>
                <w:right w:val="none" w:sz="0" w:space="0" w:color="auto"/>
              </w:divBdr>
              <w:divsChild>
                <w:div w:id="1386904746">
                  <w:marLeft w:val="0"/>
                  <w:marRight w:val="0"/>
                  <w:marTop w:val="0"/>
                  <w:marBottom w:val="0"/>
                  <w:divBdr>
                    <w:top w:val="none" w:sz="0" w:space="0" w:color="auto"/>
                    <w:left w:val="none" w:sz="0" w:space="0" w:color="auto"/>
                    <w:bottom w:val="none" w:sz="0" w:space="0" w:color="auto"/>
                    <w:right w:val="none" w:sz="0" w:space="0" w:color="auto"/>
                  </w:divBdr>
                </w:div>
              </w:divsChild>
            </w:div>
            <w:div w:id="1121612357">
              <w:marLeft w:val="0"/>
              <w:marRight w:val="0"/>
              <w:marTop w:val="0"/>
              <w:marBottom w:val="0"/>
              <w:divBdr>
                <w:top w:val="none" w:sz="0" w:space="0" w:color="auto"/>
                <w:left w:val="none" w:sz="0" w:space="0" w:color="auto"/>
                <w:bottom w:val="none" w:sz="0" w:space="0" w:color="auto"/>
                <w:right w:val="none" w:sz="0" w:space="0" w:color="auto"/>
              </w:divBdr>
              <w:divsChild>
                <w:div w:id="911890320">
                  <w:marLeft w:val="0"/>
                  <w:marRight w:val="0"/>
                  <w:marTop w:val="0"/>
                  <w:marBottom w:val="0"/>
                  <w:divBdr>
                    <w:top w:val="none" w:sz="0" w:space="0" w:color="auto"/>
                    <w:left w:val="none" w:sz="0" w:space="0" w:color="auto"/>
                    <w:bottom w:val="none" w:sz="0" w:space="0" w:color="auto"/>
                    <w:right w:val="none" w:sz="0" w:space="0" w:color="auto"/>
                  </w:divBdr>
                </w:div>
              </w:divsChild>
            </w:div>
            <w:div w:id="1634361666">
              <w:marLeft w:val="0"/>
              <w:marRight w:val="0"/>
              <w:marTop w:val="0"/>
              <w:marBottom w:val="0"/>
              <w:divBdr>
                <w:top w:val="none" w:sz="0" w:space="0" w:color="auto"/>
                <w:left w:val="none" w:sz="0" w:space="0" w:color="auto"/>
                <w:bottom w:val="none" w:sz="0" w:space="0" w:color="auto"/>
                <w:right w:val="none" w:sz="0" w:space="0" w:color="auto"/>
              </w:divBdr>
              <w:divsChild>
                <w:div w:id="1771244000">
                  <w:marLeft w:val="0"/>
                  <w:marRight w:val="0"/>
                  <w:marTop w:val="0"/>
                  <w:marBottom w:val="0"/>
                  <w:divBdr>
                    <w:top w:val="none" w:sz="0" w:space="0" w:color="auto"/>
                    <w:left w:val="none" w:sz="0" w:space="0" w:color="auto"/>
                    <w:bottom w:val="none" w:sz="0" w:space="0" w:color="auto"/>
                    <w:right w:val="none" w:sz="0" w:space="0" w:color="auto"/>
                  </w:divBdr>
                </w:div>
              </w:divsChild>
            </w:div>
            <w:div w:id="1637249230">
              <w:marLeft w:val="0"/>
              <w:marRight w:val="0"/>
              <w:marTop w:val="0"/>
              <w:marBottom w:val="0"/>
              <w:divBdr>
                <w:top w:val="none" w:sz="0" w:space="0" w:color="auto"/>
                <w:left w:val="none" w:sz="0" w:space="0" w:color="auto"/>
                <w:bottom w:val="none" w:sz="0" w:space="0" w:color="auto"/>
                <w:right w:val="none" w:sz="0" w:space="0" w:color="auto"/>
              </w:divBdr>
              <w:divsChild>
                <w:div w:id="7025173">
                  <w:marLeft w:val="0"/>
                  <w:marRight w:val="0"/>
                  <w:marTop w:val="0"/>
                  <w:marBottom w:val="0"/>
                  <w:divBdr>
                    <w:top w:val="none" w:sz="0" w:space="0" w:color="auto"/>
                    <w:left w:val="none" w:sz="0" w:space="0" w:color="auto"/>
                    <w:bottom w:val="none" w:sz="0" w:space="0" w:color="auto"/>
                    <w:right w:val="none" w:sz="0" w:space="0" w:color="auto"/>
                  </w:divBdr>
                </w:div>
              </w:divsChild>
            </w:div>
            <w:div w:id="1981306901">
              <w:marLeft w:val="0"/>
              <w:marRight w:val="0"/>
              <w:marTop w:val="0"/>
              <w:marBottom w:val="0"/>
              <w:divBdr>
                <w:top w:val="none" w:sz="0" w:space="0" w:color="auto"/>
                <w:left w:val="none" w:sz="0" w:space="0" w:color="auto"/>
                <w:bottom w:val="none" w:sz="0" w:space="0" w:color="auto"/>
                <w:right w:val="none" w:sz="0" w:space="0" w:color="auto"/>
              </w:divBdr>
              <w:divsChild>
                <w:div w:id="10491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3137">
      <w:bodyDiv w:val="1"/>
      <w:marLeft w:val="0"/>
      <w:marRight w:val="0"/>
      <w:marTop w:val="0"/>
      <w:marBottom w:val="0"/>
      <w:divBdr>
        <w:top w:val="none" w:sz="0" w:space="0" w:color="auto"/>
        <w:left w:val="none" w:sz="0" w:space="0" w:color="auto"/>
        <w:bottom w:val="none" w:sz="0" w:space="0" w:color="auto"/>
        <w:right w:val="none" w:sz="0" w:space="0" w:color="auto"/>
      </w:divBdr>
    </w:div>
    <w:div w:id="1997880214">
      <w:bodyDiv w:val="1"/>
      <w:marLeft w:val="0"/>
      <w:marRight w:val="0"/>
      <w:marTop w:val="0"/>
      <w:marBottom w:val="0"/>
      <w:divBdr>
        <w:top w:val="none" w:sz="0" w:space="0" w:color="auto"/>
        <w:left w:val="none" w:sz="0" w:space="0" w:color="auto"/>
        <w:bottom w:val="none" w:sz="0" w:space="0" w:color="auto"/>
        <w:right w:val="none" w:sz="0" w:space="0" w:color="auto"/>
      </w:divBdr>
    </w:div>
    <w:div w:id="1998801102">
      <w:bodyDiv w:val="1"/>
      <w:marLeft w:val="0"/>
      <w:marRight w:val="0"/>
      <w:marTop w:val="0"/>
      <w:marBottom w:val="0"/>
      <w:divBdr>
        <w:top w:val="none" w:sz="0" w:space="0" w:color="auto"/>
        <w:left w:val="none" w:sz="0" w:space="0" w:color="auto"/>
        <w:bottom w:val="none" w:sz="0" w:space="0" w:color="auto"/>
        <w:right w:val="none" w:sz="0" w:space="0" w:color="auto"/>
      </w:divBdr>
      <w:divsChild>
        <w:div w:id="2068992202">
          <w:marLeft w:val="0"/>
          <w:marRight w:val="0"/>
          <w:marTop w:val="0"/>
          <w:marBottom w:val="0"/>
          <w:divBdr>
            <w:top w:val="none" w:sz="0" w:space="0" w:color="auto"/>
            <w:left w:val="none" w:sz="0" w:space="0" w:color="auto"/>
            <w:bottom w:val="none" w:sz="0" w:space="0" w:color="auto"/>
            <w:right w:val="none" w:sz="0" w:space="0" w:color="auto"/>
          </w:divBdr>
          <w:divsChild>
            <w:div w:id="156387550">
              <w:marLeft w:val="0"/>
              <w:marRight w:val="0"/>
              <w:marTop w:val="0"/>
              <w:marBottom w:val="0"/>
              <w:divBdr>
                <w:top w:val="none" w:sz="0" w:space="0" w:color="auto"/>
                <w:left w:val="none" w:sz="0" w:space="0" w:color="auto"/>
                <w:bottom w:val="none" w:sz="0" w:space="0" w:color="auto"/>
                <w:right w:val="none" w:sz="0" w:space="0" w:color="auto"/>
              </w:divBdr>
              <w:divsChild>
                <w:div w:id="123007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80890">
      <w:bodyDiv w:val="1"/>
      <w:marLeft w:val="0"/>
      <w:marRight w:val="0"/>
      <w:marTop w:val="0"/>
      <w:marBottom w:val="0"/>
      <w:divBdr>
        <w:top w:val="none" w:sz="0" w:space="0" w:color="auto"/>
        <w:left w:val="none" w:sz="0" w:space="0" w:color="auto"/>
        <w:bottom w:val="none" w:sz="0" w:space="0" w:color="auto"/>
        <w:right w:val="none" w:sz="0" w:space="0" w:color="auto"/>
      </w:divBdr>
    </w:div>
    <w:div w:id="2007780741">
      <w:bodyDiv w:val="1"/>
      <w:marLeft w:val="0"/>
      <w:marRight w:val="0"/>
      <w:marTop w:val="0"/>
      <w:marBottom w:val="0"/>
      <w:divBdr>
        <w:top w:val="none" w:sz="0" w:space="0" w:color="auto"/>
        <w:left w:val="none" w:sz="0" w:space="0" w:color="auto"/>
        <w:bottom w:val="none" w:sz="0" w:space="0" w:color="auto"/>
        <w:right w:val="none" w:sz="0" w:space="0" w:color="auto"/>
      </w:divBdr>
    </w:div>
    <w:div w:id="2013528228">
      <w:bodyDiv w:val="1"/>
      <w:marLeft w:val="0"/>
      <w:marRight w:val="0"/>
      <w:marTop w:val="0"/>
      <w:marBottom w:val="0"/>
      <w:divBdr>
        <w:top w:val="none" w:sz="0" w:space="0" w:color="auto"/>
        <w:left w:val="none" w:sz="0" w:space="0" w:color="auto"/>
        <w:bottom w:val="none" w:sz="0" w:space="0" w:color="auto"/>
        <w:right w:val="none" w:sz="0" w:space="0" w:color="auto"/>
      </w:divBdr>
    </w:div>
    <w:div w:id="2034111454">
      <w:bodyDiv w:val="1"/>
      <w:marLeft w:val="0"/>
      <w:marRight w:val="0"/>
      <w:marTop w:val="0"/>
      <w:marBottom w:val="0"/>
      <w:divBdr>
        <w:top w:val="none" w:sz="0" w:space="0" w:color="auto"/>
        <w:left w:val="none" w:sz="0" w:space="0" w:color="auto"/>
        <w:bottom w:val="none" w:sz="0" w:space="0" w:color="auto"/>
        <w:right w:val="none" w:sz="0" w:space="0" w:color="auto"/>
      </w:divBdr>
    </w:div>
    <w:div w:id="2082945288">
      <w:bodyDiv w:val="1"/>
      <w:marLeft w:val="0"/>
      <w:marRight w:val="0"/>
      <w:marTop w:val="0"/>
      <w:marBottom w:val="0"/>
      <w:divBdr>
        <w:top w:val="none" w:sz="0" w:space="0" w:color="auto"/>
        <w:left w:val="none" w:sz="0" w:space="0" w:color="auto"/>
        <w:bottom w:val="none" w:sz="0" w:space="0" w:color="auto"/>
        <w:right w:val="none" w:sz="0" w:space="0" w:color="auto"/>
      </w:divBdr>
    </w:div>
    <w:div w:id="2096587393">
      <w:bodyDiv w:val="1"/>
      <w:marLeft w:val="0"/>
      <w:marRight w:val="0"/>
      <w:marTop w:val="0"/>
      <w:marBottom w:val="0"/>
      <w:divBdr>
        <w:top w:val="none" w:sz="0" w:space="0" w:color="auto"/>
        <w:left w:val="none" w:sz="0" w:space="0" w:color="auto"/>
        <w:bottom w:val="none" w:sz="0" w:space="0" w:color="auto"/>
        <w:right w:val="none" w:sz="0" w:space="0" w:color="auto"/>
      </w:divBdr>
      <w:divsChild>
        <w:div w:id="569999265">
          <w:marLeft w:val="0"/>
          <w:marRight w:val="0"/>
          <w:marTop w:val="0"/>
          <w:marBottom w:val="0"/>
          <w:divBdr>
            <w:top w:val="none" w:sz="0" w:space="0" w:color="auto"/>
            <w:left w:val="none" w:sz="0" w:space="0" w:color="auto"/>
            <w:bottom w:val="none" w:sz="0" w:space="0" w:color="auto"/>
            <w:right w:val="none" w:sz="0" w:space="0" w:color="auto"/>
          </w:divBdr>
          <w:divsChild>
            <w:div w:id="135732154">
              <w:marLeft w:val="0"/>
              <w:marRight w:val="0"/>
              <w:marTop w:val="0"/>
              <w:marBottom w:val="0"/>
              <w:divBdr>
                <w:top w:val="none" w:sz="0" w:space="0" w:color="auto"/>
                <w:left w:val="none" w:sz="0" w:space="0" w:color="auto"/>
                <w:bottom w:val="none" w:sz="0" w:space="0" w:color="auto"/>
                <w:right w:val="none" w:sz="0" w:space="0" w:color="auto"/>
              </w:divBdr>
              <w:divsChild>
                <w:div w:id="1594582383">
                  <w:marLeft w:val="0"/>
                  <w:marRight w:val="0"/>
                  <w:marTop w:val="0"/>
                  <w:marBottom w:val="0"/>
                  <w:divBdr>
                    <w:top w:val="none" w:sz="0" w:space="0" w:color="auto"/>
                    <w:left w:val="none" w:sz="0" w:space="0" w:color="auto"/>
                    <w:bottom w:val="none" w:sz="0" w:space="0" w:color="auto"/>
                    <w:right w:val="none" w:sz="0" w:space="0" w:color="auto"/>
                  </w:divBdr>
                </w:div>
              </w:divsChild>
            </w:div>
            <w:div w:id="253713895">
              <w:marLeft w:val="0"/>
              <w:marRight w:val="0"/>
              <w:marTop w:val="0"/>
              <w:marBottom w:val="0"/>
              <w:divBdr>
                <w:top w:val="none" w:sz="0" w:space="0" w:color="auto"/>
                <w:left w:val="none" w:sz="0" w:space="0" w:color="auto"/>
                <w:bottom w:val="none" w:sz="0" w:space="0" w:color="auto"/>
                <w:right w:val="none" w:sz="0" w:space="0" w:color="auto"/>
              </w:divBdr>
              <w:divsChild>
                <w:div w:id="508985316">
                  <w:marLeft w:val="0"/>
                  <w:marRight w:val="0"/>
                  <w:marTop w:val="0"/>
                  <w:marBottom w:val="0"/>
                  <w:divBdr>
                    <w:top w:val="none" w:sz="0" w:space="0" w:color="auto"/>
                    <w:left w:val="none" w:sz="0" w:space="0" w:color="auto"/>
                    <w:bottom w:val="none" w:sz="0" w:space="0" w:color="auto"/>
                    <w:right w:val="none" w:sz="0" w:space="0" w:color="auto"/>
                  </w:divBdr>
                </w:div>
              </w:divsChild>
            </w:div>
            <w:div w:id="443580054">
              <w:marLeft w:val="0"/>
              <w:marRight w:val="0"/>
              <w:marTop w:val="0"/>
              <w:marBottom w:val="0"/>
              <w:divBdr>
                <w:top w:val="none" w:sz="0" w:space="0" w:color="auto"/>
                <w:left w:val="none" w:sz="0" w:space="0" w:color="auto"/>
                <w:bottom w:val="none" w:sz="0" w:space="0" w:color="auto"/>
                <w:right w:val="none" w:sz="0" w:space="0" w:color="auto"/>
              </w:divBdr>
              <w:divsChild>
                <w:div w:id="580260833">
                  <w:marLeft w:val="0"/>
                  <w:marRight w:val="0"/>
                  <w:marTop w:val="0"/>
                  <w:marBottom w:val="0"/>
                  <w:divBdr>
                    <w:top w:val="none" w:sz="0" w:space="0" w:color="auto"/>
                    <w:left w:val="none" w:sz="0" w:space="0" w:color="auto"/>
                    <w:bottom w:val="none" w:sz="0" w:space="0" w:color="auto"/>
                    <w:right w:val="none" w:sz="0" w:space="0" w:color="auto"/>
                  </w:divBdr>
                </w:div>
              </w:divsChild>
            </w:div>
            <w:div w:id="686253781">
              <w:marLeft w:val="0"/>
              <w:marRight w:val="0"/>
              <w:marTop w:val="0"/>
              <w:marBottom w:val="0"/>
              <w:divBdr>
                <w:top w:val="none" w:sz="0" w:space="0" w:color="auto"/>
                <w:left w:val="none" w:sz="0" w:space="0" w:color="auto"/>
                <w:bottom w:val="none" w:sz="0" w:space="0" w:color="auto"/>
                <w:right w:val="none" w:sz="0" w:space="0" w:color="auto"/>
              </w:divBdr>
              <w:divsChild>
                <w:div w:id="459804040">
                  <w:marLeft w:val="0"/>
                  <w:marRight w:val="0"/>
                  <w:marTop w:val="0"/>
                  <w:marBottom w:val="0"/>
                  <w:divBdr>
                    <w:top w:val="none" w:sz="0" w:space="0" w:color="auto"/>
                    <w:left w:val="none" w:sz="0" w:space="0" w:color="auto"/>
                    <w:bottom w:val="none" w:sz="0" w:space="0" w:color="auto"/>
                    <w:right w:val="none" w:sz="0" w:space="0" w:color="auto"/>
                  </w:divBdr>
                </w:div>
              </w:divsChild>
            </w:div>
            <w:div w:id="1249851021">
              <w:marLeft w:val="0"/>
              <w:marRight w:val="0"/>
              <w:marTop w:val="0"/>
              <w:marBottom w:val="0"/>
              <w:divBdr>
                <w:top w:val="none" w:sz="0" w:space="0" w:color="auto"/>
                <w:left w:val="none" w:sz="0" w:space="0" w:color="auto"/>
                <w:bottom w:val="none" w:sz="0" w:space="0" w:color="auto"/>
                <w:right w:val="none" w:sz="0" w:space="0" w:color="auto"/>
              </w:divBdr>
              <w:divsChild>
                <w:div w:id="1850170526">
                  <w:marLeft w:val="0"/>
                  <w:marRight w:val="0"/>
                  <w:marTop w:val="0"/>
                  <w:marBottom w:val="0"/>
                  <w:divBdr>
                    <w:top w:val="none" w:sz="0" w:space="0" w:color="auto"/>
                    <w:left w:val="none" w:sz="0" w:space="0" w:color="auto"/>
                    <w:bottom w:val="none" w:sz="0" w:space="0" w:color="auto"/>
                    <w:right w:val="none" w:sz="0" w:space="0" w:color="auto"/>
                  </w:divBdr>
                </w:div>
              </w:divsChild>
            </w:div>
            <w:div w:id="1555506583">
              <w:marLeft w:val="0"/>
              <w:marRight w:val="0"/>
              <w:marTop w:val="0"/>
              <w:marBottom w:val="0"/>
              <w:divBdr>
                <w:top w:val="none" w:sz="0" w:space="0" w:color="auto"/>
                <w:left w:val="none" w:sz="0" w:space="0" w:color="auto"/>
                <w:bottom w:val="none" w:sz="0" w:space="0" w:color="auto"/>
                <w:right w:val="none" w:sz="0" w:space="0" w:color="auto"/>
              </w:divBdr>
              <w:divsChild>
                <w:div w:id="485321891">
                  <w:marLeft w:val="0"/>
                  <w:marRight w:val="0"/>
                  <w:marTop w:val="0"/>
                  <w:marBottom w:val="0"/>
                  <w:divBdr>
                    <w:top w:val="none" w:sz="0" w:space="0" w:color="auto"/>
                    <w:left w:val="none" w:sz="0" w:space="0" w:color="auto"/>
                    <w:bottom w:val="none" w:sz="0" w:space="0" w:color="auto"/>
                    <w:right w:val="none" w:sz="0" w:space="0" w:color="auto"/>
                  </w:divBdr>
                </w:div>
              </w:divsChild>
            </w:div>
            <w:div w:id="2097240448">
              <w:marLeft w:val="0"/>
              <w:marRight w:val="0"/>
              <w:marTop w:val="0"/>
              <w:marBottom w:val="0"/>
              <w:divBdr>
                <w:top w:val="none" w:sz="0" w:space="0" w:color="auto"/>
                <w:left w:val="none" w:sz="0" w:space="0" w:color="auto"/>
                <w:bottom w:val="none" w:sz="0" w:space="0" w:color="auto"/>
                <w:right w:val="none" w:sz="0" w:space="0" w:color="auto"/>
              </w:divBdr>
              <w:divsChild>
                <w:div w:id="12518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tenbank2.deutscher-nachhaltigkeitskodex.de/Profile/CompanyProfile/16305/de/2022/dnk" TargetMode="External"/><Relationship Id="rId117" Type="http://schemas.openxmlformats.org/officeDocument/2006/relationships/hyperlink" Target="https://datenbank2.deutscher-nachhaltigkeitskodex.de/Profile/CompanyProfile/14550/de/2022/dnk" TargetMode="External"/><Relationship Id="rId21" Type="http://schemas.openxmlformats.org/officeDocument/2006/relationships/hyperlink" Target="https://www.energiewechsel.de/KAENEF/Redaktion/DE/Dossier/energiespartipps-fuer-unternehmen.html" TargetMode="External"/><Relationship Id="rId42" Type="http://schemas.openxmlformats.org/officeDocument/2006/relationships/hyperlink" Target="https://www.bayer.com/sites/default/files/Bayer%20-Climate%20Program%202022.pdf" TargetMode="External"/><Relationship Id="rId47" Type="http://schemas.openxmlformats.org/officeDocument/2006/relationships/hyperlink" Target="https://hub.arcgis.com/maps/eea::protected-sites-in-europe-natura-2000/explore?location=44.165509%2C0.870161%2C4.58" TargetMode="External"/><Relationship Id="rId63" Type="http://schemas.openxmlformats.org/officeDocument/2006/relationships/hyperlink" Target="https://datenbank2.deutscher-nachhaltigkeitskodex.de/Profile/CompanyProfile/14308/de/2021/dnk" TargetMode="External"/><Relationship Id="rId68" Type="http://schemas.openxmlformats.org/officeDocument/2006/relationships/hyperlink" Target="https://www.bonnorange.de/nachhaltigkeit/klimarechner/abfallhierarchie" TargetMode="External"/><Relationship Id="rId84" Type="http://schemas.openxmlformats.org/officeDocument/2006/relationships/hyperlink" Target="https://www.umweltbundesamt.de/sites/default/files/medien/376/publikationen/uba_broschure_realwirtschaft_rz_2023_09_20fin_22.pdf" TargetMode="External"/><Relationship Id="rId89" Type="http://schemas.openxmlformats.org/officeDocument/2006/relationships/hyperlink" Target="https://www.umweltbundesamt.de/sites/default/files/medien/376/publikationen/uba_broschure_realwirtschaft_rz_2023_09_20fin_22.pdf" TargetMode="External"/><Relationship Id="rId112" Type="http://schemas.openxmlformats.org/officeDocument/2006/relationships/hyperlink" Target="https://datenbank2.deutscher-nachhaltigkeitskodex.de/Profile/CompanyProfile/14901/de/2022/dnk" TargetMode="External"/><Relationship Id="rId16" Type="http://schemas.openxmlformats.org/officeDocument/2006/relationships/header" Target="header1.xml"/><Relationship Id="rId107" Type="http://schemas.openxmlformats.org/officeDocument/2006/relationships/hyperlink" Target="https://datenbank2.deutscher-nachhaltigkeitskodex.de/Profile/CompanyProfile/14901/de/2022/dnk" TargetMode="External"/><Relationship Id="rId11" Type="http://schemas.openxmlformats.org/officeDocument/2006/relationships/image" Target="media/image1.jpeg"/><Relationship Id="rId32" Type="http://schemas.openxmlformats.org/officeDocument/2006/relationships/hyperlink" Target="https://ecocockpit-bw.de/" TargetMode="External"/><Relationship Id="rId37" Type="http://schemas.openxmlformats.org/officeDocument/2006/relationships/hyperlink" Target="https://klimaschutz-wirtschaft.de/in-7-schritten-zu-ihren-betrieblichen-klimaschutzzielen/" TargetMode="External"/><Relationship Id="rId53" Type="http://schemas.openxmlformats.org/officeDocument/2006/relationships/hyperlink" Target="https://www.emas.de/fileadmin/user_upload/4-pub/Aufgabenleitlinie-Umweltgutachter.pdf" TargetMode="External"/><Relationship Id="rId58" Type="http://schemas.openxmlformats.org/officeDocument/2006/relationships/hyperlink" Target="https://datenbank2.deutscher-nachhaltigkeitskodex.de/Profile/CompanyProfile/14308/de/2021/dnk" TargetMode="External"/><Relationship Id="rId74" Type="http://schemas.openxmlformats.org/officeDocument/2006/relationships/hyperlink" Target="https://reports.greiner.com/sustainability-report-2020/de/unser-impact/produktion-betrieb/abfaelle.html" TargetMode="External"/><Relationship Id="rId79" Type="http://schemas.openxmlformats.org/officeDocument/2006/relationships/hyperlink" Target="https://um.baden-wuerttemberg.de/de/umwelt-natur/abfall-und-kreislaufwirtschaft/abfallstroeme/abfallverzeichnis" TargetMode="External"/><Relationship Id="rId102" Type="http://schemas.openxmlformats.org/officeDocument/2006/relationships/hyperlink" Target="https://www.auswaertiges-amt.de/blob/266624/b51c16faf1b3424d7efa060e8aaa8130/un-leitprinzipien-de-data.pdf" TargetMode="External"/><Relationship Id="rId123"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wri.org/applications/aqueduct/water-risk-atlas/" TargetMode="External"/><Relationship Id="rId82" Type="http://schemas.openxmlformats.org/officeDocument/2006/relationships/hyperlink" Target="https://www.umweltbundesamt.de/sites/default/files/medien/376/publikationen/uba_broschure_realwirtschaft_rz_2023_09_20fin_22.pdf" TargetMode="External"/><Relationship Id="rId90" Type="http://schemas.openxmlformats.org/officeDocument/2006/relationships/hyperlink" Target="https://www.umweltbundesamt.de/sites/default/files/medien/376/publikationen/uba_broschure_realwirtschaft_rz_2023_09_20fin_22.pdf" TargetMode="External"/><Relationship Id="rId95" Type="http://schemas.openxmlformats.org/officeDocument/2006/relationships/hyperlink" Target="https://wirtschaft-entwicklung.de/wirtschaft-menschenrechte/kostenfreie-beratung/?erfahren=&amp;cHash=64e2816fbf6be884a76663d1e7cb0eea" TargetMode="External"/><Relationship Id="rId19" Type="http://schemas.openxmlformats.org/officeDocument/2006/relationships/hyperlink" Target="https://www.energiewechsel.de/KAENEF/Redaktion/DE/Dossier/energiespartipps-fuer-unternehmen.html" TargetMode="External"/><Relationship Id="rId14" Type="http://schemas.openxmlformats.org/officeDocument/2006/relationships/image" Target="media/image2.png"/><Relationship Id="rId22" Type="http://schemas.openxmlformats.org/officeDocument/2006/relationships/hyperlink" Target="https://datenbank2.deutscher-nachhaltigkeitskodex.de/Profile/CompanyProfile/16305/de/2022/dnk" TargetMode="External"/><Relationship Id="rId27" Type="http://schemas.openxmlformats.org/officeDocument/2006/relationships/hyperlink" Target="https://www.deutscher-nachhaltigkeitskodex.de/bericht/berichte-einsehen" TargetMode="External"/><Relationship Id="rId30" Type="http://schemas.openxmlformats.org/officeDocument/2006/relationships/hyperlink" Target="https://www.climatepartner.com/de/wissen/glossar/scope-1-emissionen" TargetMode="External"/><Relationship Id="rId35" Type="http://schemas.openxmlformats.org/officeDocument/2006/relationships/hyperlink" Target="https://datenbank2.deutscher-nachhaltigkeitskodex.de/Profile/CompanyProfile/16085/de/2022/dnk" TargetMode="External"/><Relationship Id="rId43" Type="http://schemas.openxmlformats.org/officeDocument/2006/relationships/hyperlink" Target="https://eur-lex.europa.eu/LexUriServ/LexUriServ.do?uri=OJ:L:2010:334:0017:0119:de:PDF" TargetMode="External"/><Relationship Id="rId48" Type="http://schemas.openxmlformats.org/officeDocument/2006/relationships/hyperlink" Target="https://www.emas.de/fileadmin/user_upload/4-pub/Bsp_Biodiversitaet.pdf" TargetMode="External"/><Relationship Id="rId56" Type="http://schemas.openxmlformats.org/officeDocument/2006/relationships/hyperlink" Target="https://www.umweltbundesamt.de/daten/flaeche-boden-land-oekosysteme/boden/bodenversiegelung" TargetMode="External"/><Relationship Id="rId64" Type="http://schemas.openxmlformats.org/officeDocument/2006/relationships/hyperlink" Target="https://www.deutscher-nachhaltigkeitskodex.de/de/bericht/berichte-vergleichen/" TargetMode="External"/><Relationship Id="rId69" Type="http://schemas.openxmlformats.org/officeDocument/2006/relationships/hyperlink" Target="https://www.bonnorange.de/nachhaltigkeit/klimarechner/abfallhierarchie" TargetMode="External"/><Relationship Id="rId77" Type="http://schemas.openxmlformats.org/officeDocument/2006/relationships/hyperlink" Target="https://datenbank2.deutscher-nachhaltigkeitskodex.de/Profile/CompanyProfile/16305/de/2022/dnk" TargetMode="External"/><Relationship Id="rId100" Type="http://schemas.openxmlformats.org/officeDocument/2006/relationships/hyperlink" Target="https://kompass.wirtschaft-entwicklung.de/fileadmin/user_upload/Praxishilfen/PH_10_Grundsatzerklaerung.pdf" TargetMode="External"/><Relationship Id="rId105" Type="http://schemas.openxmlformats.org/officeDocument/2006/relationships/hyperlink" Target="https://datenbank2.deutscher-nachhaltigkeitskodex.de/Profile/CompanyProfile/14901/de/2022/dnk" TargetMode="External"/><Relationship Id="rId113" Type="http://schemas.openxmlformats.org/officeDocument/2006/relationships/hyperlink" Target="https://bhr-navigator.unglobalcompact.org/issues/kinderarbeit/branchenspezifische-risikofaktoren/?lang=de" TargetMode="External"/><Relationship Id="rId118" Type="http://schemas.openxmlformats.org/officeDocument/2006/relationships/hyperlink" Target="https://www.deutscher-nachhaltigkeitskodex.de/bericht/berichte-einsehen" TargetMode="External"/><Relationship Id="rId8" Type="http://schemas.openxmlformats.org/officeDocument/2006/relationships/webSettings" Target="webSettings.xml"/><Relationship Id="rId51" Type="http://schemas.openxmlformats.org/officeDocument/2006/relationships/hyperlink" Target="https://www.emas.de/fileadmin/user_upload/4-pub/EMAS_Novelle.pdf" TargetMode="External"/><Relationship Id="rId72" Type="http://schemas.openxmlformats.org/officeDocument/2006/relationships/hyperlink" Target="https://www.deutscher-nachhaltigkeitskodex.de/de/bericht/berichte-vergleichen/" TargetMode="External"/><Relationship Id="rId80" Type="http://schemas.openxmlformats.org/officeDocument/2006/relationships/hyperlink" Target="https://datenbank2.deutscher-nachhaltigkeitskodex.de/Profile/CompanyProfile/16305/de/2022/dnk" TargetMode="External"/><Relationship Id="rId85" Type="http://schemas.openxmlformats.org/officeDocument/2006/relationships/hyperlink" Target="https://www.gisimmorisknaturgefahren.de/immorisk.html" TargetMode="External"/><Relationship Id="rId93" Type="http://schemas.openxmlformats.org/officeDocument/2006/relationships/hyperlink" Target="https://wirtschaft-entwicklung.de/wirtschaft-menschenrechte/kostenfreie-beratung/?erfahren=&amp;cHash=64e2816fbf6be884a76663d1e7cb0eea" TargetMode="External"/><Relationship Id="rId98" Type="http://schemas.openxmlformats.org/officeDocument/2006/relationships/hyperlink" Target="https://www.auswaertiges-amt.de/blob/266624/b51c16faf1b3424d7efa060e8aaa8130/un-leitprinzipien-de-data.pdf" TargetMode="External"/><Relationship Id="rId121" Type="http://schemas.openxmlformats.org/officeDocument/2006/relationships/hyperlink" Target="https://datenbank2.deutscher-nachhaltigkeitskodex.de/Profile/CompanyProfile/13930/de/2023/dnk" TargetMode="External"/><Relationship Id="rId3" Type="http://schemas.openxmlformats.org/officeDocument/2006/relationships/customXml" Target="../customXml/item3.xml"/><Relationship Id="rId12" Type="http://schemas.openxmlformats.org/officeDocument/2006/relationships/hyperlink" Target="mailto:laura@climcom.org" TargetMode="External"/><Relationship Id="rId17" Type="http://schemas.openxmlformats.org/officeDocument/2006/relationships/footer" Target="footer1.xml"/><Relationship Id="rId25" Type="http://schemas.openxmlformats.org/officeDocument/2006/relationships/hyperlink" Target="https://www.deutscher-nachhaltigkeitskodex.de/de/bericht/berichte-vergleichen/" TargetMode="External"/><Relationship Id="rId33" Type="http://schemas.openxmlformats.org/officeDocument/2006/relationships/hyperlink" Target="https://www.climatepartner.com/de/wissen/glossar/scope-1-emissionen" TargetMode="External"/><Relationship Id="rId38" Type="http://schemas.openxmlformats.org/officeDocument/2006/relationships/hyperlink" Target="https://klimaschutz-wirtschaft.de/in-7-schritten-zu-ihren-betrieblichen-klimaschutzzielen/" TargetMode="External"/><Relationship Id="rId46" Type="http://schemas.openxmlformats.org/officeDocument/2006/relationships/hyperlink" Target="https://environment.ec.europa.eu/topics/industrial-emissions-and-safety/european-pollutant-release-and-transfer-register-e-prtr_en" TargetMode="External"/><Relationship Id="rId59" Type="http://schemas.openxmlformats.org/officeDocument/2006/relationships/hyperlink" Target="https://www.umweltbundesamt.de/daten/flaeche-boden-land-oekosysteme/boden/bodenversiegelung" TargetMode="External"/><Relationship Id="rId67" Type="http://schemas.openxmlformats.org/officeDocument/2006/relationships/image" Target="media/image7.jpeg"/><Relationship Id="rId103" Type="http://schemas.openxmlformats.org/officeDocument/2006/relationships/hyperlink" Target="https://mneguidelines.oecd.org/48808708.pdf" TargetMode="External"/><Relationship Id="rId108" Type="http://schemas.openxmlformats.org/officeDocument/2006/relationships/hyperlink" Target="https://www.zvei.org/fileadmin/user_upload/Themen/Nachhaltigkeit_Umwelt/Nachhaltigkeit/Code-of-Conduct-2022/ZVEI-VDMA-Code-of-Conduct-2022-01-de.pdf" TargetMode="External"/><Relationship Id="rId116" Type="http://schemas.openxmlformats.org/officeDocument/2006/relationships/hyperlink" Target="https://wirtschaft-entwicklung.de/wirtschaft-menschenrechte/kmu-kompass/" TargetMode="External"/><Relationship Id="rId124" Type="http://schemas.openxmlformats.org/officeDocument/2006/relationships/theme" Target="theme/theme1.xml"/><Relationship Id="rId20" Type="http://schemas.openxmlformats.org/officeDocument/2006/relationships/hyperlink" Target="https://www.ihk.de/blueprint/servlet/resource/blob/6009954/93ea23a5c5a787a453d16e8ed1faad90/ea-ermittlung-gesamtenergieverbrauch-data.pdf" TargetMode="External"/><Relationship Id="rId41" Type="http://schemas.openxmlformats.org/officeDocument/2006/relationships/hyperlink" Target="https://group.mercedes-benz.com/dokumente/investoren/berichte/geschaeftsberichte/mercedes-benz/mercedes-benz-ir-climate-transition-action-plan-2023.pdf" TargetMode="External"/><Relationship Id="rId54" Type="http://schemas.openxmlformats.org/officeDocument/2006/relationships/image" Target="media/image6.png"/><Relationship Id="rId62" Type="http://schemas.openxmlformats.org/officeDocument/2006/relationships/hyperlink" Target="https://www.wri.org/applications/aqueduct/water-risk-atlas/" TargetMode="External"/><Relationship Id="rId70" Type="http://schemas.openxmlformats.org/officeDocument/2006/relationships/hyperlink" Target="https://reports.greiner.com/sustainability-report-2020/de/unser-impact/produktion-betrieb/abfaelle/abfall-als-ressource.html" TargetMode="External"/><Relationship Id="rId75" Type="http://schemas.openxmlformats.org/officeDocument/2006/relationships/hyperlink" Target="https://www.deutscher-nachhaltigkeitskodex.de/de/bericht/berichte-vergleichen/" TargetMode="External"/><Relationship Id="rId83" Type="http://schemas.openxmlformats.org/officeDocument/2006/relationships/hyperlink" Target="https://www.gisimmorisknaturgefahren.de/immorisk.html" TargetMode="External"/><Relationship Id="rId88" Type="http://schemas.openxmlformats.org/officeDocument/2006/relationships/image" Target="media/image8.png"/><Relationship Id="rId91" Type="http://schemas.openxmlformats.org/officeDocument/2006/relationships/hyperlink" Target="https://www.easysoft.de/blog/personalbemessung-pflege-vollzeitaequivalent-berechnen/" TargetMode="External"/><Relationship Id="rId96" Type="http://schemas.openxmlformats.org/officeDocument/2006/relationships/hyperlink" Target="https://wirtschaft-entwicklung.de/wirtschaft-menschenrechte/kmu-kompass/" TargetMode="External"/><Relationship Id="rId111" Type="http://schemas.openxmlformats.org/officeDocument/2006/relationships/hyperlink" Target="https://datenbank2.deutscher-nachhaltigkeitskodex.de/Profile/CompanyProfile/14901/de/2022/dn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svg"/><Relationship Id="rId23" Type="http://schemas.openxmlformats.org/officeDocument/2006/relationships/image" Target="media/image5.png"/><Relationship Id="rId28" Type="http://schemas.openxmlformats.org/officeDocument/2006/relationships/hyperlink" Target="https://www.deutscher-nachhaltigkeitskodex.de/de/bericht/berichte-vergleichen/" TargetMode="External"/><Relationship Id="rId36" Type="http://schemas.openxmlformats.org/officeDocument/2006/relationships/hyperlink" Target="https://datenbank2.deutscher-nachhaltigkeitskodex.de/Profile/CompanyProfile/16085/de/2022/dnk" TargetMode="External"/><Relationship Id="rId49" Type="http://schemas.openxmlformats.org/officeDocument/2006/relationships/hyperlink" Target="https://www.emas.de/fileadmin/user_upload/4-pub/Bsp_Biodiversitaet.pdf" TargetMode="External"/><Relationship Id="rId57" Type="http://schemas.openxmlformats.org/officeDocument/2006/relationships/hyperlink" Target="https://www.emas.de/fileadmin/user_upload/4-pub/EMAS_Novelle.pdf" TargetMode="External"/><Relationship Id="rId106" Type="http://schemas.openxmlformats.org/officeDocument/2006/relationships/hyperlink" Target="https://www.zvei.org/fileadmin/user_upload/Themen/Nachhaltigkeit_Umwelt/Nachhaltigkeit/Code-of-Conduct-2022/ZVEI-VDMA-Code-of-Conduct-2022-01-de.pdf" TargetMode="External"/><Relationship Id="rId114" Type="http://schemas.openxmlformats.org/officeDocument/2006/relationships/hyperlink" Target="https://wirtschaft-entwicklung.de/wirtschaft-menschenrechte/kmu-kompass/" TargetMode="External"/><Relationship Id="rId119" Type="http://schemas.openxmlformats.org/officeDocument/2006/relationships/hyperlink" Target="https://datenbank2.deutscher-nachhaltigkeitskodex.de/Profile/CompanyProfile/14550/de/2022/dnk" TargetMode="External"/><Relationship Id="rId10" Type="http://schemas.openxmlformats.org/officeDocument/2006/relationships/endnotes" Target="endnotes.xml"/><Relationship Id="rId31" Type="http://schemas.openxmlformats.org/officeDocument/2006/relationships/hyperlink" Target="https://www.climatepartner.com/de/wissen/glossar/scope-2-emissionen" TargetMode="External"/><Relationship Id="rId44" Type="http://schemas.openxmlformats.org/officeDocument/2006/relationships/hyperlink" Target="https://environment.ec.europa.eu/topics/industrial-emissions-and-safety/european-pollutant-release-and-transfer-register-e-prtr_en" TargetMode="External"/><Relationship Id="rId52" Type="http://schemas.openxmlformats.org/officeDocument/2006/relationships/hyperlink" Target="https://www.emas.de/fileadmin/user_upload/4-pub/Aufgabenleitlinie-Umweltgutachter.pdf" TargetMode="External"/><Relationship Id="rId60" Type="http://schemas.openxmlformats.org/officeDocument/2006/relationships/hyperlink" Target="https://www.emas.de/fileadmin/user_upload/4-pub/EMAS_Novelle.pdf" TargetMode="External"/><Relationship Id="rId65" Type="http://schemas.openxmlformats.org/officeDocument/2006/relationships/hyperlink" Target="https://datenbank2.deutscher-nachhaltigkeitskodex.de/Profile/CompanyProfile/14308/de/2021/dnk" TargetMode="External"/><Relationship Id="rId73" Type="http://schemas.openxmlformats.org/officeDocument/2006/relationships/hyperlink" Target="https://reports.greiner.com/sustainability-report-2020/de/unser-impact/produktion-betrieb/abfaelle/abfall-als-ressource.html" TargetMode="External"/><Relationship Id="rId78" Type="http://schemas.openxmlformats.org/officeDocument/2006/relationships/hyperlink" Target="https://um.baden-wuerttemberg.de/de/umwelt-natur/abfall-und-kreislaufwirtschaft/abfallstroeme/abfallverzeichnis" TargetMode="External"/><Relationship Id="rId81" Type="http://schemas.openxmlformats.org/officeDocument/2006/relationships/hyperlink" Target="https://datenbank2.deutscher-nachhaltigkeitskodex.de/Profile/CompanyProfile/16305/de/2022/dnk" TargetMode="External"/><Relationship Id="rId86" Type="http://schemas.openxmlformats.org/officeDocument/2006/relationships/hyperlink" Target="https://www.nestle.com/sites/default/files/2022-03/2021-tcfd-report.pdf" TargetMode="External"/><Relationship Id="rId94" Type="http://schemas.openxmlformats.org/officeDocument/2006/relationships/hyperlink" Target="https://wirtschaft-entwicklung.de/wirtschaft-menschenrechte/kmu-kompass/" TargetMode="External"/><Relationship Id="rId99" Type="http://schemas.openxmlformats.org/officeDocument/2006/relationships/hyperlink" Target="https://mneguidelines.oecd.org/48808708.pdf" TargetMode="External"/><Relationship Id="rId101" Type="http://schemas.openxmlformats.org/officeDocument/2006/relationships/hyperlink" Target="https://www.ilo.org/berlin/arbeits-und-standards/kernarbeitsnormen/lang--de/index.htm" TargetMode="External"/><Relationship Id="rId122" Type="http://schemas.openxmlformats.org/officeDocument/2006/relationships/hyperlink" Target="https://datenbank2.deutscher-nachhaltigkeitskodex.de/Profile/CompanyProfile/13930/de/2023/dn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laura@climcom.org" TargetMode="External"/><Relationship Id="rId18" Type="http://schemas.openxmlformats.org/officeDocument/2006/relationships/hyperlink" Target="https://www.ihk.de/blueprint/servlet/resource/blob/6009954/93ea23a5c5a787a453d16e8ed1faad90/ea-ermittlung-gesamtenergieverbrauch-data.pdf" TargetMode="External"/><Relationship Id="rId39" Type="http://schemas.openxmlformats.org/officeDocument/2006/relationships/hyperlink" Target="https://group.mercedes-benz.com/dokumente/investoren/berichte/geschaeftsberichte/mercedes-benz/mercedes-benz-ir-climate-transition-action-plan-2023.pdf" TargetMode="External"/><Relationship Id="rId109" Type="http://schemas.openxmlformats.org/officeDocument/2006/relationships/hyperlink" Target="https://wirtschaft-entwicklung.de/" TargetMode="External"/><Relationship Id="rId34" Type="http://schemas.openxmlformats.org/officeDocument/2006/relationships/hyperlink" Target="https://www.climatepartner.com/de/wissen/glossar/scope-2-emissionen" TargetMode="External"/><Relationship Id="rId50" Type="http://schemas.openxmlformats.org/officeDocument/2006/relationships/hyperlink" Target="https://www.emas.de/fileadmin/user_upload/4-pub/EMAS_Novelle.pdf" TargetMode="External"/><Relationship Id="rId55" Type="http://schemas.openxmlformats.org/officeDocument/2006/relationships/hyperlink" Target="https://datenbank2.deutscher-nachhaltigkeitskodex.de/Profile/CompanyProfile/14308/de/2021/dnk" TargetMode="External"/><Relationship Id="rId76" Type="http://schemas.openxmlformats.org/officeDocument/2006/relationships/hyperlink" Target="https://datenbank2.deutscher-nachhaltigkeitskodex.de/Profile/CompanyProfile/16305/de/2022/dnk" TargetMode="External"/><Relationship Id="rId97" Type="http://schemas.openxmlformats.org/officeDocument/2006/relationships/hyperlink" Target="https://www.ilo.org/berlin/arbeits-und-standards/kernarbeitsnormen/lang--de/index.htm" TargetMode="External"/><Relationship Id="rId104" Type="http://schemas.openxmlformats.org/officeDocument/2006/relationships/hyperlink" Target="https://kompass.wirtschaft-entwicklung.de/fileadmin/user_upload/Praxishilfen/PH_10_Grundsatzerklaerung.pdf" TargetMode="External"/><Relationship Id="rId120" Type="http://schemas.openxmlformats.org/officeDocument/2006/relationships/hyperlink" Target="https://www.deutscher-nachhaltigkeitskodex.de/bericht/berichte-einsehen" TargetMode="External"/><Relationship Id="rId7" Type="http://schemas.openxmlformats.org/officeDocument/2006/relationships/settings" Target="settings.xml"/><Relationship Id="rId71" Type="http://schemas.openxmlformats.org/officeDocument/2006/relationships/hyperlink" Target="https://reports.greiner.com/sustainability-report-2020/de/unser-impact/produktion-betrieb/abfaelle.html" TargetMode="External"/><Relationship Id="rId92" Type="http://schemas.openxmlformats.org/officeDocument/2006/relationships/hyperlink" Target="https://www.easysoft.de/blog/personalbemessung-pflege-vollzeitaequivalent-berechnen/" TargetMode="External"/><Relationship Id="rId2" Type="http://schemas.openxmlformats.org/officeDocument/2006/relationships/customXml" Target="../customXml/item2.xml"/><Relationship Id="rId29" Type="http://schemas.openxmlformats.org/officeDocument/2006/relationships/hyperlink" Target="https://ecocockpit-bw.de/" TargetMode="External"/><Relationship Id="rId24" Type="http://schemas.openxmlformats.org/officeDocument/2006/relationships/hyperlink" Target="https://www.deutscher-nachhaltigkeitskodex.de/bericht/berichte-einsehen" TargetMode="External"/><Relationship Id="rId40" Type="http://schemas.openxmlformats.org/officeDocument/2006/relationships/hyperlink" Target="https://www.bayer.com/sites/default/files/Bayer%20-Climate%20Program%202022.pdf" TargetMode="External"/><Relationship Id="rId45" Type="http://schemas.openxmlformats.org/officeDocument/2006/relationships/hyperlink" Target="https://eur-lex.europa.eu/LexUriServ/LexUriServ.do?uri=OJ:L:2010:334:0017:0119:de:PDF" TargetMode="External"/><Relationship Id="rId66" Type="http://schemas.openxmlformats.org/officeDocument/2006/relationships/hyperlink" Target="https://www.deutscher-nachhaltigkeitskodex.de/de/bericht/berichte-vergleichen/" TargetMode="External"/><Relationship Id="rId87" Type="http://schemas.openxmlformats.org/officeDocument/2006/relationships/hyperlink" Target="https://www.nestle.com/sites/default/files/2022-03/2021-tcfd-report.pdf" TargetMode="External"/><Relationship Id="rId110" Type="http://schemas.openxmlformats.org/officeDocument/2006/relationships/hyperlink" Target="https://wirtschaft-entwicklung.de/" TargetMode="External"/><Relationship Id="rId115" Type="http://schemas.openxmlformats.org/officeDocument/2006/relationships/hyperlink" Target="https://bhr-navigator.unglobalcompact.org/issues/kinderarbeit/branchenspezifische-risikofaktoren/?lang=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44335FE0F82644ACCA35DC5FCE6974" ma:contentTypeVersion="19" ma:contentTypeDescription="Create a new document." ma:contentTypeScope="" ma:versionID="bd985b6d7702adb80eb65723bc9abef8">
  <xsd:schema xmlns:xsd="http://www.w3.org/2001/XMLSchema" xmlns:xs="http://www.w3.org/2001/XMLSchema" xmlns:p="http://schemas.microsoft.com/office/2006/metadata/properties" xmlns:ns2="d66761fa-c211-4dc5-a48f-0965a675289c" xmlns:ns3="21477fee-e84c-4143-a229-4438e2a13069" targetNamespace="http://schemas.microsoft.com/office/2006/metadata/properties" ma:root="true" ma:fieldsID="773e9a58d389142646dc6f38a47a652e" ns2:_="" ns3:_="">
    <xsd:import namespace="d66761fa-c211-4dc5-a48f-0965a675289c"/>
    <xsd:import namespace="21477fee-e84c-4143-a229-4438e2a130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2:hf2eba3a9a514711aef5ff3b7896ed4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6761fa-c211-4dc5-a48f-0965a67528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f122c5a-3ecd-4a3a-a02b-38b97fd741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hf2eba3a9a514711aef5ff3b7896ed4e" ma:index="26" nillable="true" ma:taxonomy="true" ma:internalName="hf2eba3a9a514711aef5ff3b7896ed4e" ma:taxonomyFieldName="Test" ma:displayName="Test" ma:default="" ma:fieldId="{1f2eba3a-9a51-4711-aef5-ff3b7896ed4e}" ma:sspId="6f122c5a-3ecd-4a3a-a02b-38b97fd7415b" ma:termSetId="8ed8c9ea-7052-4c1d-a4d7-b9c10bffea6f"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477fee-e84c-4143-a229-4438e2a130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0ed6849-e01a-4b6e-8b8b-40c28959384a}" ma:internalName="TaxCatchAll" ma:showField="CatchAllData" ma:web="21477fee-e84c-4143-a229-4438e2a130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66761fa-c211-4dc5-a48f-0965a675289c">
      <Terms xmlns="http://schemas.microsoft.com/office/infopath/2007/PartnerControls"/>
    </lcf76f155ced4ddcb4097134ff3c332f>
    <hf2eba3a9a514711aef5ff3b7896ed4e xmlns="d66761fa-c211-4dc5-a48f-0965a675289c">
      <Terms xmlns="http://schemas.microsoft.com/office/infopath/2007/PartnerControls"/>
    </hf2eba3a9a514711aef5ff3b7896ed4e>
    <TaxCatchAll xmlns="21477fee-e84c-4143-a229-4438e2a1306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63F9E-259C-40DC-9CC8-061862E30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6761fa-c211-4dc5-a48f-0965a675289c"/>
    <ds:schemaRef ds:uri="21477fee-e84c-4143-a229-4438e2a130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CF0F29-FF35-49EE-BF25-FBB9BBC7AA51}">
  <ds:schemaRefs>
    <ds:schemaRef ds:uri="http://schemas.microsoft.com/sharepoint/v3/contenttype/forms"/>
  </ds:schemaRefs>
</ds:datastoreItem>
</file>

<file path=customXml/itemProps3.xml><?xml version="1.0" encoding="utf-8"?>
<ds:datastoreItem xmlns:ds="http://schemas.openxmlformats.org/officeDocument/2006/customXml" ds:itemID="{68C15A84-373A-4536-A3A4-04378AC2C2C0}">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d66761fa-c211-4dc5-a48f-0965a675289c"/>
    <ds:schemaRef ds:uri="21477fee-e84c-4143-a229-4438e2a13069"/>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8DBA34B7-FD82-4828-B9FB-1A49702CB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4467</Words>
  <Characters>28146</Characters>
  <Application>Microsoft Office Word</Application>
  <DocSecurity>0</DocSecurity>
  <Lines>234</Lines>
  <Paragraphs>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2024-06-13T11:37:00Z</dcterms:created>
  <dcterms:modified xsi:type="dcterms:W3CDTF">2024-06-17T10:43:00Z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0x010100F044335FE0F82644ACCA35DC5FCE6974</vt:lpwstr>
  </property>
  <property fmtid="{D5CDD505-2E9C-101B-9397-08002B2CF9AE}" pid="4" name="Test">
    <vt:lpwstr/>
  </property>
</Properties>
</file>